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37D" w:rsidRDefault="007A737D" w:rsidP="00F96B0A">
      <w:pPr>
        <w:spacing w:line="240" w:lineRule="auto"/>
        <w:rPr>
          <w:rFonts w:ascii="Times New Roman" w:hAnsi="Times New Roman" w:cs="Times New Roman"/>
          <w:sz w:val="16"/>
          <w:szCs w:val="16"/>
        </w:rPr>
      </w:pPr>
    </w:p>
    <w:p w:rsidR="007A737D" w:rsidRPr="00220157" w:rsidRDefault="007A737D" w:rsidP="00220157">
      <w:pPr>
        <w:spacing w:line="240" w:lineRule="auto"/>
        <w:jc w:val="center"/>
        <w:rPr>
          <w:rFonts w:ascii="Times New Roman" w:hAnsi="Times New Roman" w:cs="Times New Roman"/>
          <w:sz w:val="16"/>
          <w:szCs w:val="16"/>
        </w:rPr>
      </w:pPr>
    </w:p>
    <w:p w:rsidR="00A43A66" w:rsidRPr="001A2526" w:rsidRDefault="00B90EBE" w:rsidP="00271797">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8"/>
          <w:szCs w:val="28"/>
        </w:rPr>
        <w:t>E</w:t>
      </w:r>
      <w:r w:rsidR="005C156F">
        <w:rPr>
          <w:rFonts w:ascii="Times New Roman" w:eastAsia="Times New Roman" w:hAnsi="Times New Roman" w:cs="Times New Roman"/>
          <w:b/>
          <w:bCs/>
          <w:color w:val="000000"/>
          <w:sz w:val="28"/>
          <w:szCs w:val="28"/>
        </w:rPr>
        <w:t>valuation of the antagonistic effects of</w:t>
      </w:r>
      <w:r w:rsidR="00332ECF">
        <w:rPr>
          <w:rFonts w:ascii="Times New Roman" w:eastAsia="Times New Roman" w:hAnsi="Times New Roman" w:cs="Times New Roman"/>
          <w:b/>
          <w:bCs/>
          <w:color w:val="000000"/>
          <w:sz w:val="28"/>
          <w:szCs w:val="28"/>
        </w:rPr>
        <w:t xml:space="preserve"> some</w:t>
      </w:r>
      <w:r w:rsidR="005C156F">
        <w:rPr>
          <w:rFonts w:ascii="Times New Roman" w:eastAsia="Times New Roman" w:hAnsi="Times New Roman" w:cs="Times New Roman"/>
          <w:b/>
          <w:bCs/>
          <w:color w:val="000000"/>
          <w:sz w:val="28"/>
          <w:szCs w:val="28"/>
        </w:rPr>
        <w:t xml:space="preserve"> actinomycetes species isolated </w:t>
      </w:r>
      <w:r w:rsidR="00D414CB">
        <w:rPr>
          <w:rFonts w:ascii="Times New Roman" w:eastAsia="Times New Roman" w:hAnsi="Times New Roman" w:cs="Times New Roman"/>
          <w:b/>
          <w:bCs/>
          <w:color w:val="000000"/>
          <w:sz w:val="28"/>
          <w:szCs w:val="28"/>
        </w:rPr>
        <w:t>from Maseno</w:t>
      </w:r>
      <w:r w:rsidR="00DB2432">
        <w:rPr>
          <w:rFonts w:ascii="Times New Roman" w:eastAsia="Times New Roman" w:hAnsi="Times New Roman" w:cs="Times New Roman"/>
          <w:b/>
          <w:bCs/>
          <w:color w:val="000000"/>
          <w:sz w:val="28"/>
          <w:szCs w:val="28"/>
        </w:rPr>
        <w:t xml:space="preserve"> Soils on </w:t>
      </w:r>
      <w:r w:rsidR="00DB2432" w:rsidRPr="009C6AB4">
        <w:rPr>
          <w:rFonts w:ascii="Times New Roman" w:eastAsia="Times New Roman" w:hAnsi="Times New Roman" w:cs="Times New Roman"/>
          <w:bCs/>
          <w:i/>
          <w:color w:val="000000"/>
          <w:sz w:val="28"/>
          <w:szCs w:val="28"/>
        </w:rPr>
        <w:t>Pyricularia grisea</w:t>
      </w:r>
      <w:r w:rsidR="00DB2432">
        <w:rPr>
          <w:rFonts w:ascii="Times New Roman" w:eastAsia="Times New Roman" w:hAnsi="Times New Roman" w:cs="Times New Roman"/>
          <w:b/>
          <w:bCs/>
          <w:color w:val="000000"/>
          <w:sz w:val="28"/>
          <w:szCs w:val="28"/>
        </w:rPr>
        <w:t xml:space="preserve"> infecting finger millet</w:t>
      </w:r>
      <w:r w:rsidR="0055161D">
        <w:rPr>
          <w:rFonts w:ascii="Times New Roman" w:eastAsia="Times New Roman" w:hAnsi="Times New Roman" w:cs="Times New Roman"/>
          <w:b/>
          <w:bCs/>
          <w:color w:val="000000"/>
          <w:sz w:val="28"/>
          <w:szCs w:val="28"/>
        </w:rPr>
        <w:t xml:space="preserve"> </w:t>
      </w:r>
      <w:r w:rsidR="0055161D" w:rsidRPr="00C05747">
        <w:rPr>
          <w:rFonts w:ascii="Times New Roman" w:eastAsia="Revival565BT-Roman" w:hAnsi="Times New Roman" w:cs="Times New Roman"/>
          <w:sz w:val="24"/>
          <w:szCs w:val="24"/>
        </w:rPr>
        <w:t>(</w:t>
      </w:r>
      <w:r w:rsidR="0055161D" w:rsidRPr="00C05747">
        <w:rPr>
          <w:rStyle w:val="Emphasis"/>
          <w:rFonts w:ascii="Times New Roman" w:hAnsi="Times New Roman" w:cs="Times New Roman"/>
          <w:sz w:val="24"/>
          <w:szCs w:val="24"/>
        </w:rPr>
        <w:t>Eleusine</w:t>
      </w:r>
      <w:r w:rsidR="0055161D" w:rsidRPr="00C05747">
        <w:rPr>
          <w:rStyle w:val="search1"/>
          <w:rFonts w:ascii="Times New Roman" w:hAnsi="Times New Roman" w:cs="Times New Roman"/>
          <w:color w:val="auto"/>
          <w:sz w:val="24"/>
          <w:szCs w:val="24"/>
        </w:rPr>
        <w:t xml:space="preserve"> </w:t>
      </w:r>
      <w:r w:rsidR="0055161D" w:rsidRPr="00C05747">
        <w:rPr>
          <w:rStyle w:val="Emphasis"/>
          <w:rFonts w:ascii="Times New Roman" w:hAnsi="Times New Roman" w:cs="Times New Roman"/>
          <w:sz w:val="24"/>
          <w:szCs w:val="24"/>
        </w:rPr>
        <w:t>coracana</w:t>
      </w:r>
      <w:r w:rsidR="0055161D" w:rsidRPr="00C05747">
        <w:rPr>
          <w:rStyle w:val="search1"/>
          <w:rFonts w:ascii="Times New Roman" w:hAnsi="Times New Roman" w:cs="Times New Roman"/>
          <w:color w:val="auto"/>
          <w:sz w:val="24"/>
          <w:szCs w:val="24"/>
        </w:rPr>
        <w:t xml:space="preserve"> </w:t>
      </w:r>
      <w:r w:rsidR="0055161D" w:rsidRPr="00A77F5E">
        <w:rPr>
          <w:rStyle w:val="search1"/>
          <w:rFonts w:ascii="Times New Roman" w:hAnsi="Times New Roman" w:cs="Times New Roman"/>
          <w:color w:val="auto"/>
          <w:sz w:val="24"/>
          <w:szCs w:val="24"/>
        </w:rPr>
        <w:t xml:space="preserve">(L.) </w:t>
      </w:r>
      <w:proofErr w:type="gramStart"/>
      <w:r w:rsidR="0055161D" w:rsidRPr="00A77F5E">
        <w:rPr>
          <w:rStyle w:val="search1"/>
          <w:rFonts w:ascii="Times New Roman" w:hAnsi="Times New Roman" w:cs="Times New Roman"/>
          <w:color w:val="auto"/>
          <w:sz w:val="24"/>
          <w:szCs w:val="24"/>
        </w:rPr>
        <w:t>Gaertn</w:t>
      </w:r>
      <w:r w:rsidR="0055161D" w:rsidRPr="00C05747">
        <w:rPr>
          <w:rFonts w:ascii="Times New Roman" w:eastAsia="Revival565BT-Roman" w:hAnsi="Times New Roman" w:cs="Times New Roman"/>
          <w:sz w:val="24"/>
          <w:szCs w:val="24"/>
        </w:rPr>
        <w:t>)</w:t>
      </w:r>
      <w:r w:rsidR="005C156F">
        <w:rPr>
          <w:rFonts w:ascii="Times New Roman" w:eastAsia="Times New Roman" w:hAnsi="Times New Roman" w:cs="Times New Roman"/>
          <w:b/>
          <w:bCs/>
          <w:color w:val="000000"/>
          <w:sz w:val="28"/>
          <w:szCs w:val="28"/>
        </w:rPr>
        <w:t>.</w:t>
      </w:r>
      <w:proofErr w:type="gramEnd"/>
    </w:p>
    <w:p w:rsidR="00A43A66" w:rsidRPr="001A2526" w:rsidRDefault="00A43A66" w:rsidP="00271797">
      <w:pPr>
        <w:shd w:val="clear" w:color="auto" w:fill="FFFFFF"/>
        <w:spacing w:line="240" w:lineRule="auto"/>
        <w:jc w:val="center"/>
        <w:rPr>
          <w:rFonts w:ascii="Times New Roman" w:eastAsia="Times New Roman" w:hAnsi="Times New Roman" w:cs="Times New Roman"/>
          <w:b/>
          <w:color w:val="000000"/>
          <w:sz w:val="24"/>
          <w:szCs w:val="24"/>
        </w:rPr>
      </w:pPr>
    </w:p>
    <w:p w:rsidR="009B10EA" w:rsidRDefault="009B10EA" w:rsidP="00271797">
      <w:pPr>
        <w:spacing w:line="240" w:lineRule="auto"/>
        <w:jc w:val="center"/>
        <w:rPr>
          <w:rFonts w:ascii="Times New Roman" w:hAnsi="Times New Roman" w:cs="Times New Roman"/>
          <w:sz w:val="24"/>
          <w:szCs w:val="24"/>
        </w:rPr>
      </w:pPr>
    </w:p>
    <w:p w:rsidR="003408DF" w:rsidRPr="00220157" w:rsidRDefault="003408DF" w:rsidP="00271797">
      <w:pPr>
        <w:spacing w:line="240" w:lineRule="auto"/>
        <w:jc w:val="center"/>
        <w:rPr>
          <w:rFonts w:ascii="Times New Roman" w:hAnsi="Times New Roman" w:cs="Times New Roman"/>
          <w:sz w:val="24"/>
          <w:szCs w:val="24"/>
        </w:rPr>
      </w:pPr>
    </w:p>
    <w:p w:rsidR="00D16035" w:rsidRDefault="00D16035" w:rsidP="00220157">
      <w:pPr>
        <w:autoSpaceDE w:val="0"/>
        <w:autoSpaceDN w:val="0"/>
        <w:adjustRightInd w:val="0"/>
        <w:spacing w:after="0" w:line="240" w:lineRule="auto"/>
        <w:rPr>
          <w:rFonts w:ascii="Times New Roman" w:hAnsi="Times New Roman" w:cs="Times New Roman"/>
          <w:b/>
          <w:bCs/>
          <w:i/>
          <w:sz w:val="24"/>
          <w:szCs w:val="24"/>
        </w:rPr>
      </w:pPr>
    </w:p>
    <w:p w:rsidR="00D16035" w:rsidRPr="00271797" w:rsidRDefault="00271797" w:rsidP="00B9028E">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BY</w:t>
      </w:r>
    </w:p>
    <w:p w:rsidR="00D16035" w:rsidRDefault="00D16035" w:rsidP="00220157">
      <w:pPr>
        <w:autoSpaceDE w:val="0"/>
        <w:autoSpaceDN w:val="0"/>
        <w:adjustRightInd w:val="0"/>
        <w:spacing w:after="0" w:line="240" w:lineRule="auto"/>
        <w:rPr>
          <w:rFonts w:ascii="Times New Roman" w:hAnsi="Times New Roman" w:cs="Times New Roman"/>
          <w:b/>
          <w:bCs/>
          <w:i/>
          <w:sz w:val="24"/>
          <w:szCs w:val="24"/>
        </w:rPr>
      </w:pPr>
    </w:p>
    <w:p w:rsidR="009B10EA" w:rsidRPr="003408DF" w:rsidRDefault="009B10EA" w:rsidP="00220157">
      <w:pPr>
        <w:autoSpaceDE w:val="0"/>
        <w:autoSpaceDN w:val="0"/>
        <w:adjustRightInd w:val="0"/>
        <w:spacing w:after="0" w:line="240" w:lineRule="auto"/>
        <w:rPr>
          <w:rFonts w:ascii="Times New Roman" w:hAnsi="Times New Roman" w:cs="Times New Roman"/>
          <w:i/>
          <w:sz w:val="24"/>
          <w:szCs w:val="24"/>
        </w:rPr>
      </w:pPr>
    </w:p>
    <w:p w:rsidR="00D16035" w:rsidRPr="00220157" w:rsidRDefault="00D16035" w:rsidP="00220157">
      <w:pPr>
        <w:autoSpaceDE w:val="0"/>
        <w:autoSpaceDN w:val="0"/>
        <w:adjustRightInd w:val="0"/>
        <w:spacing w:after="0" w:line="240" w:lineRule="auto"/>
        <w:rPr>
          <w:rFonts w:ascii="Times New Roman" w:hAnsi="Times New Roman" w:cs="Times New Roman"/>
          <w:b/>
          <w:bCs/>
          <w:sz w:val="16"/>
          <w:szCs w:val="16"/>
        </w:rPr>
      </w:pPr>
    </w:p>
    <w:p w:rsidR="004722B6" w:rsidRDefault="009B10EA" w:rsidP="004722B6">
      <w:pPr>
        <w:spacing w:line="240" w:lineRule="auto"/>
        <w:jc w:val="center"/>
        <w:rPr>
          <w:rFonts w:ascii="Times New Roman" w:hAnsi="Times New Roman" w:cs="Times New Roman"/>
          <w:sz w:val="32"/>
          <w:szCs w:val="32"/>
        </w:rPr>
      </w:pPr>
      <w:r w:rsidRPr="00220157">
        <w:rPr>
          <w:rFonts w:ascii="Times New Roman" w:hAnsi="Times New Roman" w:cs="Times New Roman"/>
          <w:sz w:val="32"/>
          <w:szCs w:val="32"/>
        </w:rPr>
        <w:t>WERE JOHN JOSE OKUMU</w:t>
      </w:r>
    </w:p>
    <w:p w:rsidR="00271797" w:rsidRDefault="00271797" w:rsidP="00220157">
      <w:pPr>
        <w:spacing w:line="240" w:lineRule="auto"/>
        <w:rPr>
          <w:rFonts w:ascii="Times New Roman" w:hAnsi="Times New Roman" w:cs="Times New Roman"/>
          <w:sz w:val="32"/>
          <w:szCs w:val="32"/>
        </w:rPr>
      </w:pPr>
    </w:p>
    <w:p w:rsidR="00271797" w:rsidRDefault="00271797" w:rsidP="00271797">
      <w:pPr>
        <w:spacing w:line="240" w:lineRule="auto"/>
        <w:rPr>
          <w:rFonts w:ascii="Times New Roman" w:hAnsi="Times New Roman" w:cs="Times New Roman"/>
          <w:sz w:val="32"/>
          <w:szCs w:val="32"/>
        </w:rPr>
      </w:pPr>
    </w:p>
    <w:p w:rsidR="00271797" w:rsidRPr="00271797" w:rsidRDefault="00271797" w:rsidP="00271797">
      <w:pPr>
        <w:spacing w:line="240" w:lineRule="auto"/>
        <w:jc w:val="center"/>
        <w:rPr>
          <w:rFonts w:ascii="Times New Roman" w:hAnsi="Times New Roman" w:cs="Times New Roman"/>
          <w:sz w:val="32"/>
          <w:szCs w:val="32"/>
        </w:rPr>
      </w:pPr>
      <w:r>
        <w:rPr>
          <w:rFonts w:ascii="Times New Roman" w:hAnsi="Times New Roman"/>
          <w:b/>
          <w:bCs/>
          <w:color w:val="000000"/>
          <w:sz w:val="24"/>
          <w:szCs w:val="24"/>
        </w:rPr>
        <w:t>A t</w:t>
      </w:r>
      <w:r w:rsidRPr="00435509">
        <w:rPr>
          <w:rFonts w:ascii="Times New Roman" w:hAnsi="Times New Roman"/>
          <w:b/>
          <w:bCs/>
          <w:color w:val="000000"/>
          <w:sz w:val="24"/>
          <w:szCs w:val="24"/>
        </w:rPr>
        <w:t xml:space="preserve">hesis </w:t>
      </w:r>
      <w:r>
        <w:rPr>
          <w:rFonts w:ascii="Times New Roman" w:hAnsi="Times New Roman"/>
          <w:b/>
          <w:bCs/>
          <w:color w:val="000000"/>
          <w:sz w:val="24"/>
          <w:szCs w:val="24"/>
        </w:rPr>
        <w:t>s</w:t>
      </w:r>
      <w:r w:rsidRPr="00435509">
        <w:rPr>
          <w:rFonts w:ascii="Times New Roman" w:hAnsi="Times New Roman"/>
          <w:b/>
          <w:bCs/>
          <w:color w:val="000000"/>
          <w:sz w:val="24"/>
          <w:szCs w:val="24"/>
        </w:rPr>
        <w:t xml:space="preserve">ubmitted </w:t>
      </w:r>
      <w:r>
        <w:rPr>
          <w:rFonts w:ascii="Times New Roman" w:hAnsi="Times New Roman"/>
          <w:b/>
          <w:bCs/>
          <w:color w:val="000000"/>
          <w:sz w:val="24"/>
          <w:szCs w:val="24"/>
        </w:rPr>
        <w:t>in p</w:t>
      </w:r>
      <w:r w:rsidRPr="00435509">
        <w:rPr>
          <w:rFonts w:ascii="Times New Roman" w:hAnsi="Times New Roman"/>
          <w:b/>
          <w:bCs/>
          <w:color w:val="000000"/>
          <w:sz w:val="24"/>
          <w:szCs w:val="24"/>
        </w:rPr>
        <w:t xml:space="preserve">artial </w:t>
      </w:r>
      <w:r>
        <w:rPr>
          <w:rFonts w:ascii="Times New Roman" w:hAnsi="Times New Roman"/>
          <w:b/>
          <w:bCs/>
          <w:color w:val="000000"/>
          <w:sz w:val="24"/>
          <w:szCs w:val="24"/>
        </w:rPr>
        <w:t>fulfillment o</w:t>
      </w:r>
      <w:r w:rsidRPr="00435509">
        <w:rPr>
          <w:rFonts w:ascii="Times New Roman" w:hAnsi="Times New Roman"/>
          <w:b/>
          <w:bCs/>
          <w:color w:val="000000"/>
          <w:sz w:val="24"/>
          <w:szCs w:val="24"/>
        </w:rPr>
        <w:t xml:space="preserve">f </w:t>
      </w:r>
      <w:r>
        <w:rPr>
          <w:rFonts w:ascii="Times New Roman" w:hAnsi="Times New Roman"/>
          <w:b/>
          <w:bCs/>
          <w:color w:val="000000"/>
          <w:sz w:val="24"/>
          <w:szCs w:val="24"/>
        </w:rPr>
        <w:t>t</w:t>
      </w:r>
      <w:r w:rsidRPr="00435509">
        <w:rPr>
          <w:rFonts w:ascii="Times New Roman" w:hAnsi="Times New Roman"/>
          <w:b/>
          <w:bCs/>
          <w:color w:val="000000"/>
          <w:sz w:val="24"/>
          <w:szCs w:val="24"/>
        </w:rPr>
        <w:t xml:space="preserve">he </w:t>
      </w:r>
      <w:r>
        <w:rPr>
          <w:rFonts w:ascii="Times New Roman" w:hAnsi="Times New Roman"/>
          <w:b/>
          <w:bCs/>
          <w:color w:val="000000"/>
          <w:sz w:val="24"/>
          <w:szCs w:val="24"/>
        </w:rPr>
        <w:t>r</w:t>
      </w:r>
      <w:r w:rsidRPr="00435509">
        <w:rPr>
          <w:rFonts w:ascii="Times New Roman" w:hAnsi="Times New Roman"/>
          <w:b/>
          <w:bCs/>
          <w:color w:val="000000"/>
          <w:sz w:val="24"/>
          <w:szCs w:val="24"/>
        </w:rPr>
        <w:t xml:space="preserve">equirements </w:t>
      </w:r>
      <w:r>
        <w:rPr>
          <w:rFonts w:ascii="Times New Roman" w:hAnsi="Times New Roman"/>
          <w:b/>
          <w:bCs/>
          <w:color w:val="000000"/>
          <w:sz w:val="24"/>
          <w:szCs w:val="24"/>
        </w:rPr>
        <w:t>f</w:t>
      </w:r>
      <w:r w:rsidRPr="00435509">
        <w:rPr>
          <w:rFonts w:ascii="Times New Roman" w:hAnsi="Times New Roman"/>
          <w:b/>
          <w:bCs/>
          <w:color w:val="000000"/>
          <w:sz w:val="24"/>
          <w:szCs w:val="24"/>
        </w:rPr>
        <w:t>or</w:t>
      </w:r>
      <w:r>
        <w:rPr>
          <w:rFonts w:ascii="Times New Roman" w:hAnsi="Times New Roman"/>
          <w:b/>
          <w:bCs/>
          <w:color w:val="000000"/>
          <w:sz w:val="24"/>
          <w:szCs w:val="24"/>
        </w:rPr>
        <w:t xml:space="preserve"> the Award of t</w:t>
      </w:r>
      <w:r w:rsidRPr="00435509">
        <w:rPr>
          <w:rFonts w:ascii="Times New Roman" w:hAnsi="Times New Roman"/>
          <w:b/>
          <w:bCs/>
          <w:color w:val="000000"/>
          <w:sz w:val="24"/>
          <w:szCs w:val="24"/>
        </w:rPr>
        <w:t xml:space="preserve">he Degree </w:t>
      </w:r>
      <w:r>
        <w:rPr>
          <w:rFonts w:ascii="Times New Roman" w:hAnsi="Times New Roman"/>
          <w:b/>
          <w:bCs/>
          <w:color w:val="000000"/>
          <w:sz w:val="24"/>
          <w:szCs w:val="24"/>
        </w:rPr>
        <w:t xml:space="preserve">  o</w:t>
      </w:r>
      <w:r w:rsidRPr="00435509">
        <w:rPr>
          <w:rFonts w:ascii="Times New Roman" w:hAnsi="Times New Roman"/>
          <w:b/>
          <w:bCs/>
          <w:color w:val="000000"/>
          <w:sz w:val="24"/>
          <w:szCs w:val="24"/>
        </w:rPr>
        <w:t xml:space="preserve">f Master </w:t>
      </w:r>
      <w:r>
        <w:rPr>
          <w:rFonts w:ascii="Times New Roman" w:hAnsi="Times New Roman"/>
          <w:b/>
          <w:bCs/>
          <w:color w:val="000000"/>
          <w:sz w:val="24"/>
          <w:szCs w:val="24"/>
        </w:rPr>
        <w:t>o</w:t>
      </w:r>
      <w:r w:rsidRPr="00435509">
        <w:rPr>
          <w:rFonts w:ascii="Times New Roman" w:hAnsi="Times New Roman"/>
          <w:b/>
          <w:bCs/>
          <w:color w:val="000000"/>
          <w:sz w:val="24"/>
          <w:szCs w:val="24"/>
        </w:rPr>
        <w:t xml:space="preserve">f Science </w:t>
      </w:r>
      <w:r>
        <w:rPr>
          <w:rFonts w:ascii="Times New Roman" w:hAnsi="Times New Roman"/>
          <w:b/>
          <w:bCs/>
          <w:color w:val="000000"/>
          <w:sz w:val="24"/>
          <w:szCs w:val="24"/>
        </w:rPr>
        <w:t>i</w:t>
      </w:r>
      <w:r w:rsidRPr="00435509">
        <w:rPr>
          <w:rFonts w:ascii="Times New Roman" w:hAnsi="Times New Roman"/>
          <w:b/>
          <w:bCs/>
          <w:color w:val="000000"/>
          <w:sz w:val="24"/>
          <w:szCs w:val="24"/>
        </w:rPr>
        <w:t>n Botany</w:t>
      </w:r>
      <w:r>
        <w:rPr>
          <w:rFonts w:ascii="Times New Roman" w:hAnsi="Times New Roman"/>
          <w:b/>
          <w:bCs/>
          <w:color w:val="000000"/>
          <w:sz w:val="24"/>
          <w:szCs w:val="24"/>
        </w:rPr>
        <w:t xml:space="preserve"> </w:t>
      </w:r>
      <w:r w:rsidRPr="00435509">
        <w:rPr>
          <w:rFonts w:ascii="Times New Roman" w:hAnsi="Times New Roman"/>
          <w:b/>
          <w:bCs/>
          <w:color w:val="000000"/>
          <w:sz w:val="24"/>
          <w:szCs w:val="24"/>
        </w:rPr>
        <w:t xml:space="preserve">(Plant </w:t>
      </w:r>
      <w:r>
        <w:rPr>
          <w:rFonts w:ascii="Times New Roman" w:hAnsi="Times New Roman"/>
          <w:b/>
          <w:bCs/>
          <w:color w:val="000000"/>
          <w:sz w:val="24"/>
          <w:szCs w:val="24"/>
        </w:rPr>
        <w:t>Pathology</w:t>
      </w:r>
      <w:r w:rsidRPr="00435509">
        <w:rPr>
          <w:rFonts w:ascii="Times New Roman" w:hAnsi="Times New Roman"/>
          <w:b/>
          <w:bCs/>
          <w:color w:val="000000"/>
          <w:sz w:val="24"/>
          <w:szCs w:val="24"/>
        </w:rPr>
        <w:t>)</w:t>
      </w:r>
    </w:p>
    <w:p w:rsidR="00271797" w:rsidRPr="00435509" w:rsidRDefault="00271797" w:rsidP="00271797">
      <w:pPr>
        <w:autoSpaceDE w:val="0"/>
        <w:autoSpaceDN w:val="0"/>
        <w:adjustRightInd w:val="0"/>
        <w:spacing w:after="0" w:line="360" w:lineRule="auto"/>
        <w:jc w:val="center"/>
        <w:rPr>
          <w:rFonts w:ascii="Times New Roman" w:hAnsi="Times New Roman"/>
          <w:b/>
          <w:bCs/>
          <w:color w:val="000000"/>
          <w:sz w:val="24"/>
          <w:szCs w:val="24"/>
        </w:rPr>
      </w:pPr>
    </w:p>
    <w:p w:rsidR="009B10EA" w:rsidRPr="00220157" w:rsidRDefault="009B10EA" w:rsidP="00271797">
      <w:pPr>
        <w:spacing w:line="240" w:lineRule="auto"/>
        <w:jc w:val="center"/>
        <w:rPr>
          <w:rFonts w:ascii="Times New Roman" w:hAnsi="Times New Roman" w:cs="Times New Roman"/>
          <w:sz w:val="32"/>
          <w:szCs w:val="32"/>
        </w:rPr>
      </w:pPr>
    </w:p>
    <w:p w:rsidR="009B10EA" w:rsidRPr="00220157" w:rsidRDefault="009B10EA" w:rsidP="00220157">
      <w:pPr>
        <w:spacing w:line="240" w:lineRule="auto"/>
        <w:rPr>
          <w:rFonts w:ascii="Times New Roman" w:hAnsi="Times New Roman" w:cs="Times New Roman"/>
          <w:sz w:val="16"/>
          <w:szCs w:val="16"/>
        </w:rPr>
      </w:pPr>
      <w:r w:rsidRPr="00220157">
        <w:rPr>
          <w:rFonts w:ascii="Times New Roman" w:hAnsi="Times New Roman" w:cs="Times New Roman"/>
          <w:sz w:val="32"/>
          <w:szCs w:val="32"/>
        </w:rPr>
        <w:t xml:space="preserve">                </w:t>
      </w:r>
    </w:p>
    <w:p w:rsidR="00271797" w:rsidRPr="00435509" w:rsidRDefault="00271797" w:rsidP="00271797">
      <w:pPr>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cs="Times New Roman"/>
          <w:sz w:val="24"/>
          <w:szCs w:val="24"/>
        </w:rPr>
        <w:t xml:space="preserve">              </w:t>
      </w:r>
      <w:r>
        <w:rPr>
          <w:rFonts w:ascii="Times New Roman" w:hAnsi="Times New Roman"/>
          <w:b/>
          <w:bCs/>
          <w:color w:val="000000"/>
          <w:sz w:val="24"/>
          <w:szCs w:val="24"/>
        </w:rPr>
        <w:t>SCHOOL OF BIOLOGICAL AND PHYSICAL SCIENCES</w:t>
      </w:r>
    </w:p>
    <w:p w:rsidR="00271797" w:rsidRPr="00435509" w:rsidRDefault="00271797" w:rsidP="00271797">
      <w:pPr>
        <w:autoSpaceDE w:val="0"/>
        <w:autoSpaceDN w:val="0"/>
        <w:adjustRightInd w:val="0"/>
        <w:spacing w:after="0" w:line="360" w:lineRule="auto"/>
        <w:jc w:val="center"/>
        <w:rPr>
          <w:rFonts w:ascii="Times New Roman" w:hAnsi="Times New Roman"/>
          <w:b/>
          <w:bCs/>
          <w:color w:val="000000"/>
          <w:sz w:val="24"/>
          <w:szCs w:val="24"/>
        </w:rPr>
      </w:pPr>
    </w:p>
    <w:p w:rsidR="00271797" w:rsidRPr="00435509" w:rsidRDefault="00271797" w:rsidP="00271797">
      <w:pPr>
        <w:autoSpaceDE w:val="0"/>
        <w:autoSpaceDN w:val="0"/>
        <w:adjustRightInd w:val="0"/>
        <w:spacing w:after="0" w:line="360" w:lineRule="auto"/>
        <w:jc w:val="center"/>
        <w:rPr>
          <w:rFonts w:ascii="Times New Roman" w:hAnsi="Times New Roman"/>
          <w:b/>
          <w:bCs/>
          <w:color w:val="000000"/>
          <w:sz w:val="24"/>
          <w:szCs w:val="24"/>
        </w:rPr>
      </w:pPr>
    </w:p>
    <w:p w:rsidR="00271797" w:rsidRDefault="00271797" w:rsidP="00271797">
      <w:pPr>
        <w:autoSpaceDE w:val="0"/>
        <w:autoSpaceDN w:val="0"/>
        <w:adjustRightInd w:val="0"/>
        <w:spacing w:after="0" w:line="360" w:lineRule="auto"/>
        <w:jc w:val="center"/>
        <w:rPr>
          <w:rFonts w:ascii="Times New Roman" w:hAnsi="Times New Roman"/>
          <w:b/>
          <w:bCs/>
          <w:color w:val="000000"/>
          <w:sz w:val="24"/>
          <w:szCs w:val="24"/>
        </w:rPr>
      </w:pPr>
    </w:p>
    <w:p w:rsidR="00271797" w:rsidRPr="00435509" w:rsidRDefault="00271797" w:rsidP="00271797">
      <w:pPr>
        <w:autoSpaceDE w:val="0"/>
        <w:autoSpaceDN w:val="0"/>
        <w:adjustRightInd w:val="0"/>
        <w:spacing w:after="0" w:line="360" w:lineRule="auto"/>
        <w:jc w:val="center"/>
        <w:rPr>
          <w:rFonts w:ascii="Times New Roman" w:hAnsi="Times New Roman"/>
          <w:b/>
          <w:bCs/>
          <w:color w:val="000000"/>
          <w:sz w:val="24"/>
          <w:szCs w:val="24"/>
        </w:rPr>
      </w:pPr>
    </w:p>
    <w:p w:rsidR="00271797" w:rsidRPr="00D253E7" w:rsidRDefault="00271797" w:rsidP="00271797">
      <w:pPr>
        <w:autoSpaceDE w:val="0"/>
        <w:autoSpaceDN w:val="0"/>
        <w:adjustRightInd w:val="0"/>
        <w:spacing w:after="0" w:line="360" w:lineRule="auto"/>
        <w:jc w:val="center"/>
        <w:rPr>
          <w:rFonts w:ascii="Times New Roman" w:hAnsi="Times New Roman"/>
          <w:bCs/>
          <w:color w:val="000000"/>
          <w:sz w:val="24"/>
          <w:szCs w:val="24"/>
        </w:rPr>
      </w:pPr>
      <w:r w:rsidRPr="00435509">
        <w:rPr>
          <w:rFonts w:ascii="Times New Roman" w:hAnsi="Times New Roman"/>
          <w:b/>
          <w:bCs/>
          <w:color w:val="000000"/>
          <w:sz w:val="24"/>
          <w:szCs w:val="24"/>
        </w:rPr>
        <w:t>MASENO UNIVERSITY</w:t>
      </w:r>
    </w:p>
    <w:p w:rsidR="00271797" w:rsidRDefault="00271797" w:rsidP="00F35ADA">
      <w:pPr>
        <w:spacing w:line="480" w:lineRule="auto"/>
        <w:rPr>
          <w:rFonts w:ascii="Times New Roman" w:hAnsi="Times New Roman" w:cs="Times New Roman"/>
          <w:sz w:val="24"/>
          <w:szCs w:val="24"/>
        </w:rPr>
      </w:pPr>
    </w:p>
    <w:p w:rsidR="00DB2432" w:rsidRDefault="00DB2432" w:rsidP="00F35ADA">
      <w:pPr>
        <w:spacing w:line="480" w:lineRule="auto"/>
        <w:rPr>
          <w:rFonts w:ascii="Times New Roman" w:hAnsi="Times New Roman" w:cs="Times New Roman"/>
          <w:sz w:val="24"/>
          <w:szCs w:val="24"/>
        </w:rPr>
      </w:pPr>
    </w:p>
    <w:p w:rsidR="003408DF" w:rsidRDefault="003408DF" w:rsidP="00F35ADA">
      <w:pPr>
        <w:spacing w:line="480" w:lineRule="auto"/>
        <w:rPr>
          <w:rFonts w:ascii="Times New Roman" w:hAnsi="Times New Roman" w:cs="Times New Roman"/>
          <w:sz w:val="24"/>
          <w:szCs w:val="24"/>
        </w:rPr>
      </w:pPr>
      <w:r>
        <w:rPr>
          <w:rFonts w:ascii="Times New Roman" w:hAnsi="Times New Roman" w:cs="Times New Roman"/>
          <w:sz w:val="24"/>
          <w:szCs w:val="24"/>
        </w:rPr>
        <w:t xml:space="preserve">                                                                              © 2016</w:t>
      </w:r>
    </w:p>
    <w:p w:rsidR="005E15AB" w:rsidRPr="003404BE" w:rsidRDefault="005E15AB" w:rsidP="003404BE">
      <w:pPr>
        <w:pStyle w:val="Style1"/>
      </w:pPr>
      <w:bookmarkStart w:id="0" w:name="_Toc391399243"/>
      <w:r w:rsidRPr="003404BE">
        <w:lastRenderedPageBreak/>
        <w:t>DECLARATION</w:t>
      </w:r>
      <w:bookmarkEnd w:id="0"/>
    </w:p>
    <w:p w:rsidR="005E15AB" w:rsidRPr="00435509" w:rsidRDefault="005E15AB" w:rsidP="003070F0">
      <w:pPr>
        <w:autoSpaceDE w:val="0"/>
        <w:autoSpaceDN w:val="0"/>
        <w:adjustRightInd w:val="0"/>
        <w:spacing w:after="0" w:line="360" w:lineRule="auto"/>
        <w:ind w:right="720"/>
        <w:jc w:val="both"/>
        <w:rPr>
          <w:rFonts w:ascii="Times New Roman" w:hAnsi="Times New Roman"/>
          <w:bCs/>
          <w:color w:val="000000"/>
          <w:sz w:val="24"/>
          <w:szCs w:val="24"/>
        </w:rPr>
      </w:pPr>
      <w:r w:rsidRPr="00435509">
        <w:rPr>
          <w:rFonts w:ascii="Times New Roman" w:hAnsi="Times New Roman"/>
          <w:bCs/>
          <w:color w:val="000000"/>
          <w:sz w:val="24"/>
          <w:szCs w:val="24"/>
        </w:rPr>
        <w:t>I certify that this thesis has not previously been submitted for a degree award in Maseno University or any other University.</w:t>
      </w:r>
    </w:p>
    <w:p w:rsidR="005E15AB" w:rsidRPr="00435509" w:rsidRDefault="005E15AB" w:rsidP="003070F0">
      <w:pPr>
        <w:autoSpaceDE w:val="0"/>
        <w:autoSpaceDN w:val="0"/>
        <w:adjustRightInd w:val="0"/>
        <w:spacing w:after="0" w:line="360" w:lineRule="auto"/>
        <w:ind w:right="720"/>
        <w:jc w:val="both"/>
        <w:rPr>
          <w:rFonts w:ascii="Times New Roman" w:hAnsi="Times New Roman"/>
          <w:bCs/>
          <w:color w:val="000000"/>
          <w:sz w:val="24"/>
          <w:szCs w:val="24"/>
        </w:rPr>
      </w:pPr>
      <w:r w:rsidRPr="00435509">
        <w:rPr>
          <w:rFonts w:ascii="Times New Roman" w:hAnsi="Times New Roman"/>
          <w:bCs/>
          <w:color w:val="000000"/>
          <w:sz w:val="24"/>
          <w:szCs w:val="24"/>
        </w:rPr>
        <w:t>The work reported herein is my own individual work and all sources of information have been acknowledged by way of references.</w:t>
      </w:r>
    </w:p>
    <w:p w:rsidR="005E15AB" w:rsidRPr="00435509" w:rsidRDefault="005E15AB" w:rsidP="005E15AB">
      <w:pPr>
        <w:autoSpaceDE w:val="0"/>
        <w:autoSpaceDN w:val="0"/>
        <w:adjustRightInd w:val="0"/>
        <w:spacing w:after="0" w:line="360" w:lineRule="auto"/>
        <w:jc w:val="both"/>
        <w:rPr>
          <w:rFonts w:ascii="Times New Roman" w:hAnsi="Times New Roman"/>
          <w:bCs/>
          <w:color w:val="000000"/>
          <w:sz w:val="24"/>
          <w:szCs w:val="24"/>
        </w:rPr>
      </w:pPr>
    </w:p>
    <w:p w:rsidR="005E15AB" w:rsidRPr="00435509" w:rsidRDefault="005E15AB" w:rsidP="005E15AB">
      <w:pPr>
        <w:autoSpaceDE w:val="0"/>
        <w:autoSpaceDN w:val="0"/>
        <w:adjustRightInd w:val="0"/>
        <w:spacing w:after="0" w:line="360" w:lineRule="auto"/>
        <w:jc w:val="both"/>
        <w:rPr>
          <w:rFonts w:ascii="Times New Roman" w:hAnsi="Times New Roman"/>
          <w:bCs/>
          <w:color w:val="000000"/>
          <w:sz w:val="24"/>
          <w:szCs w:val="24"/>
        </w:rPr>
      </w:pPr>
      <w:r w:rsidRPr="00435509">
        <w:rPr>
          <w:rFonts w:ascii="Times New Roman" w:hAnsi="Times New Roman"/>
          <w:bCs/>
          <w:color w:val="000000"/>
          <w:sz w:val="24"/>
          <w:szCs w:val="24"/>
        </w:rPr>
        <w:t>Signature_____________________________</w:t>
      </w:r>
      <w:r>
        <w:rPr>
          <w:rFonts w:ascii="Times New Roman" w:hAnsi="Times New Roman"/>
          <w:bCs/>
          <w:color w:val="000000"/>
          <w:sz w:val="24"/>
          <w:szCs w:val="24"/>
        </w:rPr>
        <w:tab/>
      </w:r>
      <w:r w:rsidRPr="00435509">
        <w:rPr>
          <w:rFonts w:ascii="Times New Roman" w:hAnsi="Times New Roman"/>
          <w:bCs/>
          <w:color w:val="000000"/>
          <w:sz w:val="24"/>
          <w:szCs w:val="24"/>
        </w:rPr>
        <w:t>Date__________________________</w:t>
      </w:r>
    </w:p>
    <w:p w:rsidR="005E15AB" w:rsidRPr="00435509" w:rsidRDefault="005E15AB" w:rsidP="005E15AB">
      <w:pPr>
        <w:autoSpaceDE w:val="0"/>
        <w:autoSpaceDN w:val="0"/>
        <w:adjustRightInd w:val="0"/>
        <w:spacing w:after="0" w:line="360" w:lineRule="auto"/>
        <w:jc w:val="both"/>
        <w:rPr>
          <w:rFonts w:ascii="Times New Roman" w:hAnsi="Times New Roman"/>
          <w:bCs/>
          <w:color w:val="000000"/>
          <w:sz w:val="24"/>
          <w:szCs w:val="24"/>
        </w:rPr>
      </w:pPr>
    </w:p>
    <w:p w:rsidR="005E15AB" w:rsidRPr="005E15AB" w:rsidRDefault="008A3D54" w:rsidP="008A3D54">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5E15AB" w:rsidRPr="005E15AB">
        <w:rPr>
          <w:rFonts w:ascii="Times New Roman" w:hAnsi="Times New Roman" w:cs="Times New Roman"/>
          <w:b/>
          <w:sz w:val="24"/>
          <w:szCs w:val="24"/>
        </w:rPr>
        <w:t>Were John Jose Okumu</w:t>
      </w:r>
    </w:p>
    <w:p w:rsidR="005E15AB" w:rsidRDefault="003645CF" w:rsidP="003645C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A3D54">
        <w:rPr>
          <w:rFonts w:ascii="Times New Roman" w:hAnsi="Times New Roman" w:cs="Times New Roman"/>
          <w:sz w:val="24"/>
          <w:szCs w:val="24"/>
        </w:rPr>
        <w:t xml:space="preserve">             </w:t>
      </w:r>
      <w:r w:rsidR="00AC6CD0">
        <w:rPr>
          <w:rFonts w:ascii="Times New Roman" w:hAnsi="Times New Roman" w:cs="Times New Roman"/>
          <w:sz w:val="24"/>
          <w:szCs w:val="24"/>
        </w:rPr>
        <w:t>Pg/M</w:t>
      </w:r>
      <w:r w:rsidR="005E15AB" w:rsidRPr="00F35ADA">
        <w:rPr>
          <w:rFonts w:ascii="Times New Roman" w:hAnsi="Times New Roman" w:cs="Times New Roman"/>
          <w:sz w:val="24"/>
          <w:szCs w:val="24"/>
        </w:rPr>
        <w:t>sc./</w:t>
      </w:r>
      <w:r w:rsidR="000143AE">
        <w:rPr>
          <w:rFonts w:ascii="Times New Roman" w:hAnsi="Times New Roman" w:cs="Times New Roman"/>
          <w:sz w:val="24"/>
          <w:szCs w:val="24"/>
        </w:rPr>
        <w:t>00010/</w:t>
      </w:r>
      <w:r w:rsidR="005E15AB" w:rsidRPr="00F35ADA">
        <w:rPr>
          <w:rFonts w:ascii="Times New Roman" w:hAnsi="Times New Roman" w:cs="Times New Roman"/>
          <w:sz w:val="24"/>
          <w:szCs w:val="24"/>
        </w:rPr>
        <w:t>010</w:t>
      </w:r>
    </w:p>
    <w:p w:rsidR="00332ECF" w:rsidRDefault="003645CF" w:rsidP="003645CF">
      <w:pPr>
        <w:spacing w:line="360" w:lineRule="auto"/>
        <w:rPr>
          <w:rFonts w:ascii="Times New Roman" w:hAnsi="Times New Roman"/>
          <w:bCs/>
          <w:color w:val="000000"/>
          <w:sz w:val="24"/>
          <w:szCs w:val="24"/>
        </w:rPr>
      </w:pPr>
      <w:r>
        <w:rPr>
          <w:rFonts w:ascii="Times New Roman" w:hAnsi="Times New Roman"/>
          <w:bCs/>
          <w:color w:val="000000"/>
          <w:sz w:val="24"/>
          <w:szCs w:val="24"/>
        </w:rPr>
        <w:t xml:space="preserve">                          </w:t>
      </w:r>
      <w:r w:rsidR="008A3D54">
        <w:rPr>
          <w:rFonts w:ascii="Times New Roman" w:hAnsi="Times New Roman"/>
          <w:bCs/>
          <w:color w:val="000000"/>
          <w:sz w:val="24"/>
          <w:szCs w:val="24"/>
        </w:rPr>
        <w:t xml:space="preserve">             </w:t>
      </w:r>
      <w:r w:rsidR="00DB2432">
        <w:rPr>
          <w:rFonts w:ascii="Times New Roman" w:hAnsi="Times New Roman"/>
          <w:bCs/>
          <w:color w:val="000000"/>
          <w:sz w:val="24"/>
          <w:szCs w:val="24"/>
        </w:rPr>
        <w:t xml:space="preserve">Department of Botany, </w:t>
      </w:r>
    </w:p>
    <w:p w:rsidR="005E15AB" w:rsidRPr="005E15AB" w:rsidRDefault="00332ECF" w:rsidP="003645CF">
      <w:pPr>
        <w:spacing w:line="360" w:lineRule="auto"/>
        <w:rPr>
          <w:rFonts w:ascii="Times New Roman" w:hAnsi="Times New Roman" w:cs="Times New Roman"/>
          <w:sz w:val="24"/>
          <w:szCs w:val="24"/>
        </w:rPr>
      </w:pPr>
      <w:r>
        <w:rPr>
          <w:rFonts w:ascii="Times New Roman" w:hAnsi="Times New Roman"/>
          <w:bCs/>
          <w:color w:val="000000"/>
          <w:sz w:val="24"/>
          <w:szCs w:val="24"/>
        </w:rPr>
        <w:t xml:space="preserve">                                       School of </w:t>
      </w:r>
      <w:r w:rsidR="000143AE">
        <w:rPr>
          <w:rFonts w:ascii="Times New Roman" w:hAnsi="Times New Roman"/>
          <w:bCs/>
          <w:color w:val="000000"/>
          <w:sz w:val="24"/>
          <w:szCs w:val="24"/>
        </w:rPr>
        <w:t>Biolog</w:t>
      </w:r>
      <w:r w:rsidR="003D4C30">
        <w:rPr>
          <w:rFonts w:ascii="Times New Roman" w:hAnsi="Times New Roman"/>
          <w:bCs/>
          <w:color w:val="000000"/>
          <w:sz w:val="24"/>
          <w:szCs w:val="24"/>
        </w:rPr>
        <w:t>ical</w:t>
      </w:r>
      <w:r w:rsidR="00DB2432">
        <w:rPr>
          <w:rFonts w:ascii="Times New Roman" w:hAnsi="Times New Roman"/>
          <w:bCs/>
          <w:color w:val="000000"/>
          <w:sz w:val="24"/>
          <w:szCs w:val="24"/>
        </w:rPr>
        <w:t xml:space="preserve"> and physical</w:t>
      </w:r>
      <w:r w:rsidR="000143AE">
        <w:rPr>
          <w:rFonts w:ascii="Times New Roman" w:hAnsi="Times New Roman"/>
          <w:bCs/>
          <w:color w:val="000000"/>
          <w:sz w:val="24"/>
          <w:szCs w:val="24"/>
        </w:rPr>
        <w:t xml:space="preserve"> sciences</w:t>
      </w:r>
    </w:p>
    <w:p w:rsidR="005E15AB" w:rsidRPr="00435509" w:rsidRDefault="003645CF" w:rsidP="003645CF">
      <w:pPr>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t xml:space="preserve">                         </w:t>
      </w:r>
      <w:r w:rsidR="00332ECF">
        <w:rPr>
          <w:rFonts w:ascii="Times New Roman" w:hAnsi="Times New Roman"/>
          <w:bCs/>
          <w:color w:val="000000"/>
          <w:sz w:val="24"/>
          <w:szCs w:val="24"/>
        </w:rPr>
        <w:t xml:space="preserve">            </w:t>
      </w:r>
      <w:r w:rsidR="008A3D54">
        <w:rPr>
          <w:rFonts w:ascii="Times New Roman" w:hAnsi="Times New Roman"/>
          <w:bCs/>
          <w:color w:val="000000"/>
          <w:sz w:val="24"/>
          <w:szCs w:val="24"/>
        </w:rPr>
        <w:t xml:space="preserve">  </w:t>
      </w:r>
      <w:proofErr w:type="gramStart"/>
      <w:r w:rsidR="00AC6CD0">
        <w:rPr>
          <w:rFonts w:ascii="Times New Roman" w:hAnsi="Times New Roman"/>
          <w:bCs/>
          <w:color w:val="000000"/>
          <w:sz w:val="24"/>
          <w:szCs w:val="24"/>
        </w:rPr>
        <w:t xml:space="preserve">Maseno </w:t>
      </w:r>
      <w:r w:rsidR="005E15AB" w:rsidRPr="00435509">
        <w:rPr>
          <w:rFonts w:ascii="Times New Roman" w:hAnsi="Times New Roman"/>
          <w:bCs/>
          <w:color w:val="000000"/>
          <w:sz w:val="24"/>
          <w:szCs w:val="24"/>
        </w:rPr>
        <w:t>University.</w:t>
      </w:r>
      <w:proofErr w:type="gramEnd"/>
    </w:p>
    <w:p w:rsidR="005E15AB" w:rsidRPr="00435509" w:rsidRDefault="005E15AB" w:rsidP="005E15AB">
      <w:pPr>
        <w:tabs>
          <w:tab w:val="left" w:pos="495"/>
        </w:tabs>
        <w:autoSpaceDE w:val="0"/>
        <w:autoSpaceDN w:val="0"/>
        <w:adjustRightInd w:val="0"/>
        <w:spacing w:after="0" w:line="360" w:lineRule="auto"/>
        <w:jc w:val="center"/>
        <w:rPr>
          <w:rFonts w:ascii="Times New Roman" w:hAnsi="Times New Roman"/>
          <w:bCs/>
          <w:color w:val="000000"/>
          <w:sz w:val="24"/>
          <w:szCs w:val="24"/>
        </w:rPr>
      </w:pPr>
    </w:p>
    <w:p w:rsidR="005E15AB" w:rsidRPr="00435509" w:rsidRDefault="005E15AB" w:rsidP="005E15AB">
      <w:pPr>
        <w:autoSpaceDE w:val="0"/>
        <w:autoSpaceDN w:val="0"/>
        <w:adjustRightInd w:val="0"/>
        <w:spacing w:after="0" w:line="360" w:lineRule="auto"/>
        <w:jc w:val="both"/>
        <w:rPr>
          <w:rFonts w:ascii="Times New Roman" w:hAnsi="Times New Roman"/>
          <w:bCs/>
          <w:color w:val="000000"/>
          <w:sz w:val="24"/>
          <w:szCs w:val="24"/>
        </w:rPr>
      </w:pPr>
      <w:r w:rsidRPr="00435509">
        <w:rPr>
          <w:rFonts w:ascii="Times New Roman" w:hAnsi="Times New Roman"/>
          <w:bCs/>
          <w:color w:val="000000"/>
          <w:sz w:val="24"/>
          <w:szCs w:val="24"/>
        </w:rPr>
        <w:t>This thesis has been submitted for examination with our approval as the University supervisors.</w:t>
      </w:r>
    </w:p>
    <w:p w:rsidR="005E15AB" w:rsidRPr="00435509" w:rsidRDefault="005E15AB" w:rsidP="005E15AB">
      <w:pPr>
        <w:autoSpaceDE w:val="0"/>
        <w:autoSpaceDN w:val="0"/>
        <w:adjustRightInd w:val="0"/>
        <w:spacing w:after="0" w:line="360" w:lineRule="auto"/>
        <w:jc w:val="both"/>
        <w:rPr>
          <w:rFonts w:ascii="Times New Roman" w:hAnsi="Times New Roman"/>
          <w:bCs/>
          <w:color w:val="000000"/>
          <w:sz w:val="24"/>
          <w:szCs w:val="24"/>
        </w:rPr>
      </w:pPr>
    </w:p>
    <w:p w:rsidR="005E15AB" w:rsidRDefault="005E15AB" w:rsidP="005E15AB">
      <w:pPr>
        <w:autoSpaceDE w:val="0"/>
        <w:autoSpaceDN w:val="0"/>
        <w:adjustRightInd w:val="0"/>
        <w:spacing w:after="0" w:line="360" w:lineRule="auto"/>
        <w:jc w:val="both"/>
        <w:rPr>
          <w:rFonts w:ascii="Times New Roman" w:hAnsi="Times New Roman"/>
          <w:bCs/>
          <w:color w:val="000000"/>
          <w:sz w:val="24"/>
          <w:szCs w:val="24"/>
        </w:rPr>
      </w:pPr>
      <w:r w:rsidRPr="00435509">
        <w:rPr>
          <w:rFonts w:ascii="Times New Roman" w:hAnsi="Times New Roman"/>
          <w:bCs/>
          <w:color w:val="000000"/>
          <w:sz w:val="24"/>
          <w:szCs w:val="24"/>
        </w:rPr>
        <w:t>Signatur</w:t>
      </w:r>
      <w:r>
        <w:rPr>
          <w:rFonts w:ascii="Times New Roman" w:hAnsi="Times New Roman"/>
          <w:bCs/>
          <w:color w:val="000000"/>
          <w:sz w:val="24"/>
          <w:szCs w:val="24"/>
        </w:rPr>
        <w:t>e_____________________________</w:t>
      </w:r>
      <w:r>
        <w:rPr>
          <w:rFonts w:ascii="Times New Roman" w:hAnsi="Times New Roman"/>
          <w:bCs/>
          <w:color w:val="000000"/>
          <w:sz w:val="24"/>
          <w:szCs w:val="24"/>
        </w:rPr>
        <w:tab/>
      </w:r>
      <w:r w:rsidRPr="00435509">
        <w:rPr>
          <w:rFonts w:ascii="Times New Roman" w:hAnsi="Times New Roman"/>
          <w:bCs/>
          <w:color w:val="000000"/>
          <w:sz w:val="24"/>
          <w:szCs w:val="24"/>
        </w:rPr>
        <w:t>Date__________________________</w:t>
      </w:r>
    </w:p>
    <w:p w:rsidR="00C74E16" w:rsidRDefault="00C74E16" w:rsidP="005E15AB">
      <w:pPr>
        <w:autoSpaceDE w:val="0"/>
        <w:autoSpaceDN w:val="0"/>
        <w:adjustRightInd w:val="0"/>
        <w:spacing w:after="0" w:line="360" w:lineRule="auto"/>
        <w:jc w:val="both"/>
        <w:rPr>
          <w:rFonts w:ascii="Times New Roman" w:hAnsi="Times New Roman"/>
          <w:bCs/>
          <w:color w:val="000000"/>
          <w:sz w:val="24"/>
          <w:szCs w:val="24"/>
        </w:rPr>
      </w:pPr>
    </w:p>
    <w:p w:rsidR="00C74E16" w:rsidRPr="00C74E16" w:rsidRDefault="00C74E16" w:rsidP="00C74E16">
      <w:pPr>
        <w:pStyle w:val="NoSpacing"/>
        <w:rPr>
          <w:rFonts w:ascii="Times New Roman" w:hAnsi="Times New Roman"/>
          <w:b/>
          <w:sz w:val="24"/>
          <w:szCs w:val="24"/>
        </w:rPr>
      </w:pPr>
      <w:r>
        <w:rPr>
          <w:rFonts w:ascii="Times New Roman" w:hAnsi="Times New Roman"/>
          <w:bCs/>
          <w:color w:val="000000"/>
          <w:sz w:val="24"/>
          <w:szCs w:val="24"/>
        </w:rPr>
        <w:t xml:space="preserve">                                         </w:t>
      </w:r>
      <w:r w:rsidRPr="00C74E16">
        <w:rPr>
          <w:rFonts w:ascii="Times New Roman" w:hAnsi="Times New Roman"/>
          <w:b/>
          <w:sz w:val="24"/>
          <w:szCs w:val="24"/>
        </w:rPr>
        <w:t>Dr. George O. Opande</w:t>
      </w:r>
    </w:p>
    <w:p w:rsidR="00332ECF" w:rsidRDefault="00C74E16" w:rsidP="00C74E16">
      <w:pPr>
        <w:pStyle w:val="NoSpacing"/>
        <w:rPr>
          <w:rFonts w:ascii="Times New Roman" w:hAnsi="Times New Roman"/>
          <w:bCs/>
          <w:color w:val="000000"/>
          <w:sz w:val="24"/>
          <w:szCs w:val="24"/>
        </w:rPr>
      </w:pPr>
      <w:r>
        <w:rPr>
          <w:rFonts w:ascii="Times New Roman" w:hAnsi="Times New Roman"/>
          <w:sz w:val="24"/>
          <w:szCs w:val="24"/>
        </w:rPr>
        <w:t xml:space="preserve">                 </w:t>
      </w:r>
      <w:r w:rsidR="008A3D54">
        <w:rPr>
          <w:rFonts w:ascii="Times New Roman" w:hAnsi="Times New Roman"/>
          <w:sz w:val="24"/>
          <w:szCs w:val="24"/>
        </w:rPr>
        <w:t xml:space="preserve">                       </w:t>
      </w:r>
      <w:r>
        <w:rPr>
          <w:rFonts w:ascii="Times New Roman" w:hAnsi="Times New Roman"/>
          <w:sz w:val="24"/>
          <w:szCs w:val="24"/>
        </w:rPr>
        <w:t xml:space="preserve"> </w:t>
      </w:r>
      <w:r w:rsidR="00DB2432">
        <w:rPr>
          <w:rFonts w:ascii="Times New Roman" w:hAnsi="Times New Roman"/>
          <w:bCs/>
          <w:color w:val="000000"/>
          <w:sz w:val="24"/>
          <w:szCs w:val="24"/>
        </w:rPr>
        <w:t>Department of Botany,</w:t>
      </w:r>
    </w:p>
    <w:p w:rsidR="00C74E16" w:rsidRPr="00257EF8" w:rsidRDefault="00332ECF" w:rsidP="00C74E16">
      <w:pPr>
        <w:pStyle w:val="NoSpacing"/>
        <w:rPr>
          <w:rFonts w:ascii="Times New Roman" w:hAnsi="Times New Roman"/>
          <w:sz w:val="24"/>
          <w:szCs w:val="24"/>
        </w:rPr>
      </w:pPr>
      <w:r>
        <w:rPr>
          <w:rFonts w:ascii="Times New Roman" w:hAnsi="Times New Roman"/>
          <w:bCs/>
          <w:color w:val="000000"/>
          <w:sz w:val="24"/>
          <w:szCs w:val="24"/>
        </w:rPr>
        <w:t xml:space="preserve">                                         School of</w:t>
      </w:r>
      <w:r w:rsidR="00DB2432">
        <w:rPr>
          <w:rFonts w:ascii="Times New Roman" w:hAnsi="Times New Roman"/>
          <w:bCs/>
          <w:color w:val="000000"/>
          <w:sz w:val="24"/>
          <w:szCs w:val="24"/>
        </w:rPr>
        <w:t xml:space="preserve"> Biolog</w:t>
      </w:r>
      <w:r w:rsidR="003D4C30">
        <w:rPr>
          <w:rFonts w:ascii="Times New Roman" w:hAnsi="Times New Roman"/>
          <w:bCs/>
          <w:color w:val="000000"/>
          <w:sz w:val="24"/>
          <w:szCs w:val="24"/>
        </w:rPr>
        <w:t>ical</w:t>
      </w:r>
      <w:r w:rsidR="00DB2432">
        <w:rPr>
          <w:rFonts w:ascii="Times New Roman" w:hAnsi="Times New Roman"/>
          <w:bCs/>
          <w:color w:val="000000"/>
          <w:sz w:val="24"/>
          <w:szCs w:val="24"/>
        </w:rPr>
        <w:t xml:space="preserve"> and physical sciences</w:t>
      </w:r>
      <w:r w:rsidR="00DB2432">
        <w:rPr>
          <w:rFonts w:ascii="Times New Roman" w:hAnsi="Times New Roman"/>
          <w:sz w:val="24"/>
          <w:szCs w:val="24"/>
        </w:rPr>
        <w:t xml:space="preserve"> </w:t>
      </w:r>
    </w:p>
    <w:p w:rsidR="00C74E16" w:rsidRPr="00257EF8" w:rsidRDefault="00C74E16" w:rsidP="00C74E16">
      <w:pPr>
        <w:pStyle w:val="NoSpacing"/>
        <w:rPr>
          <w:rFonts w:ascii="Times New Roman" w:hAnsi="Times New Roman"/>
          <w:sz w:val="24"/>
          <w:szCs w:val="24"/>
        </w:rPr>
      </w:pPr>
      <w:r>
        <w:rPr>
          <w:rFonts w:ascii="Times New Roman" w:hAnsi="Times New Roman"/>
          <w:sz w:val="24"/>
          <w:szCs w:val="24"/>
        </w:rPr>
        <w:t xml:space="preserve">                  </w:t>
      </w:r>
      <w:r w:rsidR="008A3D54">
        <w:rPr>
          <w:rFonts w:ascii="Times New Roman" w:hAnsi="Times New Roman"/>
          <w:sz w:val="24"/>
          <w:szCs w:val="24"/>
        </w:rPr>
        <w:t xml:space="preserve">                       </w:t>
      </w:r>
      <w:r w:rsidRPr="00257EF8">
        <w:rPr>
          <w:rFonts w:ascii="Times New Roman" w:hAnsi="Times New Roman"/>
          <w:sz w:val="24"/>
          <w:szCs w:val="24"/>
        </w:rPr>
        <w:t>Maseno University</w:t>
      </w:r>
    </w:p>
    <w:p w:rsidR="00C74E16" w:rsidRPr="00257EF8" w:rsidRDefault="00C74E16" w:rsidP="00C74E16">
      <w:pPr>
        <w:pStyle w:val="NoSpacing"/>
        <w:rPr>
          <w:rFonts w:ascii="Times New Roman" w:hAnsi="Times New Roman"/>
          <w:sz w:val="24"/>
          <w:szCs w:val="24"/>
        </w:rPr>
      </w:pPr>
      <w:r>
        <w:rPr>
          <w:rFonts w:ascii="Times New Roman" w:hAnsi="Times New Roman"/>
          <w:sz w:val="24"/>
          <w:szCs w:val="24"/>
        </w:rPr>
        <w:t xml:space="preserve">                                     </w:t>
      </w:r>
      <w:r w:rsidR="008A3D54">
        <w:rPr>
          <w:rFonts w:ascii="Times New Roman" w:hAnsi="Times New Roman"/>
          <w:sz w:val="24"/>
          <w:szCs w:val="24"/>
        </w:rPr>
        <w:t xml:space="preserve">   </w:t>
      </w:r>
      <w:r>
        <w:rPr>
          <w:rFonts w:ascii="Times New Roman" w:hAnsi="Times New Roman"/>
          <w:sz w:val="24"/>
          <w:szCs w:val="24"/>
        </w:rPr>
        <w:t xml:space="preserve"> </w:t>
      </w:r>
      <w:r w:rsidRPr="00257EF8">
        <w:rPr>
          <w:rFonts w:ascii="Times New Roman" w:hAnsi="Times New Roman"/>
          <w:sz w:val="24"/>
          <w:szCs w:val="24"/>
        </w:rPr>
        <w:t>Private Bag</w:t>
      </w:r>
    </w:p>
    <w:p w:rsidR="005E15AB" w:rsidRPr="00332ECF" w:rsidRDefault="00C74E16" w:rsidP="00332ECF">
      <w:pPr>
        <w:pStyle w:val="NoSpacing"/>
        <w:rPr>
          <w:rFonts w:ascii="Times New Roman" w:hAnsi="Times New Roman"/>
          <w:sz w:val="24"/>
          <w:szCs w:val="24"/>
        </w:rPr>
      </w:pPr>
      <w:r>
        <w:rPr>
          <w:rFonts w:ascii="Times New Roman" w:hAnsi="Times New Roman"/>
          <w:sz w:val="24"/>
          <w:szCs w:val="24"/>
        </w:rPr>
        <w:t xml:space="preserve">                  </w:t>
      </w:r>
      <w:r w:rsidR="008A3D54">
        <w:rPr>
          <w:rFonts w:ascii="Times New Roman" w:hAnsi="Times New Roman"/>
          <w:sz w:val="24"/>
          <w:szCs w:val="24"/>
        </w:rPr>
        <w:t xml:space="preserve">                       </w:t>
      </w:r>
      <w:proofErr w:type="gramStart"/>
      <w:r w:rsidRPr="00C74E16">
        <w:rPr>
          <w:rFonts w:ascii="Times New Roman" w:hAnsi="Times New Roman"/>
          <w:sz w:val="24"/>
          <w:szCs w:val="24"/>
        </w:rPr>
        <w:t>MASENO</w:t>
      </w:r>
      <w:r w:rsidR="000B08E3">
        <w:rPr>
          <w:rFonts w:ascii="Times New Roman" w:hAnsi="Times New Roman"/>
          <w:sz w:val="24"/>
          <w:szCs w:val="24"/>
        </w:rPr>
        <w:t>.</w:t>
      </w:r>
      <w:proofErr w:type="gramEnd"/>
      <w:r w:rsidRPr="00C74E16">
        <w:rPr>
          <w:rFonts w:ascii="Times New Roman" w:hAnsi="Times New Roman"/>
          <w:bCs/>
          <w:color w:val="000000"/>
          <w:sz w:val="24"/>
          <w:szCs w:val="24"/>
        </w:rPr>
        <w:t xml:space="preserve">                 </w:t>
      </w:r>
    </w:p>
    <w:p w:rsidR="005E15AB" w:rsidRPr="00435509" w:rsidRDefault="005E15AB" w:rsidP="00C74E16">
      <w:pPr>
        <w:pStyle w:val="NoSpacing"/>
        <w:rPr>
          <w:rFonts w:ascii="Times New Roman" w:hAnsi="Times New Roman"/>
          <w:bCs/>
          <w:color w:val="000000"/>
          <w:sz w:val="24"/>
          <w:szCs w:val="24"/>
        </w:rPr>
      </w:pPr>
      <w:r w:rsidRPr="00435509">
        <w:rPr>
          <w:rFonts w:ascii="Times New Roman" w:hAnsi="Times New Roman"/>
          <w:bCs/>
          <w:color w:val="000000"/>
          <w:sz w:val="24"/>
          <w:szCs w:val="24"/>
        </w:rPr>
        <w:tab/>
      </w:r>
      <w:r w:rsidRPr="00435509">
        <w:rPr>
          <w:rFonts w:ascii="Times New Roman" w:hAnsi="Times New Roman"/>
          <w:bCs/>
          <w:color w:val="000000"/>
          <w:sz w:val="24"/>
          <w:szCs w:val="24"/>
        </w:rPr>
        <w:tab/>
      </w:r>
      <w:r w:rsidRPr="00435509">
        <w:rPr>
          <w:rFonts w:ascii="Times New Roman" w:hAnsi="Times New Roman"/>
          <w:bCs/>
          <w:color w:val="000000"/>
          <w:sz w:val="24"/>
          <w:szCs w:val="24"/>
        </w:rPr>
        <w:tab/>
      </w:r>
      <w:r w:rsidRPr="00435509">
        <w:rPr>
          <w:rFonts w:ascii="Times New Roman" w:hAnsi="Times New Roman"/>
          <w:bCs/>
          <w:color w:val="000000"/>
          <w:sz w:val="24"/>
          <w:szCs w:val="24"/>
        </w:rPr>
        <w:tab/>
      </w:r>
      <w:r w:rsidR="00C74E16">
        <w:rPr>
          <w:rFonts w:ascii="Times New Roman" w:hAnsi="Times New Roman"/>
          <w:bCs/>
          <w:color w:val="000000"/>
          <w:sz w:val="24"/>
          <w:szCs w:val="24"/>
        </w:rPr>
        <w:t xml:space="preserve"> </w:t>
      </w:r>
      <w:r w:rsidR="003645CF">
        <w:rPr>
          <w:rFonts w:ascii="Times New Roman" w:hAnsi="Times New Roman"/>
          <w:bCs/>
          <w:color w:val="000000"/>
          <w:sz w:val="24"/>
          <w:szCs w:val="24"/>
        </w:rPr>
        <w:t xml:space="preserve"> </w:t>
      </w:r>
    </w:p>
    <w:p w:rsidR="005E15AB" w:rsidRPr="00435509" w:rsidRDefault="005E15AB" w:rsidP="005E15AB">
      <w:pPr>
        <w:autoSpaceDE w:val="0"/>
        <w:autoSpaceDN w:val="0"/>
        <w:adjustRightInd w:val="0"/>
        <w:spacing w:after="0" w:line="360" w:lineRule="auto"/>
        <w:jc w:val="both"/>
        <w:rPr>
          <w:rFonts w:ascii="Times New Roman" w:hAnsi="Times New Roman"/>
          <w:bCs/>
          <w:color w:val="000000"/>
          <w:sz w:val="24"/>
          <w:szCs w:val="24"/>
        </w:rPr>
      </w:pPr>
      <w:r w:rsidRPr="00435509">
        <w:rPr>
          <w:rFonts w:ascii="Times New Roman" w:hAnsi="Times New Roman"/>
          <w:bCs/>
          <w:color w:val="000000"/>
          <w:sz w:val="24"/>
          <w:szCs w:val="24"/>
        </w:rPr>
        <w:t>Signatur</w:t>
      </w:r>
      <w:r>
        <w:rPr>
          <w:rFonts w:ascii="Times New Roman" w:hAnsi="Times New Roman"/>
          <w:bCs/>
          <w:color w:val="000000"/>
          <w:sz w:val="24"/>
          <w:szCs w:val="24"/>
        </w:rPr>
        <w:t>e_____________________________</w:t>
      </w:r>
      <w:r>
        <w:rPr>
          <w:rFonts w:ascii="Times New Roman" w:hAnsi="Times New Roman"/>
          <w:bCs/>
          <w:color w:val="000000"/>
          <w:sz w:val="24"/>
          <w:szCs w:val="24"/>
        </w:rPr>
        <w:tab/>
      </w:r>
      <w:r w:rsidRPr="00435509">
        <w:rPr>
          <w:rFonts w:ascii="Times New Roman" w:hAnsi="Times New Roman"/>
          <w:bCs/>
          <w:color w:val="000000"/>
          <w:sz w:val="24"/>
          <w:szCs w:val="24"/>
        </w:rPr>
        <w:t>Date__________________________</w:t>
      </w:r>
    </w:p>
    <w:p w:rsidR="00C74E16" w:rsidRPr="00C74E16" w:rsidRDefault="00C74E16" w:rsidP="00C74E16">
      <w:pPr>
        <w:pStyle w:val="NoSpacing"/>
        <w:rPr>
          <w:rFonts w:ascii="Times New Roman" w:hAnsi="Times New Roman"/>
          <w:b/>
          <w:sz w:val="24"/>
          <w:szCs w:val="24"/>
        </w:rPr>
      </w:pPr>
      <w:r w:rsidRPr="00C74E16">
        <w:rPr>
          <w:rFonts w:ascii="Times New Roman" w:hAnsi="Times New Roman"/>
          <w:b/>
          <w:bCs/>
          <w:color w:val="000000"/>
          <w:sz w:val="24"/>
          <w:szCs w:val="24"/>
        </w:rPr>
        <w:t xml:space="preserve">     </w:t>
      </w:r>
      <w:r w:rsidR="008A3D54">
        <w:rPr>
          <w:rFonts w:ascii="Times New Roman" w:hAnsi="Times New Roman"/>
          <w:b/>
          <w:bCs/>
          <w:color w:val="000000"/>
          <w:sz w:val="24"/>
          <w:szCs w:val="24"/>
        </w:rPr>
        <w:t xml:space="preserve">                             </w:t>
      </w:r>
      <w:r w:rsidRPr="00C74E16">
        <w:rPr>
          <w:rFonts w:ascii="Times New Roman" w:hAnsi="Times New Roman"/>
          <w:b/>
          <w:bCs/>
          <w:color w:val="000000"/>
          <w:sz w:val="24"/>
          <w:szCs w:val="24"/>
        </w:rPr>
        <w:t xml:space="preserve">  </w:t>
      </w:r>
      <w:r w:rsidRPr="00C74E16">
        <w:rPr>
          <w:rFonts w:ascii="Times New Roman" w:hAnsi="Times New Roman"/>
          <w:b/>
          <w:sz w:val="24"/>
          <w:szCs w:val="24"/>
        </w:rPr>
        <w:t>Prof. Peter F. Arama</w:t>
      </w:r>
    </w:p>
    <w:p w:rsidR="00C74E16" w:rsidRPr="00257EF8" w:rsidRDefault="00C74E16" w:rsidP="00C74E16">
      <w:pPr>
        <w:pStyle w:val="NoSpacing"/>
        <w:rPr>
          <w:rFonts w:ascii="Times New Roman" w:hAnsi="Times New Roman"/>
          <w:sz w:val="24"/>
          <w:szCs w:val="24"/>
        </w:rPr>
      </w:pPr>
      <w:r>
        <w:rPr>
          <w:rFonts w:ascii="Times New Roman" w:hAnsi="Times New Roman"/>
          <w:sz w:val="24"/>
          <w:szCs w:val="24"/>
        </w:rPr>
        <w:t xml:space="preserve">                </w:t>
      </w:r>
      <w:r w:rsidR="008A3D54">
        <w:rPr>
          <w:rFonts w:ascii="Times New Roman" w:hAnsi="Times New Roman"/>
          <w:sz w:val="24"/>
          <w:szCs w:val="24"/>
        </w:rPr>
        <w:t xml:space="preserve">                     </w:t>
      </w:r>
      <w:r w:rsidRPr="00257EF8">
        <w:rPr>
          <w:rFonts w:ascii="Times New Roman" w:hAnsi="Times New Roman"/>
          <w:sz w:val="24"/>
          <w:szCs w:val="24"/>
        </w:rPr>
        <w:t>School of Agric</w:t>
      </w:r>
      <w:r w:rsidR="00DB2432">
        <w:rPr>
          <w:rFonts w:ascii="Times New Roman" w:hAnsi="Times New Roman"/>
          <w:sz w:val="24"/>
          <w:szCs w:val="24"/>
        </w:rPr>
        <w:t>ulture</w:t>
      </w:r>
      <w:r w:rsidRPr="00257EF8">
        <w:rPr>
          <w:rFonts w:ascii="Times New Roman" w:hAnsi="Times New Roman"/>
          <w:sz w:val="24"/>
          <w:szCs w:val="24"/>
        </w:rPr>
        <w:t>, Nat</w:t>
      </w:r>
      <w:r w:rsidR="008A3D54">
        <w:rPr>
          <w:rFonts w:ascii="Times New Roman" w:hAnsi="Times New Roman"/>
          <w:sz w:val="24"/>
          <w:szCs w:val="24"/>
        </w:rPr>
        <w:t>ural</w:t>
      </w:r>
      <w:r w:rsidRPr="00257EF8">
        <w:rPr>
          <w:rFonts w:ascii="Times New Roman" w:hAnsi="Times New Roman"/>
          <w:sz w:val="24"/>
          <w:szCs w:val="24"/>
        </w:rPr>
        <w:t xml:space="preserve"> Res</w:t>
      </w:r>
      <w:r w:rsidR="008A3D54">
        <w:rPr>
          <w:rFonts w:ascii="Times New Roman" w:hAnsi="Times New Roman"/>
          <w:sz w:val="24"/>
          <w:szCs w:val="24"/>
        </w:rPr>
        <w:t>ources</w:t>
      </w:r>
      <w:r w:rsidRPr="00257EF8">
        <w:rPr>
          <w:rFonts w:ascii="Times New Roman" w:hAnsi="Times New Roman"/>
          <w:sz w:val="24"/>
          <w:szCs w:val="24"/>
        </w:rPr>
        <w:t xml:space="preserve"> and Env</w:t>
      </w:r>
      <w:r w:rsidR="008A3D54">
        <w:rPr>
          <w:rFonts w:ascii="Times New Roman" w:hAnsi="Times New Roman"/>
          <w:sz w:val="24"/>
          <w:szCs w:val="24"/>
        </w:rPr>
        <w:t>ironmental</w:t>
      </w:r>
      <w:r w:rsidRPr="00257EF8">
        <w:rPr>
          <w:rFonts w:ascii="Times New Roman" w:hAnsi="Times New Roman"/>
          <w:sz w:val="24"/>
          <w:szCs w:val="24"/>
        </w:rPr>
        <w:t xml:space="preserve"> S</w:t>
      </w:r>
      <w:r>
        <w:rPr>
          <w:rFonts w:ascii="Times New Roman" w:hAnsi="Times New Roman"/>
          <w:sz w:val="24"/>
          <w:szCs w:val="24"/>
        </w:rPr>
        <w:t>tudies</w:t>
      </w:r>
    </w:p>
    <w:p w:rsidR="00C74E16" w:rsidRPr="00257EF8" w:rsidRDefault="00C74E16" w:rsidP="00C74E16">
      <w:pPr>
        <w:pStyle w:val="NoSpacing"/>
        <w:rPr>
          <w:rFonts w:ascii="Times New Roman" w:hAnsi="Times New Roman"/>
          <w:sz w:val="24"/>
          <w:szCs w:val="24"/>
        </w:rPr>
      </w:pPr>
      <w:r>
        <w:rPr>
          <w:rFonts w:ascii="Times New Roman" w:hAnsi="Times New Roman"/>
          <w:sz w:val="24"/>
          <w:szCs w:val="24"/>
        </w:rPr>
        <w:t xml:space="preserve">              </w:t>
      </w:r>
      <w:r w:rsidR="008A3D54">
        <w:rPr>
          <w:rFonts w:ascii="Times New Roman" w:hAnsi="Times New Roman"/>
          <w:sz w:val="24"/>
          <w:szCs w:val="24"/>
        </w:rPr>
        <w:t xml:space="preserve">                      </w:t>
      </w:r>
      <w:r>
        <w:rPr>
          <w:rFonts w:ascii="Times New Roman" w:hAnsi="Times New Roman"/>
          <w:sz w:val="24"/>
          <w:szCs w:val="24"/>
        </w:rPr>
        <w:t xml:space="preserve"> </w:t>
      </w:r>
      <w:r w:rsidRPr="00257EF8">
        <w:rPr>
          <w:rFonts w:ascii="Times New Roman" w:hAnsi="Times New Roman"/>
          <w:sz w:val="24"/>
          <w:szCs w:val="24"/>
        </w:rPr>
        <w:t>Rongo University College</w:t>
      </w:r>
    </w:p>
    <w:p w:rsidR="00C74E16" w:rsidRPr="00257EF8" w:rsidRDefault="00C74E16" w:rsidP="00C74E16">
      <w:pPr>
        <w:pStyle w:val="NoSpacing"/>
        <w:rPr>
          <w:rFonts w:ascii="Times New Roman" w:hAnsi="Times New Roman"/>
          <w:sz w:val="24"/>
          <w:szCs w:val="24"/>
        </w:rPr>
      </w:pPr>
      <w:r>
        <w:rPr>
          <w:rFonts w:ascii="Times New Roman" w:hAnsi="Times New Roman"/>
          <w:sz w:val="24"/>
          <w:szCs w:val="24"/>
        </w:rPr>
        <w:t xml:space="preserve">               </w:t>
      </w:r>
      <w:r w:rsidR="008A3D54">
        <w:rPr>
          <w:rFonts w:ascii="Times New Roman" w:hAnsi="Times New Roman"/>
          <w:sz w:val="24"/>
          <w:szCs w:val="24"/>
        </w:rPr>
        <w:t xml:space="preserve">                      </w:t>
      </w:r>
      <w:r w:rsidR="00AC6CD0">
        <w:rPr>
          <w:rFonts w:ascii="Times New Roman" w:hAnsi="Times New Roman"/>
          <w:sz w:val="24"/>
          <w:szCs w:val="24"/>
        </w:rPr>
        <w:t>P.O. Box 205</w:t>
      </w:r>
    </w:p>
    <w:p w:rsidR="00C74E16" w:rsidRPr="00C74E16" w:rsidRDefault="00C74E16" w:rsidP="00C74E16">
      <w:pPr>
        <w:pStyle w:val="NoSpacing"/>
        <w:rPr>
          <w:rFonts w:ascii="Times New Roman" w:hAnsi="Times New Roman"/>
          <w:sz w:val="24"/>
          <w:szCs w:val="24"/>
        </w:rPr>
      </w:pPr>
      <w:r w:rsidRPr="00C74E16">
        <w:rPr>
          <w:rFonts w:ascii="Times New Roman" w:hAnsi="Times New Roman"/>
          <w:b/>
          <w:sz w:val="24"/>
          <w:szCs w:val="24"/>
        </w:rPr>
        <w:t xml:space="preserve">       </w:t>
      </w:r>
      <w:r w:rsidR="008A3D54">
        <w:rPr>
          <w:rFonts w:ascii="Times New Roman" w:hAnsi="Times New Roman"/>
          <w:b/>
          <w:sz w:val="24"/>
          <w:szCs w:val="24"/>
        </w:rPr>
        <w:t xml:space="preserve">                              </w:t>
      </w:r>
      <w:proofErr w:type="gramStart"/>
      <w:r w:rsidRPr="00C74E16">
        <w:rPr>
          <w:rFonts w:ascii="Times New Roman" w:hAnsi="Times New Roman"/>
          <w:sz w:val="24"/>
          <w:szCs w:val="24"/>
        </w:rPr>
        <w:t>RONGO</w:t>
      </w:r>
      <w:r w:rsidR="000B08E3">
        <w:rPr>
          <w:rFonts w:ascii="Times New Roman" w:hAnsi="Times New Roman"/>
          <w:sz w:val="24"/>
          <w:szCs w:val="24"/>
        </w:rPr>
        <w:t>.</w:t>
      </w:r>
      <w:proofErr w:type="gramEnd"/>
    </w:p>
    <w:p w:rsidR="00C74E16" w:rsidRPr="00C74E16" w:rsidRDefault="00C74E16" w:rsidP="00C74E16">
      <w:pPr>
        <w:autoSpaceDE w:val="0"/>
        <w:autoSpaceDN w:val="0"/>
        <w:adjustRightInd w:val="0"/>
        <w:spacing w:after="0" w:line="360" w:lineRule="auto"/>
        <w:rPr>
          <w:rFonts w:ascii="Times New Roman" w:hAnsi="Times New Roman"/>
          <w:bCs/>
          <w:color w:val="000000"/>
          <w:sz w:val="24"/>
          <w:szCs w:val="24"/>
        </w:rPr>
      </w:pPr>
      <w:r w:rsidRPr="00C74E16">
        <w:rPr>
          <w:rFonts w:ascii="Times New Roman" w:hAnsi="Times New Roman"/>
          <w:bCs/>
          <w:color w:val="000000"/>
          <w:sz w:val="24"/>
          <w:szCs w:val="24"/>
        </w:rPr>
        <w:t xml:space="preserve"> </w:t>
      </w:r>
      <w:r w:rsidRPr="00C74E16">
        <w:rPr>
          <w:rFonts w:ascii="Times New Roman" w:hAnsi="Times New Roman" w:cs="Times New Roman"/>
          <w:sz w:val="24"/>
          <w:szCs w:val="24"/>
        </w:rPr>
        <w:t xml:space="preserve"> </w:t>
      </w:r>
    </w:p>
    <w:p w:rsidR="005E15AB" w:rsidRPr="00C74E16" w:rsidRDefault="005E15AB" w:rsidP="005E15AB">
      <w:pPr>
        <w:autoSpaceDE w:val="0"/>
        <w:autoSpaceDN w:val="0"/>
        <w:adjustRightInd w:val="0"/>
        <w:spacing w:after="0" w:line="360" w:lineRule="auto"/>
        <w:jc w:val="both"/>
        <w:rPr>
          <w:rFonts w:ascii="Times New Roman" w:hAnsi="Times New Roman"/>
          <w:bCs/>
          <w:color w:val="000000"/>
          <w:sz w:val="24"/>
          <w:szCs w:val="24"/>
        </w:rPr>
      </w:pPr>
    </w:p>
    <w:p w:rsidR="001174D4" w:rsidRPr="003404BE" w:rsidRDefault="001174D4" w:rsidP="003404BE">
      <w:pPr>
        <w:pStyle w:val="Style1"/>
      </w:pPr>
      <w:bookmarkStart w:id="1" w:name="_Toc391399244"/>
      <w:r w:rsidRPr="003404BE">
        <w:lastRenderedPageBreak/>
        <w:t>ACKNOWLEDGMENTS</w:t>
      </w:r>
      <w:bookmarkEnd w:id="1"/>
    </w:p>
    <w:p w:rsidR="00130000" w:rsidRDefault="001174D4" w:rsidP="003070F0">
      <w:pPr>
        <w:autoSpaceDE w:val="0"/>
        <w:autoSpaceDN w:val="0"/>
        <w:adjustRightInd w:val="0"/>
        <w:spacing w:after="0" w:line="480" w:lineRule="auto"/>
        <w:ind w:right="720"/>
        <w:rPr>
          <w:rFonts w:ascii="Times New Roman" w:hAnsi="Times New Roman" w:cs="Times New Roman"/>
          <w:sz w:val="24"/>
          <w:szCs w:val="24"/>
        </w:rPr>
      </w:pPr>
      <w:r w:rsidRPr="00F35ADA">
        <w:rPr>
          <w:rFonts w:ascii="Times New Roman" w:hAnsi="Times New Roman" w:cs="Times New Roman"/>
          <w:sz w:val="24"/>
          <w:szCs w:val="24"/>
        </w:rPr>
        <w:t>This research would not have been possible without the unwaver</w:t>
      </w:r>
      <w:r w:rsidR="00130000">
        <w:rPr>
          <w:rFonts w:ascii="Times New Roman" w:hAnsi="Times New Roman" w:cs="Times New Roman"/>
          <w:sz w:val="24"/>
          <w:szCs w:val="24"/>
        </w:rPr>
        <w:t>ing support of my supervisors Prof</w:t>
      </w:r>
      <w:r w:rsidRPr="00F35ADA">
        <w:rPr>
          <w:rFonts w:ascii="Times New Roman" w:hAnsi="Times New Roman" w:cs="Times New Roman"/>
          <w:sz w:val="24"/>
          <w:szCs w:val="24"/>
        </w:rPr>
        <w:t xml:space="preserve">. </w:t>
      </w:r>
      <w:r w:rsidR="004722B6">
        <w:rPr>
          <w:rFonts w:ascii="Times New Roman" w:hAnsi="Times New Roman" w:cs="Times New Roman"/>
          <w:sz w:val="24"/>
          <w:szCs w:val="24"/>
        </w:rPr>
        <w:t>Peter F</w:t>
      </w:r>
      <w:r w:rsidR="00130000">
        <w:rPr>
          <w:rFonts w:ascii="Times New Roman" w:hAnsi="Times New Roman" w:cs="Times New Roman"/>
          <w:sz w:val="24"/>
          <w:szCs w:val="24"/>
        </w:rPr>
        <w:t xml:space="preserve">. </w:t>
      </w:r>
      <w:r w:rsidRPr="00F35ADA">
        <w:rPr>
          <w:rFonts w:ascii="Times New Roman" w:hAnsi="Times New Roman" w:cs="Times New Roman"/>
          <w:sz w:val="24"/>
          <w:szCs w:val="24"/>
        </w:rPr>
        <w:t xml:space="preserve">Arama and Dr. </w:t>
      </w:r>
      <w:r w:rsidR="00130000">
        <w:rPr>
          <w:rFonts w:ascii="Times New Roman" w:hAnsi="Times New Roman" w:cs="Times New Roman"/>
          <w:sz w:val="24"/>
          <w:szCs w:val="24"/>
        </w:rPr>
        <w:t xml:space="preserve">George </w:t>
      </w:r>
      <w:r w:rsidRPr="00F35ADA">
        <w:rPr>
          <w:rFonts w:ascii="Times New Roman" w:hAnsi="Times New Roman" w:cs="Times New Roman"/>
          <w:sz w:val="24"/>
          <w:szCs w:val="24"/>
        </w:rPr>
        <w:t>Opande</w:t>
      </w:r>
      <w:r w:rsidR="00130000">
        <w:rPr>
          <w:rFonts w:ascii="Times New Roman" w:hAnsi="Times New Roman" w:cs="Times New Roman"/>
          <w:sz w:val="24"/>
          <w:szCs w:val="24"/>
        </w:rPr>
        <w:t xml:space="preserve">. May I specially acknowledge the material </w:t>
      </w:r>
      <w:r w:rsidR="009C6AB4">
        <w:rPr>
          <w:rFonts w:ascii="Times New Roman" w:hAnsi="Times New Roman" w:cs="Times New Roman"/>
          <w:sz w:val="24"/>
          <w:szCs w:val="24"/>
        </w:rPr>
        <w:t>support that P</w:t>
      </w:r>
      <w:r w:rsidR="00130000">
        <w:rPr>
          <w:rFonts w:ascii="Times New Roman" w:hAnsi="Times New Roman" w:cs="Times New Roman"/>
          <w:sz w:val="24"/>
          <w:szCs w:val="24"/>
        </w:rPr>
        <w:t>rofessor</w:t>
      </w:r>
      <w:r w:rsidR="00A76F47">
        <w:rPr>
          <w:rFonts w:ascii="Times New Roman" w:hAnsi="Times New Roman" w:cs="Times New Roman"/>
          <w:sz w:val="24"/>
          <w:szCs w:val="24"/>
        </w:rPr>
        <w:t xml:space="preserve"> Arama</w:t>
      </w:r>
      <w:r w:rsidR="00130000">
        <w:rPr>
          <w:rFonts w:ascii="Times New Roman" w:hAnsi="Times New Roman" w:cs="Times New Roman"/>
          <w:sz w:val="24"/>
          <w:szCs w:val="24"/>
        </w:rPr>
        <w:t xml:space="preserve"> availed to me throughout this </w:t>
      </w:r>
      <w:proofErr w:type="gramStart"/>
      <w:r w:rsidR="00130000">
        <w:rPr>
          <w:rFonts w:ascii="Times New Roman" w:hAnsi="Times New Roman" w:cs="Times New Roman"/>
          <w:sz w:val="24"/>
          <w:szCs w:val="24"/>
        </w:rPr>
        <w:t>work.</w:t>
      </w:r>
      <w:proofErr w:type="gramEnd"/>
      <w:r w:rsidRPr="00F35ADA">
        <w:rPr>
          <w:rFonts w:ascii="Times New Roman" w:hAnsi="Times New Roman" w:cs="Times New Roman"/>
          <w:sz w:val="24"/>
          <w:szCs w:val="24"/>
        </w:rPr>
        <w:t xml:space="preserve"> I am sincerely grateful to you all. </w:t>
      </w:r>
    </w:p>
    <w:p w:rsidR="007637ED" w:rsidRDefault="001174D4" w:rsidP="003070F0">
      <w:pPr>
        <w:autoSpaceDE w:val="0"/>
        <w:autoSpaceDN w:val="0"/>
        <w:adjustRightInd w:val="0"/>
        <w:spacing w:after="0" w:line="480" w:lineRule="auto"/>
        <w:ind w:right="720"/>
        <w:rPr>
          <w:rFonts w:ascii="Times New Roman" w:hAnsi="Times New Roman" w:cs="Times New Roman"/>
          <w:sz w:val="24"/>
          <w:szCs w:val="24"/>
        </w:rPr>
      </w:pPr>
      <w:r>
        <w:rPr>
          <w:rFonts w:ascii="Times New Roman" w:hAnsi="Times New Roman" w:cs="Times New Roman"/>
          <w:sz w:val="24"/>
          <w:szCs w:val="24"/>
        </w:rPr>
        <w:t xml:space="preserve">It is also wise to acknowledge </w:t>
      </w:r>
      <w:r w:rsidR="007637ED">
        <w:rPr>
          <w:rFonts w:ascii="Times New Roman" w:hAnsi="Times New Roman" w:cs="Times New Roman"/>
          <w:sz w:val="24"/>
          <w:szCs w:val="24"/>
        </w:rPr>
        <w:t>technical support offered to me by Prof. S. Wagai.</w:t>
      </w:r>
      <w:r w:rsidR="008F4276">
        <w:rPr>
          <w:rFonts w:ascii="Times New Roman" w:hAnsi="Times New Roman" w:cs="Times New Roman"/>
          <w:sz w:val="24"/>
          <w:szCs w:val="24"/>
        </w:rPr>
        <w:t xml:space="preserve"> </w:t>
      </w:r>
      <w:r w:rsidR="007637ED">
        <w:rPr>
          <w:rFonts w:ascii="Times New Roman" w:hAnsi="Times New Roman" w:cs="Times New Roman"/>
          <w:sz w:val="24"/>
          <w:szCs w:val="24"/>
        </w:rPr>
        <w:t>Prof</w:t>
      </w:r>
      <w:r w:rsidR="008F4276">
        <w:rPr>
          <w:rFonts w:ascii="Times New Roman" w:hAnsi="Times New Roman" w:cs="Times New Roman"/>
          <w:sz w:val="24"/>
          <w:szCs w:val="24"/>
        </w:rPr>
        <w:t xml:space="preserve">. </w:t>
      </w:r>
      <w:r w:rsidR="00D1266F">
        <w:rPr>
          <w:rFonts w:ascii="Times New Roman" w:hAnsi="Times New Roman" w:cs="Times New Roman"/>
          <w:sz w:val="24"/>
          <w:szCs w:val="24"/>
        </w:rPr>
        <w:t>I am</w:t>
      </w:r>
      <w:r w:rsidR="007637ED">
        <w:rPr>
          <w:rFonts w:ascii="Times New Roman" w:hAnsi="Times New Roman" w:cs="Times New Roman"/>
          <w:sz w:val="24"/>
          <w:szCs w:val="24"/>
        </w:rPr>
        <w:t xml:space="preserve"> </w:t>
      </w:r>
      <w:r w:rsidR="004722B6">
        <w:rPr>
          <w:rFonts w:ascii="Times New Roman" w:hAnsi="Times New Roman" w:cs="Times New Roman"/>
          <w:sz w:val="24"/>
          <w:szCs w:val="24"/>
        </w:rPr>
        <w:t>grateful</w:t>
      </w:r>
      <w:r w:rsidR="007637ED">
        <w:rPr>
          <w:rFonts w:ascii="Times New Roman" w:hAnsi="Times New Roman" w:cs="Times New Roman"/>
          <w:sz w:val="24"/>
          <w:szCs w:val="24"/>
        </w:rPr>
        <w:t xml:space="preserve"> for your support during characterization of actinomycetes, your time and help during photomicrography. Allow me not to forget your special review of the proposal draft</w:t>
      </w:r>
      <w:r w:rsidR="008F4276">
        <w:rPr>
          <w:rFonts w:ascii="Times New Roman" w:hAnsi="Times New Roman" w:cs="Times New Roman"/>
          <w:sz w:val="24"/>
          <w:szCs w:val="24"/>
        </w:rPr>
        <w:t>, you made my work easy, God bless you</w:t>
      </w:r>
      <w:r w:rsidR="007637ED">
        <w:rPr>
          <w:rFonts w:ascii="Times New Roman" w:hAnsi="Times New Roman" w:cs="Times New Roman"/>
          <w:sz w:val="24"/>
          <w:szCs w:val="24"/>
        </w:rPr>
        <w:t>.</w:t>
      </w:r>
    </w:p>
    <w:p w:rsidR="001174D4" w:rsidRPr="00F35ADA" w:rsidRDefault="008F4276" w:rsidP="003070F0">
      <w:pPr>
        <w:autoSpaceDE w:val="0"/>
        <w:autoSpaceDN w:val="0"/>
        <w:adjustRightInd w:val="0"/>
        <w:spacing w:after="0" w:line="480" w:lineRule="auto"/>
        <w:ind w:right="720"/>
        <w:rPr>
          <w:rFonts w:ascii="Times New Roman" w:hAnsi="Times New Roman" w:cs="Times New Roman"/>
          <w:sz w:val="24"/>
          <w:szCs w:val="24"/>
        </w:rPr>
      </w:pPr>
      <w:r>
        <w:rPr>
          <w:rFonts w:ascii="Times New Roman" w:hAnsi="Times New Roman" w:cs="Times New Roman"/>
          <w:sz w:val="24"/>
          <w:szCs w:val="24"/>
        </w:rPr>
        <w:t>This work would not have been possible without the technical team from the department of botany led by the ch</w:t>
      </w:r>
      <w:r w:rsidR="004722B6">
        <w:rPr>
          <w:rFonts w:ascii="Times New Roman" w:hAnsi="Times New Roman" w:cs="Times New Roman"/>
          <w:sz w:val="24"/>
          <w:szCs w:val="24"/>
        </w:rPr>
        <w:t xml:space="preserve">ief technician. In this </w:t>
      </w:r>
      <w:r w:rsidR="00752160">
        <w:rPr>
          <w:rFonts w:ascii="Times New Roman" w:hAnsi="Times New Roman" w:cs="Times New Roman"/>
          <w:sz w:val="24"/>
          <w:szCs w:val="24"/>
        </w:rPr>
        <w:t>regard I</w:t>
      </w:r>
      <w:r>
        <w:rPr>
          <w:rFonts w:ascii="Times New Roman" w:hAnsi="Times New Roman" w:cs="Times New Roman"/>
          <w:sz w:val="24"/>
          <w:szCs w:val="24"/>
        </w:rPr>
        <w:t xml:space="preserve"> am very much </w:t>
      </w:r>
      <w:r w:rsidR="00D1266F">
        <w:rPr>
          <w:rFonts w:ascii="Times New Roman" w:hAnsi="Times New Roman" w:cs="Times New Roman"/>
          <w:sz w:val="24"/>
          <w:szCs w:val="24"/>
        </w:rPr>
        <w:t>grateful</w:t>
      </w:r>
      <w:r>
        <w:rPr>
          <w:rFonts w:ascii="Times New Roman" w:hAnsi="Times New Roman" w:cs="Times New Roman"/>
          <w:sz w:val="24"/>
          <w:szCs w:val="24"/>
        </w:rPr>
        <w:t xml:space="preserve"> to brother and friend D</w:t>
      </w:r>
      <w:r w:rsidR="00D1266F">
        <w:rPr>
          <w:rFonts w:ascii="Times New Roman" w:hAnsi="Times New Roman" w:cs="Times New Roman"/>
          <w:sz w:val="24"/>
          <w:szCs w:val="24"/>
        </w:rPr>
        <w:t>a</w:t>
      </w:r>
      <w:r>
        <w:rPr>
          <w:rFonts w:ascii="Times New Roman" w:hAnsi="Times New Roman" w:cs="Times New Roman"/>
          <w:sz w:val="24"/>
          <w:szCs w:val="24"/>
        </w:rPr>
        <w:t>n Buyela</w:t>
      </w:r>
      <w:r w:rsidR="00D1266F">
        <w:rPr>
          <w:rFonts w:ascii="Times New Roman" w:hAnsi="Times New Roman" w:cs="Times New Roman"/>
          <w:sz w:val="24"/>
          <w:szCs w:val="24"/>
        </w:rPr>
        <w:t xml:space="preserve"> for his good work. Dan I was honored to have a great man like you. </w:t>
      </w:r>
    </w:p>
    <w:p w:rsidR="009B10EA" w:rsidRDefault="009B10EA" w:rsidP="00F35ADA">
      <w:pPr>
        <w:spacing w:line="480" w:lineRule="auto"/>
        <w:rPr>
          <w:rFonts w:ascii="Times New Roman" w:hAnsi="Times New Roman" w:cs="Times New Roman"/>
          <w:sz w:val="24"/>
          <w:szCs w:val="24"/>
        </w:rPr>
      </w:pPr>
    </w:p>
    <w:p w:rsidR="001174D4" w:rsidRDefault="001174D4" w:rsidP="00F35ADA">
      <w:pPr>
        <w:spacing w:line="480" w:lineRule="auto"/>
        <w:rPr>
          <w:rFonts w:ascii="Times New Roman" w:hAnsi="Times New Roman" w:cs="Times New Roman"/>
          <w:sz w:val="24"/>
          <w:szCs w:val="24"/>
        </w:rPr>
      </w:pPr>
    </w:p>
    <w:p w:rsidR="001174D4" w:rsidRDefault="001174D4" w:rsidP="00F35ADA">
      <w:pPr>
        <w:spacing w:line="480" w:lineRule="auto"/>
        <w:rPr>
          <w:rFonts w:ascii="Times New Roman" w:hAnsi="Times New Roman" w:cs="Times New Roman"/>
          <w:sz w:val="24"/>
          <w:szCs w:val="24"/>
        </w:rPr>
      </w:pPr>
    </w:p>
    <w:p w:rsidR="001174D4" w:rsidRDefault="001174D4" w:rsidP="00F35ADA">
      <w:pPr>
        <w:spacing w:line="480" w:lineRule="auto"/>
        <w:rPr>
          <w:rFonts w:ascii="Times New Roman" w:hAnsi="Times New Roman" w:cs="Times New Roman"/>
          <w:sz w:val="24"/>
          <w:szCs w:val="24"/>
        </w:rPr>
      </w:pPr>
    </w:p>
    <w:p w:rsidR="001174D4" w:rsidRDefault="001174D4" w:rsidP="00F35ADA">
      <w:pPr>
        <w:spacing w:line="480" w:lineRule="auto"/>
        <w:rPr>
          <w:rFonts w:ascii="Times New Roman" w:hAnsi="Times New Roman" w:cs="Times New Roman"/>
          <w:sz w:val="24"/>
          <w:szCs w:val="24"/>
        </w:rPr>
      </w:pPr>
    </w:p>
    <w:p w:rsidR="001174D4" w:rsidRDefault="001174D4" w:rsidP="00F35ADA">
      <w:pPr>
        <w:spacing w:line="480" w:lineRule="auto"/>
        <w:rPr>
          <w:rFonts w:ascii="Times New Roman" w:hAnsi="Times New Roman" w:cs="Times New Roman"/>
          <w:sz w:val="24"/>
          <w:szCs w:val="24"/>
        </w:rPr>
      </w:pPr>
    </w:p>
    <w:p w:rsidR="001174D4" w:rsidRDefault="001174D4" w:rsidP="00F35ADA">
      <w:pPr>
        <w:spacing w:line="480" w:lineRule="auto"/>
        <w:rPr>
          <w:rFonts w:ascii="Times New Roman" w:hAnsi="Times New Roman" w:cs="Times New Roman"/>
          <w:sz w:val="24"/>
          <w:szCs w:val="24"/>
        </w:rPr>
      </w:pPr>
    </w:p>
    <w:p w:rsidR="001174D4" w:rsidRDefault="001174D4" w:rsidP="00F35ADA">
      <w:pPr>
        <w:spacing w:line="480" w:lineRule="auto"/>
        <w:rPr>
          <w:rFonts w:ascii="Times New Roman" w:hAnsi="Times New Roman" w:cs="Times New Roman"/>
          <w:sz w:val="24"/>
          <w:szCs w:val="24"/>
        </w:rPr>
      </w:pPr>
    </w:p>
    <w:p w:rsidR="003404BE" w:rsidRDefault="003404BE" w:rsidP="00F35ADA">
      <w:pPr>
        <w:spacing w:line="480" w:lineRule="auto"/>
        <w:rPr>
          <w:rFonts w:ascii="Times New Roman" w:hAnsi="Times New Roman" w:cs="Times New Roman"/>
          <w:sz w:val="24"/>
          <w:szCs w:val="24"/>
        </w:rPr>
      </w:pPr>
    </w:p>
    <w:p w:rsidR="001174D4" w:rsidRDefault="001174D4" w:rsidP="003404BE">
      <w:pPr>
        <w:pStyle w:val="Style1"/>
      </w:pPr>
      <w:bookmarkStart w:id="2" w:name="_Toc391399245"/>
      <w:r w:rsidRPr="00F35ADA">
        <w:lastRenderedPageBreak/>
        <w:t>DEDICATION</w:t>
      </w:r>
      <w:bookmarkEnd w:id="2"/>
    </w:p>
    <w:p w:rsidR="00235FDC" w:rsidRPr="00435509" w:rsidRDefault="00235FDC" w:rsidP="003070F0">
      <w:pPr>
        <w:spacing w:line="360" w:lineRule="auto"/>
        <w:ind w:right="720"/>
        <w:jc w:val="both"/>
        <w:rPr>
          <w:rFonts w:ascii="Times New Roman" w:hAnsi="Times New Roman"/>
          <w:sz w:val="24"/>
          <w:szCs w:val="24"/>
        </w:rPr>
      </w:pPr>
      <w:r w:rsidRPr="00435509">
        <w:rPr>
          <w:rFonts w:ascii="Times New Roman" w:hAnsi="Times New Roman"/>
          <w:sz w:val="24"/>
          <w:szCs w:val="24"/>
        </w:rPr>
        <w:t xml:space="preserve">This thesis is dedicated to my parents </w:t>
      </w:r>
      <w:r w:rsidR="00026C73">
        <w:rPr>
          <w:rFonts w:ascii="Times New Roman" w:hAnsi="Times New Roman"/>
          <w:sz w:val="24"/>
          <w:szCs w:val="24"/>
        </w:rPr>
        <w:t>Anjeline Odera Were</w:t>
      </w:r>
      <w:r w:rsidR="00026C73" w:rsidRPr="00435509">
        <w:rPr>
          <w:rFonts w:ascii="Times New Roman" w:hAnsi="Times New Roman"/>
          <w:sz w:val="24"/>
          <w:szCs w:val="24"/>
        </w:rPr>
        <w:t xml:space="preserve"> </w:t>
      </w:r>
      <w:r w:rsidR="00026C73">
        <w:rPr>
          <w:rFonts w:ascii="Times New Roman" w:hAnsi="Times New Roman"/>
          <w:sz w:val="24"/>
          <w:szCs w:val="24"/>
        </w:rPr>
        <w:t xml:space="preserve">and </w:t>
      </w:r>
      <w:r>
        <w:rPr>
          <w:rFonts w:ascii="Times New Roman" w:hAnsi="Times New Roman"/>
          <w:sz w:val="24"/>
          <w:szCs w:val="24"/>
        </w:rPr>
        <w:t xml:space="preserve">late Robert Were </w:t>
      </w:r>
      <w:r w:rsidR="00643D7E">
        <w:rPr>
          <w:rFonts w:ascii="Times New Roman" w:hAnsi="Times New Roman"/>
          <w:sz w:val="24"/>
          <w:szCs w:val="24"/>
        </w:rPr>
        <w:t>Omuandho</w:t>
      </w:r>
      <w:r w:rsidR="00643D7E" w:rsidRPr="00435509">
        <w:rPr>
          <w:rFonts w:ascii="Times New Roman" w:hAnsi="Times New Roman"/>
          <w:sz w:val="24"/>
          <w:szCs w:val="24"/>
        </w:rPr>
        <w:t xml:space="preserve"> for</w:t>
      </w:r>
      <w:r w:rsidRPr="00435509">
        <w:rPr>
          <w:rFonts w:ascii="Times New Roman" w:hAnsi="Times New Roman"/>
          <w:sz w:val="24"/>
          <w:szCs w:val="24"/>
        </w:rPr>
        <w:t xml:space="preserve"> their encouragement and selfles</w:t>
      </w:r>
      <w:r w:rsidR="00643D7E">
        <w:rPr>
          <w:rFonts w:ascii="Times New Roman" w:hAnsi="Times New Roman"/>
          <w:sz w:val="24"/>
          <w:szCs w:val="24"/>
        </w:rPr>
        <w:t>s sacrifices in the provision of</w:t>
      </w:r>
      <w:r w:rsidRPr="00435509">
        <w:rPr>
          <w:rFonts w:ascii="Times New Roman" w:hAnsi="Times New Roman"/>
          <w:sz w:val="24"/>
          <w:szCs w:val="24"/>
        </w:rPr>
        <w:t xml:space="preserve"> my education. Their moral support and ef</w:t>
      </w:r>
      <w:r>
        <w:rPr>
          <w:rFonts w:ascii="Times New Roman" w:hAnsi="Times New Roman"/>
          <w:sz w:val="24"/>
          <w:szCs w:val="24"/>
        </w:rPr>
        <w:t xml:space="preserve">forts are highly </w:t>
      </w:r>
      <w:r w:rsidRPr="00435509">
        <w:rPr>
          <w:rFonts w:ascii="Times New Roman" w:hAnsi="Times New Roman"/>
          <w:sz w:val="24"/>
          <w:szCs w:val="24"/>
        </w:rPr>
        <w:t>cherished.</w:t>
      </w:r>
      <w:r w:rsidR="007F36D1" w:rsidRPr="007F36D1">
        <w:rPr>
          <w:rFonts w:ascii="Times New Roman" w:hAnsi="Times New Roman" w:cs="Times New Roman"/>
          <w:sz w:val="24"/>
          <w:szCs w:val="24"/>
        </w:rPr>
        <w:t xml:space="preserve"> </w:t>
      </w:r>
      <w:r w:rsidR="007F36D1">
        <w:rPr>
          <w:rFonts w:ascii="Times New Roman" w:hAnsi="Times New Roman" w:cs="Times New Roman"/>
          <w:sz w:val="24"/>
          <w:szCs w:val="24"/>
        </w:rPr>
        <w:t>You two are pillars that I always leaned on</w:t>
      </w:r>
      <w:r w:rsidR="00643D7E">
        <w:rPr>
          <w:rFonts w:ascii="Times New Roman" w:hAnsi="Times New Roman" w:cs="Times New Roman"/>
          <w:sz w:val="24"/>
          <w:szCs w:val="24"/>
        </w:rPr>
        <w:t>.</w:t>
      </w:r>
    </w:p>
    <w:p w:rsidR="00235FDC" w:rsidRPr="00435509" w:rsidRDefault="00235FDC" w:rsidP="003070F0">
      <w:pPr>
        <w:spacing w:line="360" w:lineRule="auto"/>
        <w:ind w:right="720"/>
        <w:jc w:val="both"/>
        <w:rPr>
          <w:rFonts w:ascii="Times New Roman" w:hAnsi="Times New Roman"/>
          <w:sz w:val="24"/>
          <w:szCs w:val="24"/>
        </w:rPr>
      </w:pPr>
      <w:r w:rsidRPr="00435509">
        <w:rPr>
          <w:rFonts w:ascii="Times New Roman" w:hAnsi="Times New Roman"/>
          <w:sz w:val="24"/>
          <w:szCs w:val="24"/>
        </w:rPr>
        <w:t xml:space="preserve">Also to my dear spouse </w:t>
      </w:r>
      <w:r>
        <w:rPr>
          <w:rFonts w:ascii="Times New Roman" w:hAnsi="Times New Roman"/>
          <w:sz w:val="24"/>
          <w:szCs w:val="24"/>
        </w:rPr>
        <w:t>Ms. Monica Akinyi Okumu</w:t>
      </w:r>
      <w:r w:rsidRPr="00435509">
        <w:rPr>
          <w:rFonts w:ascii="Times New Roman" w:hAnsi="Times New Roman"/>
          <w:sz w:val="24"/>
          <w:szCs w:val="24"/>
        </w:rPr>
        <w:t xml:space="preserve"> for h</w:t>
      </w:r>
      <w:r>
        <w:rPr>
          <w:rFonts w:ascii="Times New Roman" w:hAnsi="Times New Roman"/>
          <w:sz w:val="24"/>
          <w:szCs w:val="24"/>
        </w:rPr>
        <w:t>er</w:t>
      </w:r>
      <w:r w:rsidRPr="00435509">
        <w:rPr>
          <w:rFonts w:ascii="Times New Roman" w:hAnsi="Times New Roman"/>
          <w:sz w:val="24"/>
          <w:szCs w:val="24"/>
        </w:rPr>
        <w:t xml:space="preserve"> encouragement, financial support and assistance as well as my daughter</w:t>
      </w:r>
      <w:r>
        <w:rPr>
          <w:rFonts w:ascii="Times New Roman" w:hAnsi="Times New Roman"/>
          <w:sz w:val="24"/>
          <w:szCs w:val="24"/>
        </w:rPr>
        <w:t xml:space="preserve"> </w:t>
      </w:r>
      <w:r w:rsidR="007F36D1">
        <w:rPr>
          <w:rFonts w:ascii="Times New Roman" w:hAnsi="Times New Roman"/>
          <w:sz w:val="24"/>
          <w:szCs w:val="24"/>
        </w:rPr>
        <w:t>Snyder</w:t>
      </w:r>
      <w:r w:rsidR="007F36D1" w:rsidRPr="00435509">
        <w:rPr>
          <w:rFonts w:ascii="Times New Roman" w:hAnsi="Times New Roman"/>
          <w:sz w:val="24"/>
          <w:szCs w:val="24"/>
        </w:rPr>
        <w:t xml:space="preserve"> and</w:t>
      </w:r>
      <w:r w:rsidR="00540B2C">
        <w:rPr>
          <w:rFonts w:ascii="Times New Roman" w:hAnsi="Times New Roman"/>
          <w:sz w:val="24"/>
          <w:szCs w:val="24"/>
        </w:rPr>
        <w:t xml:space="preserve"> son</w:t>
      </w:r>
      <w:r w:rsidRPr="00435509">
        <w:rPr>
          <w:rFonts w:ascii="Times New Roman" w:hAnsi="Times New Roman"/>
          <w:sz w:val="24"/>
          <w:szCs w:val="24"/>
        </w:rPr>
        <w:t xml:space="preserve"> </w:t>
      </w:r>
      <w:r w:rsidR="00540B2C">
        <w:rPr>
          <w:rFonts w:ascii="Times New Roman" w:hAnsi="Times New Roman"/>
          <w:sz w:val="24"/>
          <w:szCs w:val="24"/>
        </w:rPr>
        <w:t xml:space="preserve">Benard </w:t>
      </w:r>
      <w:r w:rsidR="00540B2C" w:rsidRPr="00435509">
        <w:rPr>
          <w:rFonts w:ascii="Times New Roman" w:hAnsi="Times New Roman"/>
          <w:sz w:val="24"/>
          <w:szCs w:val="24"/>
        </w:rPr>
        <w:t>for</w:t>
      </w:r>
      <w:r w:rsidRPr="00435509">
        <w:rPr>
          <w:rFonts w:ascii="Times New Roman" w:hAnsi="Times New Roman"/>
          <w:sz w:val="24"/>
          <w:szCs w:val="24"/>
        </w:rPr>
        <w:t xml:space="preserve"> their patience and perseverance during my study. </w:t>
      </w:r>
    </w:p>
    <w:p w:rsidR="00235FDC" w:rsidRDefault="00235FDC" w:rsidP="003070F0">
      <w:pPr>
        <w:spacing w:line="360" w:lineRule="auto"/>
        <w:ind w:right="720"/>
        <w:jc w:val="both"/>
        <w:rPr>
          <w:rFonts w:ascii="Times New Roman" w:hAnsi="Times New Roman" w:cs="Times New Roman"/>
          <w:b/>
          <w:sz w:val="24"/>
          <w:szCs w:val="24"/>
        </w:rPr>
      </w:pPr>
      <w:r w:rsidRPr="00435509">
        <w:rPr>
          <w:rFonts w:ascii="Times New Roman" w:hAnsi="Times New Roman"/>
          <w:sz w:val="24"/>
          <w:szCs w:val="24"/>
        </w:rPr>
        <w:t>I also ded</w:t>
      </w:r>
      <w:r>
        <w:rPr>
          <w:rFonts w:ascii="Times New Roman" w:hAnsi="Times New Roman"/>
          <w:sz w:val="24"/>
          <w:szCs w:val="24"/>
        </w:rPr>
        <w:t xml:space="preserve">icate this thesis to my </w:t>
      </w:r>
      <w:r w:rsidR="007F36D1">
        <w:rPr>
          <w:rFonts w:ascii="Times New Roman" w:hAnsi="Times New Roman"/>
          <w:sz w:val="24"/>
          <w:szCs w:val="24"/>
        </w:rPr>
        <w:t>siblings</w:t>
      </w:r>
      <w:r>
        <w:rPr>
          <w:rFonts w:ascii="Times New Roman" w:hAnsi="Times New Roman"/>
          <w:sz w:val="24"/>
          <w:szCs w:val="24"/>
        </w:rPr>
        <w:t xml:space="preserve"> Ken, Vitalice</w:t>
      </w:r>
      <w:r w:rsidR="00026C73">
        <w:rPr>
          <w:rFonts w:ascii="Times New Roman" w:hAnsi="Times New Roman"/>
          <w:sz w:val="24"/>
          <w:szCs w:val="24"/>
        </w:rPr>
        <w:t>, Sister</w:t>
      </w:r>
      <w:r>
        <w:rPr>
          <w:rFonts w:ascii="Times New Roman" w:hAnsi="Times New Roman"/>
          <w:sz w:val="24"/>
          <w:szCs w:val="24"/>
        </w:rPr>
        <w:t xml:space="preserve"> </w:t>
      </w:r>
      <w:r w:rsidR="00026C73">
        <w:rPr>
          <w:rFonts w:ascii="Times New Roman" w:hAnsi="Times New Roman"/>
          <w:sz w:val="24"/>
          <w:szCs w:val="24"/>
        </w:rPr>
        <w:t>Mildred, the</w:t>
      </w:r>
      <w:r w:rsidR="007F36D1">
        <w:rPr>
          <w:rFonts w:ascii="Times New Roman" w:hAnsi="Times New Roman"/>
          <w:sz w:val="24"/>
          <w:szCs w:val="24"/>
        </w:rPr>
        <w:t xml:space="preserve"> late</w:t>
      </w:r>
      <w:r w:rsidR="00026C73" w:rsidRPr="00026C73">
        <w:rPr>
          <w:rFonts w:ascii="Times New Roman" w:hAnsi="Times New Roman"/>
          <w:sz w:val="24"/>
          <w:szCs w:val="24"/>
        </w:rPr>
        <w:t xml:space="preserve"> </w:t>
      </w:r>
      <w:r w:rsidR="00026C73">
        <w:rPr>
          <w:rFonts w:ascii="Times New Roman" w:hAnsi="Times New Roman"/>
          <w:sz w:val="24"/>
          <w:szCs w:val="24"/>
        </w:rPr>
        <w:t>Bernard</w:t>
      </w:r>
      <w:r w:rsidR="007F36D1">
        <w:rPr>
          <w:rFonts w:ascii="Times New Roman" w:hAnsi="Times New Roman"/>
          <w:sz w:val="24"/>
          <w:szCs w:val="24"/>
        </w:rPr>
        <w:t xml:space="preserve"> </w:t>
      </w:r>
      <w:r w:rsidR="00026C73">
        <w:rPr>
          <w:rFonts w:ascii="Times New Roman" w:hAnsi="Times New Roman"/>
          <w:sz w:val="24"/>
          <w:szCs w:val="24"/>
        </w:rPr>
        <w:t xml:space="preserve">and </w:t>
      </w:r>
      <w:r w:rsidR="007F36D1">
        <w:rPr>
          <w:rFonts w:ascii="Times New Roman" w:hAnsi="Times New Roman"/>
          <w:sz w:val="24"/>
          <w:szCs w:val="24"/>
        </w:rPr>
        <w:t>Benter</w:t>
      </w:r>
      <w:r w:rsidRPr="00435509">
        <w:rPr>
          <w:rFonts w:ascii="Times New Roman" w:hAnsi="Times New Roman"/>
          <w:sz w:val="24"/>
          <w:szCs w:val="24"/>
        </w:rPr>
        <w:t xml:space="preserve"> for their co-operation, prayers, material and financial support throughout my education. </w:t>
      </w:r>
      <w:r w:rsidR="00026C73">
        <w:rPr>
          <w:rFonts w:ascii="Times New Roman" w:hAnsi="Times New Roman"/>
          <w:sz w:val="24"/>
          <w:szCs w:val="24"/>
        </w:rPr>
        <w:t>A</w:t>
      </w:r>
      <w:r w:rsidR="00C66D82">
        <w:rPr>
          <w:rFonts w:ascii="Times New Roman" w:hAnsi="Times New Roman"/>
          <w:sz w:val="24"/>
          <w:szCs w:val="24"/>
        </w:rPr>
        <w:t xml:space="preserve"> </w:t>
      </w:r>
      <w:r w:rsidR="00026C73">
        <w:rPr>
          <w:rFonts w:ascii="Times New Roman" w:hAnsi="Times New Roman"/>
          <w:sz w:val="24"/>
          <w:szCs w:val="24"/>
        </w:rPr>
        <w:t>special salute to my teacher, god father and brother late Edward Odhiambo Were without whom this would have been an impossible dream, may your soul rest in peace.</w:t>
      </w:r>
    </w:p>
    <w:p w:rsidR="0045052E" w:rsidRDefault="0045052E" w:rsidP="001174D4">
      <w:pPr>
        <w:autoSpaceDE w:val="0"/>
        <w:autoSpaceDN w:val="0"/>
        <w:adjustRightInd w:val="0"/>
        <w:spacing w:after="0" w:line="480" w:lineRule="auto"/>
        <w:jc w:val="center"/>
        <w:rPr>
          <w:rFonts w:ascii="Times New Roman" w:hAnsi="Times New Roman" w:cs="Times New Roman"/>
          <w:sz w:val="24"/>
          <w:szCs w:val="24"/>
        </w:rPr>
      </w:pPr>
    </w:p>
    <w:p w:rsidR="007F36D1" w:rsidRDefault="007F36D1" w:rsidP="001174D4">
      <w:pPr>
        <w:autoSpaceDE w:val="0"/>
        <w:autoSpaceDN w:val="0"/>
        <w:adjustRightInd w:val="0"/>
        <w:spacing w:after="0" w:line="480" w:lineRule="auto"/>
        <w:jc w:val="center"/>
        <w:rPr>
          <w:rFonts w:ascii="Times New Roman" w:hAnsi="Times New Roman" w:cs="Times New Roman"/>
          <w:sz w:val="24"/>
          <w:szCs w:val="24"/>
        </w:rPr>
      </w:pPr>
    </w:p>
    <w:p w:rsidR="0045052E" w:rsidRDefault="0045052E" w:rsidP="001174D4">
      <w:pPr>
        <w:autoSpaceDE w:val="0"/>
        <w:autoSpaceDN w:val="0"/>
        <w:adjustRightInd w:val="0"/>
        <w:spacing w:after="0" w:line="480" w:lineRule="auto"/>
        <w:jc w:val="center"/>
        <w:rPr>
          <w:rFonts w:ascii="Times New Roman" w:hAnsi="Times New Roman" w:cs="Times New Roman"/>
          <w:sz w:val="24"/>
          <w:szCs w:val="24"/>
        </w:rPr>
      </w:pPr>
    </w:p>
    <w:p w:rsidR="0045052E" w:rsidRDefault="0045052E" w:rsidP="001174D4">
      <w:pPr>
        <w:autoSpaceDE w:val="0"/>
        <w:autoSpaceDN w:val="0"/>
        <w:adjustRightInd w:val="0"/>
        <w:spacing w:after="0" w:line="480" w:lineRule="auto"/>
        <w:jc w:val="center"/>
        <w:rPr>
          <w:rFonts w:ascii="Times New Roman" w:hAnsi="Times New Roman" w:cs="Times New Roman"/>
          <w:sz w:val="24"/>
          <w:szCs w:val="24"/>
        </w:rPr>
      </w:pPr>
    </w:p>
    <w:p w:rsidR="0045052E" w:rsidRDefault="0045052E" w:rsidP="001174D4">
      <w:pPr>
        <w:autoSpaceDE w:val="0"/>
        <w:autoSpaceDN w:val="0"/>
        <w:adjustRightInd w:val="0"/>
        <w:spacing w:after="0" w:line="480" w:lineRule="auto"/>
        <w:jc w:val="center"/>
        <w:rPr>
          <w:rFonts w:ascii="Times New Roman" w:hAnsi="Times New Roman" w:cs="Times New Roman"/>
          <w:sz w:val="24"/>
          <w:szCs w:val="24"/>
        </w:rPr>
      </w:pPr>
    </w:p>
    <w:p w:rsidR="0045052E" w:rsidRDefault="0045052E" w:rsidP="001174D4">
      <w:pPr>
        <w:autoSpaceDE w:val="0"/>
        <w:autoSpaceDN w:val="0"/>
        <w:adjustRightInd w:val="0"/>
        <w:spacing w:after="0" w:line="480" w:lineRule="auto"/>
        <w:jc w:val="center"/>
        <w:rPr>
          <w:rFonts w:ascii="Times New Roman" w:hAnsi="Times New Roman" w:cs="Times New Roman"/>
          <w:sz w:val="24"/>
          <w:szCs w:val="24"/>
        </w:rPr>
      </w:pPr>
    </w:p>
    <w:p w:rsidR="0045052E" w:rsidRDefault="0045052E" w:rsidP="001174D4">
      <w:pPr>
        <w:autoSpaceDE w:val="0"/>
        <w:autoSpaceDN w:val="0"/>
        <w:adjustRightInd w:val="0"/>
        <w:spacing w:after="0" w:line="480" w:lineRule="auto"/>
        <w:jc w:val="center"/>
        <w:rPr>
          <w:rFonts w:ascii="Times New Roman" w:hAnsi="Times New Roman" w:cs="Times New Roman"/>
          <w:sz w:val="24"/>
          <w:szCs w:val="24"/>
        </w:rPr>
      </w:pPr>
    </w:p>
    <w:p w:rsidR="0045052E" w:rsidRDefault="0045052E" w:rsidP="001174D4">
      <w:pPr>
        <w:autoSpaceDE w:val="0"/>
        <w:autoSpaceDN w:val="0"/>
        <w:adjustRightInd w:val="0"/>
        <w:spacing w:after="0" w:line="480" w:lineRule="auto"/>
        <w:jc w:val="center"/>
        <w:rPr>
          <w:rFonts w:ascii="Times New Roman" w:hAnsi="Times New Roman" w:cs="Times New Roman"/>
          <w:sz w:val="24"/>
          <w:szCs w:val="24"/>
        </w:rPr>
      </w:pPr>
    </w:p>
    <w:p w:rsidR="0045052E" w:rsidRDefault="0045052E" w:rsidP="001174D4">
      <w:pPr>
        <w:autoSpaceDE w:val="0"/>
        <w:autoSpaceDN w:val="0"/>
        <w:adjustRightInd w:val="0"/>
        <w:spacing w:after="0" w:line="480" w:lineRule="auto"/>
        <w:jc w:val="center"/>
        <w:rPr>
          <w:rFonts w:ascii="Times New Roman" w:hAnsi="Times New Roman" w:cs="Times New Roman"/>
          <w:sz w:val="24"/>
          <w:szCs w:val="24"/>
        </w:rPr>
      </w:pPr>
    </w:p>
    <w:p w:rsidR="0045052E" w:rsidRDefault="0045052E" w:rsidP="001174D4">
      <w:pPr>
        <w:autoSpaceDE w:val="0"/>
        <w:autoSpaceDN w:val="0"/>
        <w:adjustRightInd w:val="0"/>
        <w:spacing w:after="0" w:line="480" w:lineRule="auto"/>
        <w:jc w:val="center"/>
        <w:rPr>
          <w:rFonts w:ascii="Times New Roman" w:hAnsi="Times New Roman" w:cs="Times New Roman"/>
          <w:sz w:val="24"/>
          <w:szCs w:val="24"/>
        </w:rPr>
      </w:pPr>
    </w:p>
    <w:p w:rsidR="0045052E" w:rsidRDefault="0045052E" w:rsidP="001174D4">
      <w:pPr>
        <w:autoSpaceDE w:val="0"/>
        <w:autoSpaceDN w:val="0"/>
        <w:adjustRightInd w:val="0"/>
        <w:spacing w:after="0" w:line="480" w:lineRule="auto"/>
        <w:jc w:val="center"/>
        <w:rPr>
          <w:rFonts w:ascii="Times New Roman" w:hAnsi="Times New Roman" w:cs="Times New Roman"/>
          <w:sz w:val="24"/>
          <w:szCs w:val="24"/>
        </w:rPr>
      </w:pPr>
    </w:p>
    <w:p w:rsidR="007168C3" w:rsidRDefault="007168C3" w:rsidP="00972D0D">
      <w:pPr>
        <w:autoSpaceDE w:val="0"/>
        <w:autoSpaceDN w:val="0"/>
        <w:adjustRightInd w:val="0"/>
        <w:spacing w:after="0" w:line="480" w:lineRule="auto"/>
        <w:rPr>
          <w:rFonts w:ascii="Times New Roman" w:hAnsi="Times New Roman" w:cs="Times New Roman"/>
          <w:b/>
          <w:bCs/>
          <w:sz w:val="24"/>
          <w:szCs w:val="24"/>
        </w:rPr>
      </w:pPr>
    </w:p>
    <w:p w:rsidR="005C156F" w:rsidRDefault="005C156F" w:rsidP="00972D0D">
      <w:pPr>
        <w:autoSpaceDE w:val="0"/>
        <w:autoSpaceDN w:val="0"/>
        <w:adjustRightInd w:val="0"/>
        <w:spacing w:after="0" w:line="480" w:lineRule="auto"/>
        <w:rPr>
          <w:rFonts w:ascii="Times New Roman" w:hAnsi="Times New Roman" w:cs="Times New Roman"/>
          <w:b/>
          <w:bCs/>
          <w:sz w:val="24"/>
          <w:szCs w:val="24"/>
        </w:rPr>
      </w:pPr>
    </w:p>
    <w:p w:rsidR="00422D9A" w:rsidRDefault="00422D9A" w:rsidP="00422D9A">
      <w:pPr>
        <w:autoSpaceDE w:val="0"/>
        <w:autoSpaceDN w:val="0"/>
        <w:adjustRightInd w:val="0"/>
        <w:spacing w:after="0" w:line="480" w:lineRule="auto"/>
        <w:ind w:left="-180" w:firstLine="180"/>
        <w:rPr>
          <w:rFonts w:ascii="Times New Roman" w:hAnsi="Times New Roman" w:cs="Times New Roman"/>
          <w:b/>
          <w:bCs/>
          <w:sz w:val="24"/>
          <w:szCs w:val="24"/>
        </w:rPr>
      </w:pPr>
    </w:p>
    <w:p w:rsidR="0015254F" w:rsidRDefault="00753669" w:rsidP="00EE7742">
      <w:pPr>
        <w:pStyle w:val="Style1"/>
        <w:spacing w:line="240" w:lineRule="auto"/>
      </w:pPr>
      <w:bookmarkStart w:id="3" w:name="_Toc391399246"/>
      <w:r w:rsidRPr="00F35ADA">
        <w:lastRenderedPageBreak/>
        <w:t>ABSTRACT</w:t>
      </w:r>
      <w:bookmarkEnd w:id="3"/>
    </w:p>
    <w:p w:rsidR="00761494" w:rsidRDefault="007030BE" w:rsidP="003070F0">
      <w:pPr>
        <w:autoSpaceDE w:val="0"/>
        <w:autoSpaceDN w:val="0"/>
        <w:adjustRightInd w:val="0"/>
        <w:spacing w:after="0" w:line="240" w:lineRule="auto"/>
        <w:ind w:right="720"/>
        <w:jc w:val="both"/>
        <w:rPr>
          <w:rFonts w:ascii="Times New Roman" w:hAnsi="Times New Roman"/>
          <w:sz w:val="24"/>
          <w:szCs w:val="24"/>
        </w:rPr>
      </w:pPr>
      <w:proofErr w:type="gramStart"/>
      <w:r>
        <w:rPr>
          <w:rFonts w:ascii="Times New Roman" w:eastAsia="Revival565BT-Roman" w:hAnsi="Times New Roman"/>
          <w:sz w:val="24"/>
          <w:szCs w:val="24"/>
        </w:rPr>
        <w:t xml:space="preserve">Finger </w:t>
      </w:r>
      <w:r w:rsidR="001960BE">
        <w:rPr>
          <w:rFonts w:ascii="Times New Roman" w:eastAsia="Revival565BT-Roman" w:hAnsi="Times New Roman"/>
          <w:sz w:val="24"/>
          <w:szCs w:val="24"/>
        </w:rPr>
        <w:t>millet</w:t>
      </w:r>
      <w:r w:rsidR="00D8686F">
        <w:rPr>
          <w:rFonts w:ascii="Times New Roman" w:eastAsia="Revival565BT-Roman" w:hAnsi="Times New Roman"/>
          <w:sz w:val="24"/>
          <w:szCs w:val="24"/>
        </w:rPr>
        <w:t xml:space="preserve"> </w:t>
      </w:r>
      <w:r w:rsidR="0055161D" w:rsidRPr="00C05747">
        <w:rPr>
          <w:rFonts w:ascii="Times New Roman" w:eastAsia="Revival565BT-Roman" w:hAnsi="Times New Roman" w:cs="Times New Roman"/>
          <w:sz w:val="24"/>
          <w:szCs w:val="24"/>
        </w:rPr>
        <w:t>(</w:t>
      </w:r>
      <w:r w:rsidR="0055161D" w:rsidRPr="00C05747">
        <w:rPr>
          <w:rStyle w:val="Emphasis"/>
          <w:rFonts w:ascii="Times New Roman" w:hAnsi="Times New Roman" w:cs="Times New Roman"/>
          <w:sz w:val="24"/>
          <w:szCs w:val="24"/>
        </w:rPr>
        <w:t>Eleusine</w:t>
      </w:r>
      <w:r w:rsidR="0055161D" w:rsidRPr="00C05747">
        <w:rPr>
          <w:rStyle w:val="search1"/>
          <w:rFonts w:ascii="Times New Roman" w:hAnsi="Times New Roman" w:cs="Times New Roman"/>
          <w:color w:val="auto"/>
          <w:sz w:val="24"/>
          <w:szCs w:val="24"/>
        </w:rPr>
        <w:t xml:space="preserve"> </w:t>
      </w:r>
      <w:r w:rsidR="0055161D" w:rsidRPr="00C05747">
        <w:rPr>
          <w:rStyle w:val="Emphasis"/>
          <w:rFonts w:ascii="Times New Roman" w:hAnsi="Times New Roman" w:cs="Times New Roman"/>
          <w:sz w:val="24"/>
          <w:szCs w:val="24"/>
        </w:rPr>
        <w:t>coracana</w:t>
      </w:r>
      <w:r w:rsidR="0055161D" w:rsidRPr="00C05747">
        <w:rPr>
          <w:rStyle w:val="search1"/>
          <w:rFonts w:ascii="Times New Roman" w:hAnsi="Times New Roman" w:cs="Times New Roman"/>
          <w:color w:val="auto"/>
          <w:sz w:val="24"/>
          <w:szCs w:val="24"/>
        </w:rPr>
        <w:t xml:space="preserve"> (L.)</w:t>
      </w:r>
      <w:proofErr w:type="gramEnd"/>
      <w:r w:rsidR="0055161D" w:rsidRPr="00C05747">
        <w:rPr>
          <w:rStyle w:val="search1"/>
          <w:rFonts w:ascii="Times New Roman" w:hAnsi="Times New Roman" w:cs="Times New Roman"/>
          <w:color w:val="auto"/>
          <w:sz w:val="24"/>
          <w:szCs w:val="24"/>
        </w:rPr>
        <w:t xml:space="preserve"> Gaertn</w:t>
      </w:r>
      <w:r w:rsidR="0055161D" w:rsidRPr="00C05747">
        <w:rPr>
          <w:rFonts w:ascii="Times New Roman" w:eastAsia="Revival565BT-Roman" w:hAnsi="Times New Roman" w:cs="Times New Roman"/>
          <w:sz w:val="24"/>
          <w:szCs w:val="24"/>
        </w:rPr>
        <w:t>)</w:t>
      </w:r>
      <w:r w:rsidR="001960BE">
        <w:rPr>
          <w:rFonts w:ascii="Times New Roman" w:eastAsia="Revival565BT-Roman" w:hAnsi="Times New Roman"/>
          <w:sz w:val="24"/>
          <w:szCs w:val="24"/>
        </w:rPr>
        <w:t xml:space="preserve"> is one of the most important crops among the small millets. I</w:t>
      </w:r>
      <w:r w:rsidR="00D8686F">
        <w:rPr>
          <w:rFonts w:ascii="Times New Roman" w:eastAsia="Revival565BT-Roman" w:hAnsi="Times New Roman"/>
          <w:sz w:val="24"/>
          <w:szCs w:val="24"/>
        </w:rPr>
        <w:t>n Kenya yields</w:t>
      </w:r>
      <w:r w:rsidR="001960BE">
        <w:rPr>
          <w:rFonts w:ascii="Times New Roman" w:eastAsia="Revival565BT-Roman" w:hAnsi="Times New Roman"/>
          <w:sz w:val="24"/>
          <w:szCs w:val="24"/>
        </w:rPr>
        <w:t xml:space="preserve"> are generally low, </w:t>
      </w:r>
      <w:r w:rsidR="0055161D">
        <w:rPr>
          <w:rFonts w:ascii="Times New Roman" w:eastAsia="Revival565BT-Roman" w:hAnsi="Times New Roman"/>
          <w:sz w:val="24"/>
          <w:szCs w:val="24"/>
        </w:rPr>
        <w:t>because of</w:t>
      </w:r>
      <w:r w:rsidR="00D76040">
        <w:rPr>
          <w:rFonts w:ascii="Times New Roman" w:eastAsia="Revival565BT-Roman" w:hAnsi="Times New Roman"/>
          <w:sz w:val="24"/>
          <w:szCs w:val="24"/>
        </w:rPr>
        <w:t xml:space="preserve"> blast caused by the fungus </w:t>
      </w:r>
      <w:r w:rsidR="00D76040">
        <w:rPr>
          <w:rFonts w:ascii="Times New Roman" w:eastAsia="Revival565BT-Roman" w:hAnsi="Times New Roman"/>
          <w:i/>
          <w:sz w:val="24"/>
          <w:szCs w:val="24"/>
        </w:rPr>
        <w:t>Pyricularia</w:t>
      </w:r>
      <w:r w:rsidR="00D76040">
        <w:rPr>
          <w:rFonts w:ascii="Times New Roman" w:hAnsi="Times New Roman"/>
          <w:i/>
          <w:iCs/>
          <w:sz w:val="24"/>
          <w:szCs w:val="24"/>
        </w:rPr>
        <w:t xml:space="preserve"> grisea.</w:t>
      </w:r>
      <w:r w:rsidR="0055161D">
        <w:rPr>
          <w:rFonts w:ascii="Times New Roman" w:eastAsia="Revival565BT-Roman" w:hAnsi="Times New Roman"/>
          <w:sz w:val="24"/>
          <w:szCs w:val="24"/>
        </w:rPr>
        <w:t xml:space="preserve"> L</w:t>
      </w:r>
      <w:r w:rsidR="00D76040">
        <w:rPr>
          <w:rFonts w:ascii="Times New Roman" w:eastAsia="Revival565BT-Roman" w:hAnsi="Times New Roman"/>
          <w:sz w:val="24"/>
          <w:szCs w:val="24"/>
        </w:rPr>
        <w:t xml:space="preserve">ow finger-millet </w:t>
      </w:r>
      <w:r>
        <w:rPr>
          <w:rFonts w:ascii="Times New Roman" w:eastAsia="Revival565BT-Roman" w:hAnsi="Times New Roman"/>
          <w:sz w:val="24"/>
          <w:szCs w:val="24"/>
        </w:rPr>
        <w:t>production</w:t>
      </w:r>
      <w:r w:rsidR="00D76040">
        <w:rPr>
          <w:rFonts w:ascii="Times New Roman" w:eastAsia="Revival565BT-Roman" w:hAnsi="Times New Roman"/>
          <w:sz w:val="24"/>
          <w:szCs w:val="24"/>
        </w:rPr>
        <w:t xml:space="preserve"> accelerat</w:t>
      </w:r>
      <w:r w:rsidR="0055161D">
        <w:rPr>
          <w:rFonts w:ascii="Times New Roman" w:eastAsia="Revival565BT-Roman" w:hAnsi="Times New Roman"/>
          <w:sz w:val="24"/>
          <w:szCs w:val="24"/>
        </w:rPr>
        <w:t>es incidences of malnutrition.</w:t>
      </w:r>
      <w:r w:rsidR="00D76040">
        <w:rPr>
          <w:rFonts w:ascii="Times New Roman" w:eastAsia="Revival565BT-Roman" w:hAnsi="Times New Roman"/>
          <w:sz w:val="24"/>
          <w:szCs w:val="24"/>
        </w:rPr>
        <w:t xml:space="preserve"> </w:t>
      </w:r>
      <w:r w:rsidR="00FA4D01">
        <w:rPr>
          <w:rFonts w:ascii="Times New Roman" w:eastAsia="Revival565BT-Roman" w:hAnsi="Times New Roman"/>
          <w:sz w:val="24"/>
          <w:szCs w:val="24"/>
        </w:rPr>
        <w:t>M</w:t>
      </w:r>
      <w:r w:rsidR="00D76040">
        <w:rPr>
          <w:rFonts w:ascii="Times New Roman" w:eastAsia="Revival565BT-Roman" w:hAnsi="Times New Roman"/>
          <w:sz w:val="24"/>
          <w:szCs w:val="24"/>
        </w:rPr>
        <w:t xml:space="preserve">anagement </w:t>
      </w:r>
      <w:r w:rsidR="00CD7464">
        <w:rPr>
          <w:rFonts w:ascii="Times New Roman" w:eastAsia="Revival565BT-Roman" w:hAnsi="Times New Roman"/>
          <w:sz w:val="24"/>
          <w:szCs w:val="24"/>
        </w:rPr>
        <w:t>has been challenging with cultural</w:t>
      </w:r>
      <w:r w:rsidR="00D76040">
        <w:rPr>
          <w:rFonts w:ascii="Times New Roman" w:eastAsia="Revival565BT-Roman" w:hAnsi="Times New Roman"/>
          <w:sz w:val="24"/>
          <w:szCs w:val="24"/>
        </w:rPr>
        <w:t xml:space="preserve"> approach</w:t>
      </w:r>
      <w:r w:rsidR="00CD7464">
        <w:rPr>
          <w:rFonts w:ascii="Times New Roman" w:eastAsia="Revival565BT-Roman" w:hAnsi="Times New Roman"/>
          <w:sz w:val="24"/>
          <w:szCs w:val="24"/>
        </w:rPr>
        <w:t xml:space="preserve"> </w:t>
      </w:r>
      <w:r w:rsidR="00D76040">
        <w:rPr>
          <w:rFonts w:ascii="Times New Roman" w:eastAsia="Revival565BT-Roman" w:hAnsi="Times New Roman"/>
          <w:sz w:val="24"/>
          <w:szCs w:val="24"/>
        </w:rPr>
        <w:t>show</w:t>
      </w:r>
      <w:r w:rsidR="00CD7464">
        <w:rPr>
          <w:rFonts w:ascii="Times New Roman" w:eastAsia="Revival565BT-Roman" w:hAnsi="Times New Roman"/>
          <w:sz w:val="24"/>
          <w:szCs w:val="24"/>
        </w:rPr>
        <w:t>ing</w:t>
      </w:r>
      <w:r w:rsidR="00D76040">
        <w:rPr>
          <w:rFonts w:ascii="Times New Roman" w:eastAsia="Revival565BT-Roman" w:hAnsi="Times New Roman"/>
          <w:sz w:val="24"/>
          <w:szCs w:val="24"/>
        </w:rPr>
        <w:t xml:space="preserve"> minimal success. </w:t>
      </w:r>
      <w:r w:rsidR="00ED2E45">
        <w:rPr>
          <w:rFonts w:ascii="Times New Roman" w:eastAsia="Revival565BT-Roman" w:hAnsi="Times New Roman"/>
          <w:sz w:val="24"/>
          <w:szCs w:val="24"/>
        </w:rPr>
        <w:t>Comparatively</w:t>
      </w:r>
      <w:r w:rsidR="00F7537B">
        <w:rPr>
          <w:rFonts w:ascii="Times New Roman" w:eastAsia="Revival565BT-Roman" w:hAnsi="Times New Roman"/>
          <w:sz w:val="24"/>
          <w:szCs w:val="24"/>
        </w:rPr>
        <w:t xml:space="preserve"> </w:t>
      </w:r>
      <w:r w:rsidR="0055161D">
        <w:rPr>
          <w:rFonts w:ascii="Times New Roman" w:eastAsia="Revival565BT-Roman" w:hAnsi="Times New Roman"/>
          <w:sz w:val="24"/>
          <w:szCs w:val="24"/>
        </w:rPr>
        <w:t>the use of actinomycetes species as a bio</w:t>
      </w:r>
      <w:r w:rsidR="00987C90">
        <w:rPr>
          <w:rFonts w:ascii="Times New Roman" w:eastAsia="Revival565BT-Roman" w:hAnsi="Times New Roman"/>
          <w:sz w:val="24"/>
          <w:szCs w:val="24"/>
        </w:rPr>
        <w:t>-control agent in management of</w:t>
      </w:r>
      <w:r w:rsidR="00ED2E45">
        <w:rPr>
          <w:rFonts w:ascii="Times New Roman" w:eastAsia="Revival565BT-Roman" w:hAnsi="Times New Roman"/>
          <w:sz w:val="24"/>
          <w:szCs w:val="24"/>
        </w:rPr>
        <w:t xml:space="preserve"> rice</w:t>
      </w:r>
      <w:r w:rsidR="005466A2">
        <w:rPr>
          <w:rFonts w:ascii="Times New Roman" w:eastAsia="Revival565BT-Roman" w:hAnsi="Times New Roman"/>
          <w:sz w:val="24"/>
          <w:szCs w:val="24"/>
        </w:rPr>
        <w:t xml:space="preserve"> blast</w:t>
      </w:r>
      <w:r w:rsidR="00526FF9">
        <w:rPr>
          <w:rFonts w:ascii="Times New Roman" w:eastAsia="Revival565BT-Roman" w:hAnsi="Times New Roman"/>
          <w:sz w:val="24"/>
          <w:szCs w:val="24"/>
        </w:rPr>
        <w:t xml:space="preserve"> </w:t>
      </w:r>
      <w:r w:rsidR="005466A2">
        <w:rPr>
          <w:rFonts w:ascii="Times New Roman" w:eastAsia="Revival565BT-Roman" w:hAnsi="Times New Roman"/>
          <w:sz w:val="24"/>
          <w:szCs w:val="24"/>
        </w:rPr>
        <w:t xml:space="preserve">caused by </w:t>
      </w:r>
      <w:r w:rsidR="00ED2E45">
        <w:rPr>
          <w:rFonts w:ascii="Times New Roman" w:eastAsia="Revival565BT-Roman" w:hAnsi="Times New Roman"/>
          <w:sz w:val="24"/>
          <w:szCs w:val="24"/>
        </w:rPr>
        <w:t>a similar</w:t>
      </w:r>
      <w:r w:rsidR="005466A2">
        <w:rPr>
          <w:rFonts w:ascii="Times New Roman" w:eastAsia="Revival565BT-Roman" w:hAnsi="Times New Roman"/>
          <w:sz w:val="24"/>
          <w:szCs w:val="24"/>
        </w:rPr>
        <w:t xml:space="preserve"> pathogen</w:t>
      </w:r>
      <w:r w:rsidR="00ED2E45">
        <w:rPr>
          <w:rFonts w:ascii="Times New Roman" w:eastAsia="Revival565BT-Roman" w:hAnsi="Times New Roman"/>
          <w:sz w:val="24"/>
          <w:szCs w:val="24"/>
        </w:rPr>
        <w:t>,</w:t>
      </w:r>
      <w:r w:rsidR="00526FF9">
        <w:rPr>
          <w:rFonts w:ascii="Times New Roman" w:eastAsia="Revival565BT-Roman" w:hAnsi="Times New Roman"/>
          <w:sz w:val="24"/>
          <w:szCs w:val="24"/>
        </w:rPr>
        <w:t xml:space="preserve"> </w:t>
      </w:r>
      <w:r w:rsidR="00ED2E45">
        <w:rPr>
          <w:rFonts w:ascii="Times New Roman" w:eastAsia="Revival565BT-Roman" w:hAnsi="Times New Roman"/>
          <w:sz w:val="24"/>
          <w:szCs w:val="24"/>
        </w:rPr>
        <w:t xml:space="preserve">has shown some success </w:t>
      </w:r>
      <w:r w:rsidR="00FA4D01">
        <w:rPr>
          <w:rFonts w:ascii="Times New Roman" w:eastAsia="Revival565BT-Roman" w:hAnsi="Times New Roman"/>
          <w:sz w:val="24"/>
          <w:szCs w:val="24"/>
        </w:rPr>
        <w:t xml:space="preserve">hence </w:t>
      </w:r>
      <w:r w:rsidR="00ED2E45">
        <w:rPr>
          <w:rFonts w:ascii="Times New Roman" w:eastAsia="Revival565BT-Roman" w:hAnsi="Times New Roman"/>
          <w:sz w:val="24"/>
          <w:szCs w:val="24"/>
        </w:rPr>
        <w:t>a need</w:t>
      </w:r>
      <w:r w:rsidR="00FA4D01">
        <w:rPr>
          <w:rFonts w:ascii="Times New Roman" w:eastAsia="Revival565BT-Roman" w:hAnsi="Times New Roman"/>
          <w:sz w:val="24"/>
          <w:szCs w:val="24"/>
        </w:rPr>
        <w:t xml:space="preserve"> to look at its candidacy </w:t>
      </w:r>
      <w:r w:rsidR="00526FF9">
        <w:rPr>
          <w:rFonts w:ascii="Times New Roman" w:eastAsia="Revival565BT-Roman" w:hAnsi="Times New Roman"/>
          <w:sz w:val="24"/>
          <w:szCs w:val="24"/>
        </w:rPr>
        <w:t>as agent in the control of finger</w:t>
      </w:r>
      <w:r w:rsidR="00765D4D">
        <w:rPr>
          <w:rFonts w:ascii="Times New Roman" w:eastAsia="Revival565BT-Roman" w:hAnsi="Times New Roman"/>
          <w:sz w:val="24"/>
          <w:szCs w:val="24"/>
        </w:rPr>
        <w:t xml:space="preserve"> millet blast. L</w:t>
      </w:r>
      <w:r w:rsidR="00ED2E45">
        <w:rPr>
          <w:rFonts w:ascii="Times New Roman" w:eastAsia="Revival565BT-Roman" w:hAnsi="Times New Roman"/>
          <w:sz w:val="24"/>
          <w:szCs w:val="24"/>
        </w:rPr>
        <w:t xml:space="preserve">ittle </w:t>
      </w:r>
      <w:r w:rsidR="00765D4D">
        <w:rPr>
          <w:rFonts w:ascii="Times New Roman" w:eastAsia="Revival565BT-Roman" w:hAnsi="Times New Roman"/>
          <w:sz w:val="24"/>
          <w:szCs w:val="24"/>
        </w:rPr>
        <w:t>is</w:t>
      </w:r>
      <w:r w:rsidR="00ED2E45">
        <w:rPr>
          <w:rFonts w:ascii="Times New Roman" w:eastAsia="Revival565BT-Roman" w:hAnsi="Times New Roman"/>
          <w:sz w:val="24"/>
          <w:szCs w:val="24"/>
        </w:rPr>
        <w:t xml:space="preserve"> known about success of such a</w:t>
      </w:r>
      <w:r w:rsidR="002B4BC9">
        <w:rPr>
          <w:rFonts w:ascii="Times New Roman" w:eastAsia="Revival565BT-Roman" w:hAnsi="Times New Roman"/>
          <w:sz w:val="24"/>
          <w:szCs w:val="24"/>
        </w:rPr>
        <w:t xml:space="preserve"> </w:t>
      </w:r>
      <w:r w:rsidR="00ED2E45">
        <w:rPr>
          <w:rFonts w:ascii="Times New Roman" w:eastAsia="Revival565BT-Roman" w:hAnsi="Times New Roman"/>
          <w:sz w:val="24"/>
          <w:szCs w:val="24"/>
        </w:rPr>
        <w:t>control strategy in Maseno</w:t>
      </w:r>
      <w:r w:rsidR="001960BE">
        <w:rPr>
          <w:rFonts w:ascii="Times New Roman" w:eastAsia="Revival565BT-Roman" w:hAnsi="Times New Roman"/>
          <w:sz w:val="24"/>
          <w:szCs w:val="24"/>
        </w:rPr>
        <w:t xml:space="preserve"> University</w:t>
      </w:r>
      <w:r w:rsidR="00526FF9">
        <w:rPr>
          <w:rFonts w:ascii="Times New Roman" w:eastAsia="Revival565BT-Roman" w:hAnsi="Times New Roman"/>
          <w:sz w:val="24"/>
          <w:szCs w:val="24"/>
        </w:rPr>
        <w:t xml:space="preserve"> area</w:t>
      </w:r>
      <w:r w:rsidR="000D3D60">
        <w:rPr>
          <w:rFonts w:ascii="Times New Roman" w:eastAsia="Revival565BT-Roman" w:hAnsi="Times New Roman"/>
          <w:sz w:val="24"/>
          <w:szCs w:val="24"/>
        </w:rPr>
        <w:t xml:space="preserve"> using soil actinomycetes extracts</w:t>
      </w:r>
      <w:r w:rsidR="00765D4D">
        <w:rPr>
          <w:rFonts w:ascii="Times New Roman" w:eastAsia="Revival565BT-Roman" w:hAnsi="Times New Roman"/>
          <w:sz w:val="24"/>
          <w:szCs w:val="24"/>
        </w:rPr>
        <w:t>.</w:t>
      </w:r>
      <w:r w:rsidR="000D3D60">
        <w:rPr>
          <w:rFonts w:ascii="Times New Roman" w:eastAsia="Revival565BT-Roman" w:hAnsi="Times New Roman"/>
          <w:sz w:val="24"/>
          <w:szCs w:val="24"/>
        </w:rPr>
        <w:t xml:space="preserve"> </w:t>
      </w:r>
      <w:r w:rsidR="003408DF">
        <w:rPr>
          <w:rFonts w:ascii="Times New Roman" w:eastAsia="Revival565BT-Roman" w:hAnsi="Times New Roman"/>
          <w:sz w:val="24"/>
          <w:szCs w:val="24"/>
        </w:rPr>
        <w:t>The</w:t>
      </w:r>
      <w:r w:rsidR="005210A1">
        <w:rPr>
          <w:rFonts w:ascii="Times New Roman" w:eastAsia="Revival565BT-Roman" w:hAnsi="Times New Roman"/>
          <w:sz w:val="24"/>
          <w:szCs w:val="24"/>
        </w:rPr>
        <w:t xml:space="preserve"> objective was to</w:t>
      </w:r>
      <w:r w:rsidR="000D3D60">
        <w:rPr>
          <w:rFonts w:ascii="Times New Roman" w:eastAsia="Revival565BT-Roman" w:hAnsi="Times New Roman"/>
          <w:sz w:val="24"/>
          <w:szCs w:val="24"/>
        </w:rPr>
        <w:t xml:space="preserve"> isolate</w:t>
      </w:r>
      <w:r w:rsidR="005210A1" w:rsidRPr="005210A1">
        <w:rPr>
          <w:rFonts w:ascii="Times New Roman" w:eastAsia="Revival565BT-Roman" w:hAnsi="Times New Roman"/>
          <w:sz w:val="24"/>
          <w:szCs w:val="24"/>
        </w:rPr>
        <w:t xml:space="preserve"> </w:t>
      </w:r>
      <w:r w:rsidR="005210A1">
        <w:rPr>
          <w:rFonts w:ascii="Times New Roman" w:eastAsia="Revival565BT-Roman" w:hAnsi="Times New Roman"/>
          <w:sz w:val="24"/>
          <w:szCs w:val="24"/>
        </w:rPr>
        <w:t>actinomycetes</w:t>
      </w:r>
      <w:r w:rsidR="000D3D60">
        <w:rPr>
          <w:rFonts w:ascii="Times New Roman" w:eastAsia="Revival565BT-Roman" w:hAnsi="Times New Roman"/>
          <w:sz w:val="24"/>
          <w:szCs w:val="24"/>
        </w:rPr>
        <w:t xml:space="preserve"> from soils</w:t>
      </w:r>
      <w:r w:rsidR="005210A1">
        <w:rPr>
          <w:rFonts w:ascii="Times New Roman" w:eastAsia="Revival565BT-Roman" w:hAnsi="Times New Roman"/>
          <w:sz w:val="24"/>
          <w:szCs w:val="24"/>
        </w:rPr>
        <w:t xml:space="preserve"> collected in Maseno area, test</w:t>
      </w:r>
      <w:r w:rsidR="000D3D60">
        <w:rPr>
          <w:rFonts w:ascii="Times New Roman" w:eastAsia="Revival565BT-Roman" w:hAnsi="Times New Roman"/>
          <w:sz w:val="24"/>
          <w:szCs w:val="24"/>
        </w:rPr>
        <w:t xml:space="preserve"> against </w:t>
      </w:r>
      <w:r w:rsidR="000D3D60" w:rsidRPr="000D3D60">
        <w:rPr>
          <w:rFonts w:ascii="Times New Roman" w:eastAsia="Revival565BT-Roman" w:hAnsi="Times New Roman"/>
          <w:i/>
          <w:sz w:val="24"/>
          <w:szCs w:val="24"/>
        </w:rPr>
        <w:t>Pyricularia grisea</w:t>
      </w:r>
      <w:r w:rsidR="000D3D60">
        <w:rPr>
          <w:rFonts w:ascii="Times New Roman" w:eastAsia="Revival565BT-Roman" w:hAnsi="Times New Roman"/>
          <w:sz w:val="24"/>
          <w:szCs w:val="24"/>
        </w:rPr>
        <w:t xml:space="preserve"> and fungicidal ones characterized.</w:t>
      </w:r>
      <w:r w:rsidR="00526FF9">
        <w:rPr>
          <w:rFonts w:ascii="Times New Roman" w:eastAsia="Revival565BT-Roman" w:hAnsi="Times New Roman"/>
          <w:sz w:val="24"/>
          <w:szCs w:val="24"/>
        </w:rPr>
        <w:t xml:space="preserve"> </w:t>
      </w:r>
      <w:r w:rsidR="00453CEE">
        <w:rPr>
          <w:rFonts w:ascii="Times New Roman" w:eastAsia="Revival565BT-Roman" w:hAnsi="Times New Roman"/>
          <w:sz w:val="24"/>
          <w:szCs w:val="24"/>
        </w:rPr>
        <w:t xml:space="preserve">The </w:t>
      </w:r>
      <w:r w:rsidR="00D76040">
        <w:rPr>
          <w:rFonts w:ascii="Times New Roman" w:eastAsia="Revival565BT-Roman" w:hAnsi="Times New Roman"/>
          <w:i/>
          <w:sz w:val="24"/>
          <w:szCs w:val="24"/>
        </w:rPr>
        <w:t>P</w:t>
      </w:r>
      <w:r w:rsidR="000D3D60">
        <w:rPr>
          <w:rFonts w:ascii="Times New Roman" w:eastAsia="Revival565BT-Roman" w:hAnsi="Times New Roman"/>
          <w:i/>
          <w:sz w:val="24"/>
          <w:szCs w:val="24"/>
        </w:rPr>
        <w:t xml:space="preserve">. </w:t>
      </w:r>
      <w:r w:rsidR="00107D21">
        <w:rPr>
          <w:rFonts w:ascii="Times New Roman" w:eastAsia="Revival565BT-Roman" w:hAnsi="Times New Roman"/>
          <w:i/>
          <w:sz w:val="24"/>
          <w:szCs w:val="24"/>
        </w:rPr>
        <w:t xml:space="preserve">grisea </w:t>
      </w:r>
      <w:r w:rsidR="000D3D60">
        <w:rPr>
          <w:rFonts w:ascii="Times New Roman" w:eastAsia="Revival565BT-Roman" w:hAnsi="Times New Roman"/>
          <w:sz w:val="24"/>
          <w:szCs w:val="24"/>
        </w:rPr>
        <w:t>were isolated</w:t>
      </w:r>
      <w:r w:rsidR="00D76040">
        <w:rPr>
          <w:rFonts w:ascii="Times New Roman" w:eastAsia="Revival565BT-Roman" w:hAnsi="Times New Roman"/>
          <w:sz w:val="24"/>
          <w:szCs w:val="24"/>
        </w:rPr>
        <w:t xml:space="preserve"> from infected finger millet</w:t>
      </w:r>
      <w:r w:rsidR="00453CEE">
        <w:rPr>
          <w:rFonts w:ascii="Times New Roman" w:eastAsia="Revival565BT-Roman" w:hAnsi="Times New Roman"/>
          <w:sz w:val="24"/>
          <w:szCs w:val="24"/>
        </w:rPr>
        <w:t xml:space="preserve"> </w:t>
      </w:r>
      <w:r w:rsidR="009B54A7">
        <w:rPr>
          <w:rFonts w:ascii="Times New Roman" w:eastAsia="Revival565BT-Roman" w:hAnsi="Times New Roman"/>
          <w:sz w:val="24"/>
          <w:szCs w:val="24"/>
        </w:rPr>
        <w:t xml:space="preserve">earlier </w:t>
      </w:r>
      <w:r w:rsidR="00453CEE">
        <w:rPr>
          <w:rFonts w:ascii="Times New Roman" w:eastAsia="Revival565BT-Roman" w:hAnsi="Times New Roman"/>
          <w:sz w:val="24"/>
          <w:szCs w:val="24"/>
        </w:rPr>
        <w:t>grown in Maseno</w:t>
      </w:r>
      <w:r w:rsidR="009B54A7">
        <w:rPr>
          <w:rFonts w:ascii="Times New Roman" w:eastAsia="Revival565BT-Roman" w:hAnsi="Times New Roman"/>
          <w:sz w:val="24"/>
          <w:szCs w:val="24"/>
        </w:rPr>
        <w:t xml:space="preserve"> University’s botanical garden</w:t>
      </w:r>
      <w:r w:rsidR="00D76040">
        <w:rPr>
          <w:rFonts w:ascii="Times New Roman" w:eastAsia="Revival565BT-Roman" w:hAnsi="Times New Roman"/>
          <w:sz w:val="24"/>
          <w:szCs w:val="24"/>
        </w:rPr>
        <w:t>.</w:t>
      </w:r>
      <w:r w:rsidR="0018446F" w:rsidRPr="0018446F">
        <w:rPr>
          <w:rFonts w:ascii="Times New Roman" w:eastAsia="Revival565BT-Roman" w:hAnsi="Times New Roman"/>
          <w:sz w:val="24"/>
          <w:szCs w:val="24"/>
        </w:rPr>
        <w:t xml:space="preserve"> </w:t>
      </w:r>
      <w:r w:rsidR="00453CEE">
        <w:rPr>
          <w:rFonts w:ascii="Times New Roman" w:eastAsia="Revival565BT-Roman" w:hAnsi="Times New Roman"/>
          <w:sz w:val="24"/>
          <w:szCs w:val="24"/>
        </w:rPr>
        <w:t xml:space="preserve">Soil samples were collected </w:t>
      </w:r>
      <w:r w:rsidR="00E101B3">
        <w:rPr>
          <w:rFonts w:ascii="Times New Roman" w:eastAsia="Revival565BT-Roman" w:hAnsi="Times New Roman"/>
          <w:sz w:val="24"/>
          <w:szCs w:val="24"/>
        </w:rPr>
        <w:t>a long</w:t>
      </w:r>
      <w:r w:rsidR="00453CEE">
        <w:rPr>
          <w:rFonts w:ascii="Times New Roman" w:eastAsia="Revival565BT-Roman" w:hAnsi="Times New Roman"/>
          <w:sz w:val="24"/>
          <w:szCs w:val="24"/>
        </w:rPr>
        <w:t xml:space="preserve"> a line transect drawn from Siriba-Main campus road.</w:t>
      </w:r>
      <w:r w:rsidR="00FA4D01">
        <w:rPr>
          <w:rFonts w:ascii="Times New Roman" w:eastAsia="Revival565BT-Roman" w:hAnsi="Times New Roman"/>
          <w:sz w:val="24"/>
          <w:szCs w:val="24"/>
        </w:rPr>
        <w:t xml:space="preserve"> </w:t>
      </w:r>
      <w:r w:rsidR="00D76040">
        <w:rPr>
          <w:rFonts w:ascii="Times New Roman" w:eastAsia="Revival565BT-Roman" w:hAnsi="Times New Roman"/>
          <w:sz w:val="24"/>
          <w:szCs w:val="24"/>
        </w:rPr>
        <w:t>Soil sample</w:t>
      </w:r>
      <w:r w:rsidR="004E1462">
        <w:rPr>
          <w:rFonts w:ascii="Times New Roman" w:eastAsia="Revival565BT-Roman" w:hAnsi="Times New Roman"/>
          <w:sz w:val="24"/>
          <w:szCs w:val="24"/>
        </w:rPr>
        <w:t>s</w:t>
      </w:r>
      <w:r w:rsidR="00D76040">
        <w:rPr>
          <w:rFonts w:ascii="Times New Roman" w:eastAsia="Revival565BT-Roman" w:hAnsi="Times New Roman"/>
          <w:sz w:val="24"/>
          <w:szCs w:val="24"/>
        </w:rPr>
        <w:t xml:space="preserve"> collected were </w:t>
      </w:r>
      <w:r w:rsidR="004E1462">
        <w:rPr>
          <w:rFonts w:ascii="Times New Roman" w:eastAsia="Revival565BT-Roman" w:hAnsi="Times New Roman"/>
          <w:sz w:val="24"/>
          <w:szCs w:val="24"/>
        </w:rPr>
        <w:t xml:space="preserve">pre-treated </w:t>
      </w:r>
      <w:r w:rsidR="00107D21">
        <w:rPr>
          <w:rFonts w:ascii="Times New Roman" w:eastAsia="Revival565BT-Roman" w:hAnsi="Times New Roman"/>
          <w:sz w:val="24"/>
          <w:szCs w:val="24"/>
        </w:rPr>
        <w:t>by air drying at room temperature</w:t>
      </w:r>
      <w:r w:rsidR="004E1462">
        <w:rPr>
          <w:rFonts w:ascii="Times New Roman" w:eastAsia="Revival565BT-Roman" w:hAnsi="Times New Roman"/>
          <w:sz w:val="24"/>
          <w:szCs w:val="24"/>
        </w:rPr>
        <w:t xml:space="preserve"> for 3 days</w:t>
      </w:r>
      <w:r w:rsidR="00107D21">
        <w:rPr>
          <w:rFonts w:ascii="Times New Roman" w:eastAsia="Revival565BT-Roman" w:hAnsi="Times New Roman"/>
          <w:sz w:val="24"/>
          <w:szCs w:val="24"/>
        </w:rPr>
        <w:t>,</w:t>
      </w:r>
      <w:r w:rsidR="004E1462">
        <w:rPr>
          <w:rFonts w:ascii="Times New Roman" w:eastAsia="Revival565BT-Roman" w:hAnsi="Times New Roman"/>
          <w:sz w:val="24"/>
          <w:szCs w:val="24"/>
        </w:rPr>
        <w:t xml:space="preserve"> after which they were </w:t>
      </w:r>
      <w:r w:rsidR="00D76040" w:rsidRPr="004E1462">
        <w:rPr>
          <w:rFonts w:ascii="Times New Roman" w:eastAsia="Revival565BT-Roman" w:hAnsi="Times New Roman"/>
          <w:sz w:val="24"/>
          <w:szCs w:val="24"/>
        </w:rPr>
        <w:t>dissolved</w:t>
      </w:r>
      <w:r w:rsidR="00D76040">
        <w:rPr>
          <w:rFonts w:ascii="Times New Roman" w:eastAsia="Revival565BT-Roman" w:hAnsi="Times New Roman"/>
          <w:sz w:val="24"/>
          <w:szCs w:val="24"/>
        </w:rPr>
        <w:t xml:space="preserve"> in distilled water, homogenized and spread over modified Kuster’s agar</w:t>
      </w:r>
      <w:r w:rsidR="007238E2">
        <w:rPr>
          <w:rFonts w:ascii="Times New Roman" w:eastAsia="Revival565BT-Roman" w:hAnsi="Times New Roman"/>
          <w:sz w:val="24"/>
          <w:szCs w:val="24"/>
        </w:rPr>
        <w:t xml:space="preserve"> from where</w:t>
      </w:r>
      <w:r w:rsidR="00D76040">
        <w:rPr>
          <w:rFonts w:ascii="Times New Roman" w:eastAsia="Revival565BT-Roman" w:hAnsi="Times New Roman"/>
          <w:sz w:val="24"/>
          <w:szCs w:val="24"/>
        </w:rPr>
        <w:t xml:space="preserve"> colonies</w:t>
      </w:r>
      <w:r w:rsidR="007767FF">
        <w:rPr>
          <w:rFonts w:ascii="Times New Roman" w:eastAsia="Revival565BT-Roman" w:hAnsi="Times New Roman"/>
          <w:sz w:val="24"/>
          <w:szCs w:val="24"/>
        </w:rPr>
        <w:t xml:space="preserve"> were isolated.</w:t>
      </w:r>
      <w:r w:rsidR="00EB5B6D" w:rsidRPr="00EB5B6D">
        <w:rPr>
          <w:rFonts w:ascii="Times New Roman" w:eastAsia="Revival565BT-Roman" w:hAnsi="Times New Roman"/>
          <w:sz w:val="24"/>
          <w:szCs w:val="24"/>
        </w:rPr>
        <w:t xml:space="preserve"> </w:t>
      </w:r>
      <w:r w:rsidR="00EB5B6D">
        <w:rPr>
          <w:rFonts w:ascii="Times New Roman" w:eastAsia="Revival565BT-Roman" w:hAnsi="Times New Roman"/>
          <w:sz w:val="24"/>
          <w:szCs w:val="24"/>
        </w:rPr>
        <w:t>The actinomycetes cultures were grown together with the fungus, in</w:t>
      </w:r>
      <w:r w:rsidR="00EB5B6D">
        <w:rPr>
          <w:rFonts w:ascii="Times New Roman" w:hAnsi="Times New Roman"/>
          <w:sz w:val="24"/>
          <w:szCs w:val="24"/>
        </w:rPr>
        <w:t xml:space="preserve"> a fresh Kuster’s agar and incubated for 4 days at </w:t>
      </w:r>
      <w:r w:rsidR="00F63A52">
        <w:rPr>
          <w:rFonts w:ascii="Times New Roman" w:hAnsi="Times New Roman"/>
          <w:sz w:val="24"/>
          <w:szCs w:val="24"/>
        </w:rPr>
        <w:t>28°C.</w:t>
      </w:r>
      <w:r w:rsidR="00EB5B6D">
        <w:rPr>
          <w:rFonts w:ascii="Times New Roman" w:hAnsi="Times New Roman"/>
          <w:sz w:val="24"/>
          <w:szCs w:val="24"/>
        </w:rPr>
        <w:t xml:space="preserve"> </w:t>
      </w:r>
      <w:r w:rsidR="00635EA8">
        <w:rPr>
          <w:rFonts w:ascii="Times New Roman" w:hAnsi="Times New Roman"/>
          <w:sz w:val="24"/>
          <w:szCs w:val="24"/>
        </w:rPr>
        <w:t>T</w:t>
      </w:r>
      <w:r w:rsidR="00F63A52">
        <w:rPr>
          <w:rFonts w:ascii="Times New Roman" w:hAnsi="Times New Roman"/>
          <w:sz w:val="24"/>
          <w:szCs w:val="24"/>
        </w:rPr>
        <w:t>he species with the inhibitory ability such as AT2 and AT4 were characterized using classical approach according to Bergy’s manual of Determinative bacteriology.</w:t>
      </w:r>
      <w:r w:rsidR="004A3608">
        <w:rPr>
          <w:rFonts w:ascii="Times New Roman" w:hAnsi="Times New Roman"/>
          <w:sz w:val="24"/>
          <w:szCs w:val="24"/>
        </w:rPr>
        <w:t xml:space="preserve"> </w:t>
      </w:r>
      <w:r w:rsidR="00F63A52">
        <w:rPr>
          <w:rFonts w:ascii="Times New Roman" w:hAnsi="Times New Roman"/>
          <w:sz w:val="24"/>
          <w:szCs w:val="24"/>
        </w:rPr>
        <w:t>Then AT2, AT4</w:t>
      </w:r>
      <w:r w:rsidR="00F63A52">
        <w:rPr>
          <w:rFonts w:ascii="Times New Roman" w:eastAsia="Revival565BT-Roman" w:hAnsi="Times New Roman"/>
          <w:sz w:val="24"/>
          <w:szCs w:val="24"/>
        </w:rPr>
        <w:t xml:space="preserve"> and AT6 were grown </w:t>
      </w:r>
      <w:r w:rsidR="00F63A52" w:rsidRPr="004A3608">
        <w:rPr>
          <w:rFonts w:ascii="Times New Roman" w:hAnsi="Times New Roman"/>
          <w:sz w:val="24"/>
          <w:szCs w:val="24"/>
        </w:rPr>
        <w:t>in</w:t>
      </w:r>
      <w:r w:rsidR="00F63A52">
        <w:rPr>
          <w:rFonts w:ascii="Times New Roman" w:hAnsi="Times New Roman"/>
          <w:sz w:val="24"/>
          <w:szCs w:val="24"/>
        </w:rPr>
        <w:t xml:space="preserve"> Kuster’s broth in a shaker incubator at 28°C and 200 rpm for six days, and extracts obtained</w:t>
      </w:r>
      <w:r w:rsidR="00422D9A">
        <w:rPr>
          <w:rFonts w:ascii="Times New Roman" w:hAnsi="Times New Roman"/>
          <w:sz w:val="24"/>
          <w:szCs w:val="24"/>
        </w:rPr>
        <w:t xml:space="preserve"> from each</w:t>
      </w:r>
      <w:r w:rsidR="00F63A52">
        <w:rPr>
          <w:rFonts w:ascii="Times New Roman" w:hAnsi="Times New Roman"/>
          <w:sz w:val="24"/>
          <w:szCs w:val="24"/>
        </w:rPr>
        <w:t xml:space="preserve"> tested for inhibitory effect against the pathogen.</w:t>
      </w:r>
      <w:r w:rsidR="00F63A52" w:rsidRPr="00F63A52">
        <w:rPr>
          <w:rFonts w:ascii="Times New Roman" w:hAnsi="Times New Roman"/>
          <w:sz w:val="24"/>
          <w:szCs w:val="24"/>
        </w:rPr>
        <w:t xml:space="preserve"> </w:t>
      </w:r>
      <w:r w:rsidR="00F63A52">
        <w:rPr>
          <w:rFonts w:ascii="Times New Roman" w:hAnsi="Times New Roman"/>
          <w:sz w:val="24"/>
          <w:szCs w:val="24"/>
        </w:rPr>
        <w:t xml:space="preserve">50mg/ml of AT2, AT4, </w:t>
      </w:r>
      <w:proofErr w:type="gramStart"/>
      <w:r w:rsidR="00F63A52">
        <w:rPr>
          <w:rFonts w:ascii="Times New Roman" w:hAnsi="Times New Roman"/>
          <w:sz w:val="24"/>
          <w:szCs w:val="24"/>
        </w:rPr>
        <w:t>AT6</w:t>
      </w:r>
      <w:proofErr w:type="gramEnd"/>
      <w:r w:rsidR="00F63A52">
        <w:rPr>
          <w:rFonts w:ascii="Times New Roman" w:hAnsi="Times New Roman"/>
          <w:sz w:val="24"/>
          <w:szCs w:val="24"/>
        </w:rPr>
        <w:t xml:space="preserve"> extracts and </w:t>
      </w:r>
      <w:r w:rsidR="003C212C">
        <w:rPr>
          <w:rFonts w:ascii="Times New Roman" w:hAnsi="Times New Roman"/>
          <w:sz w:val="24"/>
          <w:szCs w:val="24"/>
        </w:rPr>
        <w:t>Probenazole</w:t>
      </w:r>
      <w:r w:rsidR="00F63A52">
        <w:rPr>
          <w:rFonts w:ascii="Times New Roman" w:hAnsi="Times New Roman"/>
          <w:sz w:val="24"/>
          <w:szCs w:val="24"/>
        </w:rPr>
        <w:t xml:space="preserve"> were mixed with the pathogen spores at 7.2 x10</w:t>
      </w:r>
      <w:r w:rsidR="00F91AF1">
        <w:rPr>
          <w:rFonts w:ascii="Times New Roman" w:hAnsi="Times New Roman"/>
          <w:sz w:val="24"/>
          <w:szCs w:val="24"/>
          <w:vertAlign w:val="superscript"/>
        </w:rPr>
        <w:t>6</w:t>
      </w:r>
      <w:r w:rsidR="00F91AF1">
        <w:rPr>
          <w:rFonts w:ascii="Times New Roman" w:hAnsi="Times New Roman"/>
          <w:sz w:val="24"/>
          <w:szCs w:val="24"/>
        </w:rPr>
        <w:t xml:space="preserve"> </w:t>
      </w:r>
      <w:r w:rsidR="00F63A52">
        <w:rPr>
          <w:rFonts w:ascii="Times New Roman" w:hAnsi="Times New Roman"/>
          <w:sz w:val="24"/>
          <w:szCs w:val="24"/>
        </w:rPr>
        <w:t>spores/ml of corn oil</w:t>
      </w:r>
      <w:r w:rsidR="005210A1">
        <w:rPr>
          <w:rFonts w:ascii="Times New Roman" w:hAnsi="Times New Roman"/>
          <w:sz w:val="24"/>
          <w:szCs w:val="24"/>
        </w:rPr>
        <w:t xml:space="preserve"> and used as treatments</w:t>
      </w:r>
      <w:r w:rsidR="00F63A52">
        <w:rPr>
          <w:rFonts w:ascii="Times New Roman" w:hAnsi="Times New Roman"/>
          <w:sz w:val="24"/>
          <w:szCs w:val="24"/>
        </w:rPr>
        <w:t>.</w:t>
      </w:r>
      <w:r w:rsidR="00D8686F">
        <w:rPr>
          <w:rFonts w:ascii="Times New Roman" w:hAnsi="Times New Roman"/>
          <w:sz w:val="24"/>
          <w:szCs w:val="24"/>
        </w:rPr>
        <w:t xml:space="preserve"> Five Treatments </w:t>
      </w:r>
      <w:r w:rsidR="00422D9A">
        <w:rPr>
          <w:rFonts w:ascii="Times New Roman" w:hAnsi="Times New Roman"/>
          <w:sz w:val="24"/>
          <w:szCs w:val="24"/>
        </w:rPr>
        <w:t>were replicated three times in a Randomized design</w:t>
      </w:r>
      <w:r w:rsidR="000D3D60">
        <w:rPr>
          <w:rFonts w:ascii="Times New Roman" w:hAnsi="Times New Roman"/>
          <w:sz w:val="24"/>
          <w:szCs w:val="24"/>
        </w:rPr>
        <w:t xml:space="preserve"> and</w:t>
      </w:r>
      <w:r w:rsidR="00F63A52">
        <w:rPr>
          <w:rFonts w:ascii="Times New Roman" w:hAnsi="Times New Roman"/>
          <w:sz w:val="24"/>
          <w:szCs w:val="24"/>
        </w:rPr>
        <w:t xml:space="preserve"> Disease severity (DS) scored using a 1-5 visual scale.</w:t>
      </w:r>
      <w:r w:rsidR="00F63A52" w:rsidRPr="003C4DBE">
        <w:rPr>
          <w:rStyle w:val="FontStyle11"/>
          <w:rFonts w:ascii="Times New Roman" w:hAnsi="Times New Roman"/>
        </w:rPr>
        <w:t xml:space="preserve"> </w:t>
      </w:r>
      <w:r w:rsidR="00F63A52">
        <w:rPr>
          <w:rStyle w:val="FontStyle11"/>
          <w:rFonts w:ascii="Times New Roman" w:hAnsi="Times New Roman"/>
        </w:rPr>
        <w:t xml:space="preserve">Area under disease progress stairs (AUDPS) indicating efficacy based upon the records were obtained by </w:t>
      </w:r>
      <w:r w:rsidR="00F63A52" w:rsidRPr="00210ACB">
        <w:rPr>
          <w:rFonts w:ascii="Times New Roman" w:hAnsi="Times New Roman" w:cs="Times New Roman"/>
          <w:sz w:val="24"/>
          <w:szCs w:val="24"/>
        </w:rPr>
        <w:t>calculating the area of each</w:t>
      </w:r>
      <w:r w:rsidR="00F63A52">
        <w:rPr>
          <w:rFonts w:ascii="Times New Roman" w:hAnsi="Times New Roman" w:cs="Times New Roman"/>
          <w:sz w:val="24"/>
          <w:szCs w:val="24"/>
        </w:rPr>
        <w:t xml:space="preserve"> step function</w:t>
      </w:r>
      <w:r w:rsidR="00F63A52" w:rsidRPr="00210ACB">
        <w:rPr>
          <w:rFonts w:ascii="Times New Roman" w:hAnsi="Times New Roman" w:cs="Times New Roman"/>
          <w:sz w:val="24"/>
          <w:szCs w:val="24"/>
        </w:rPr>
        <w:t>, and then adding up the areas.</w:t>
      </w:r>
      <w:r w:rsidR="00F63A52">
        <w:rPr>
          <w:rFonts w:ascii="Times New Roman" w:hAnsi="Times New Roman" w:cs="Times New Roman"/>
          <w:sz w:val="24"/>
          <w:szCs w:val="24"/>
        </w:rPr>
        <w:t xml:space="preserve"> </w:t>
      </w:r>
      <w:r w:rsidR="00F63A52">
        <w:rPr>
          <w:rStyle w:val="FontStyle11"/>
          <w:rFonts w:ascii="Times New Roman" w:hAnsi="Times New Roman"/>
        </w:rPr>
        <w:t>The</w:t>
      </w:r>
      <w:r w:rsidR="00D414CB">
        <w:rPr>
          <w:rStyle w:val="FontStyle11"/>
          <w:rFonts w:ascii="Times New Roman" w:hAnsi="Times New Roman"/>
        </w:rPr>
        <w:t xml:space="preserve"> Data collected</w:t>
      </w:r>
      <w:r w:rsidR="00B36625">
        <w:rPr>
          <w:rStyle w:val="FontStyle11"/>
          <w:rFonts w:ascii="Times New Roman" w:hAnsi="Times New Roman"/>
        </w:rPr>
        <w:t xml:space="preserve"> was</w:t>
      </w:r>
      <w:r w:rsidR="00913149">
        <w:rPr>
          <w:rStyle w:val="FontStyle11"/>
          <w:rFonts w:ascii="Times New Roman" w:hAnsi="Times New Roman"/>
        </w:rPr>
        <w:t xml:space="preserve"> </w:t>
      </w:r>
      <w:r w:rsidR="00B36625">
        <w:rPr>
          <w:rStyle w:val="FontStyle11"/>
          <w:rFonts w:ascii="Times New Roman" w:hAnsi="Times New Roman"/>
        </w:rPr>
        <w:t xml:space="preserve">subjected to analysis of </w:t>
      </w:r>
      <w:r w:rsidR="00913149">
        <w:rPr>
          <w:rStyle w:val="FontStyle11"/>
          <w:rFonts w:ascii="Times New Roman" w:hAnsi="Times New Roman"/>
        </w:rPr>
        <w:t>variance (</w:t>
      </w:r>
      <w:r w:rsidR="00B36625">
        <w:rPr>
          <w:rStyle w:val="FontStyle11"/>
          <w:rFonts w:ascii="Times New Roman" w:hAnsi="Times New Roman"/>
        </w:rPr>
        <w:t>ANOVA). The means were separ</w:t>
      </w:r>
      <w:r w:rsidR="007F6213">
        <w:rPr>
          <w:rStyle w:val="FontStyle11"/>
          <w:rFonts w:ascii="Times New Roman" w:hAnsi="Times New Roman"/>
        </w:rPr>
        <w:t xml:space="preserve">ated and compared using LSD at </w:t>
      </w:r>
      <w:r w:rsidR="00913149">
        <w:rPr>
          <w:rStyle w:val="FontStyle11"/>
          <w:rFonts w:ascii="Times New Roman" w:hAnsi="Times New Roman"/>
        </w:rPr>
        <w:t>P</w:t>
      </w:r>
      <w:r w:rsidR="00913149">
        <w:rPr>
          <w:rStyle w:val="FontStyle11"/>
          <w:rFonts w:ascii="Times New Roman" w:hAnsi="Times New Roman" w:cs="Times New Roman"/>
        </w:rPr>
        <w:t>≤</w:t>
      </w:r>
      <w:r w:rsidR="00B36625">
        <w:rPr>
          <w:rStyle w:val="FontStyle11"/>
          <w:rFonts w:ascii="Times New Roman" w:hAnsi="Times New Roman"/>
        </w:rPr>
        <w:t xml:space="preserve"> </w:t>
      </w:r>
      <w:r w:rsidR="00913149">
        <w:rPr>
          <w:rStyle w:val="FontStyle11"/>
          <w:rFonts w:ascii="Times New Roman" w:hAnsi="Times New Roman"/>
        </w:rPr>
        <w:t>0.05.</w:t>
      </w:r>
      <w:r w:rsidR="00F63A52">
        <w:rPr>
          <w:rFonts w:ascii="Times New Roman" w:hAnsi="Times New Roman"/>
          <w:sz w:val="24"/>
          <w:szCs w:val="24"/>
        </w:rPr>
        <w:t xml:space="preserve"> </w:t>
      </w:r>
      <w:r w:rsidR="00CC3A5F">
        <w:rPr>
          <w:rFonts w:ascii="Times New Roman" w:hAnsi="Times New Roman"/>
          <w:sz w:val="24"/>
          <w:szCs w:val="24"/>
        </w:rPr>
        <w:t xml:space="preserve">Fifteen </w:t>
      </w:r>
      <w:r w:rsidR="00D8686F">
        <w:rPr>
          <w:rFonts w:ascii="Times New Roman" w:hAnsi="Times New Roman"/>
          <w:sz w:val="24"/>
          <w:szCs w:val="24"/>
        </w:rPr>
        <w:t>Actinomycetes</w:t>
      </w:r>
      <w:r w:rsidR="00CC3A5F">
        <w:rPr>
          <w:rFonts w:ascii="Times New Roman" w:hAnsi="Times New Roman"/>
          <w:sz w:val="24"/>
          <w:szCs w:val="24"/>
        </w:rPr>
        <w:t xml:space="preserve"> (AT1</w:t>
      </w:r>
      <w:r w:rsidR="000D3D60">
        <w:rPr>
          <w:rFonts w:ascii="Times New Roman" w:hAnsi="Times New Roman"/>
          <w:sz w:val="24"/>
          <w:szCs w:val="24"/>
        </w:rPr>
        <w:t>, AT2, AT3, AT4, AT5, AT6, AT7, AT8, AT</w:t>
      </w:r>
      <w:r w:rsidR="00556788">
        <w:rPr>
          <w:rFonts w:ascii="Times New Roman" w:hAnsi="Times New Roman"/>
          <w:sz w:val="24"/>
          <w:szCs w:val="24"/>
        </w:rPr>
        <w:t>9, AT10, AT11, AT12, AT13, AT14 and AT</w:t>
      </w:r>
      <w:r w:rsidR="00CC3A5F">
        <w:rPr>
          <w:rFonts w:ascii="Times New Roman" w:hAnsi="Times New Roman"/>
          <w:sz w:val="24"/>
          <w:szCs w:val="24"/>
        </w:rPr>
        <w:t>15) were isolated from the samples</w:t>
      </w:r>
      <w:r w:rsidR="00F91AF1">
        <w:rPr>
          <w:rFonts w:ascii="Times New Roman" w:hAnsi="Times New Roman"/>
          <w:sz w:val="24"/>
          <w:szCs w:val="24"/>
        </w:rPr>
        <w:t xml:space="preserve"> and</w:t>
      </w:r>
      <w:r w:rsidR="00CC3A5F">
        <w:rPr>
          <w:rFonts w:ascii="Times New Roman" w:hAnsi="Times New Roman"/>
          <w:sz w:val="24"/>
          <w:szCs w:val="24"/>
        </w:rPr>
        <w:t xml:space="preserve"> picked for </w:t>
      </w:r>
      <w:r w:rsidR="00CC3A5F" w:rsidRPr="001E066E">
        <w:rPr>
          <w:rFonts w:ascii="Times New Roman" w:hAnsi="Times New Roman"/>
          <w:i/>
          <w:sz w:val="24"/>
          <w:szCs w:val="24"/>
        </w:rPr>
        <w:t>invitro</w:t>
      </w:r>
      <w:r w:rsidR="00CC3A5F">
        <w:rPr>
          <w:rFonts w:ascii="Times New Roman" w:hAnsi="Times New Roman"/>
          <w:sz w:val="24"/>
          <w:szCs w:val="24"/>
        </w:rPr>
        <w:t xml:space="preserve"> tests against </w:t>
      </w:r>
      <w:r w:rsidR="00CC3A5F" w:rsidRPr="00CC3A5F">
        <w:rPr>
          <w:rFonts w:ascii="Times New Roman" w:hAnsi="Times New Roman"/>
          <w:i/>
          <w:sz w:val="24"/>
          <w:szCs w:val="24"/>
        </w:rPr>
        <w:t>P</w:t>
      </w:r>
      <w:r w:rsidR="00761494">
        <w:rPr>
          <w:rFonts w:ascii="Times New Roman" w:hAnsi="Times New Roman"/>
          <w:i/>
          <w:sz w:val="24"/>
          <w:szCs w:val="24"/>
        </w:rPr>
        <w:t>yricularia</w:t>
      </w:r>
      <w:r w:rsidR="002B4BC9">
        <w:rPr>
          <w:rFonts w:ascii="Times New Roman" w:hAnsi="Times New Roman"/>
          <w:i/>
          <w:sz w:val="24"/>
          <w:szCs w:val="24"/>
        </w:rPr>
        <w:t xml:space="preserve"> </w:t>
      </w:r>
      <w:r w:rsidR="00CC3A5F" w:rsidRPr="00CC3A5F">
        <w:rPr>
          <w:rFonts w:ascii="Times New Roman" w:hAnsi="Times New Roman"/>
          <w:i/>
          <w:sz w:val="24"/>
          <w:szCs w:val="24"/>
        </w:rPr>
        <w:t>grisea</w:t>
      </w:r>
      <w:r w:rsidR="00CC3A5F">
        <w:rPr>
          <w:rFonts w:ascii="Times New Roman" w:hAnsi="Times New Roman"/>
          <w:sz w:val="24"/>
          <w:szCs w:val="24"/>
        </w:rPr>
        <w:t>.</w:t>
      </w:r>
      <w:r w:rsidR="00160C65">
        <w:rPr>
          <w:rFonts w:ascii="Times New Roman" w:hAnsi="Times New Roman"/>
          <w:sz w:val="24"/>
          <w:szCs w:val="24"/>
        </w:rPr>
        <w:t xml:space="preserve"> </w:t>
      </w:r>
      <w:r w:rsidR="00160C65">
        <w:rPr>
          <w:rFonts w:ascii="Times New Roman" w:eastAsia="Revival565BT-Roman" w:hAnsi="Times New Roman"/>
          <w:sz w:val="24"/>
          <w:szCs w:val="24"/>
        </w:rPr>
        <w:t xml:space="preserve">When the actinomycetes cultures were grown together with the fungus, </w:t>
      </w:r>
      <w:r w:rsidR="00160C65">
        <w:rPr>
          <w:rFonts w:ascii="Times New Roman" w:hAnsi="Times New Roman"/>
          <w:sz w:val="24"/>
          <w:szCs w:val="24"/>
        </w:rPr>
        <w:t>AT2 had a mean inhibition distance of 10 mm, AT4 had 8 mm,</w:t>
      </w:r>
      <w:r w:rsidR="00F7537B">
        <w:rPr>
          <w:rFonts w:ascii="Times New Roman" w:hAnsi="Times New Roman"/>
          <w:sz w:val="24"/>
          <w:szCs w:val="24"/>
        </w:rPr>
        <w:t xml:space="preserve"> </w:t>
      </w:r>
      <w:r w:rsidR="00160C65">
        <w:rPr>
          <w:rFonts w:ascii="Times New Roman" w:hAnsi="Times New Roman"/>
          <w:sz w:val="24"/>
          <w:szCs w:val="24"/>
        </w:rPr>
        <w:t>AT1</w:t>
      </w:r>
      <w:r w:rsidR="00913149">
        <w:rPr>
          <w:rFonts w:ascii="Times New Roman" w:hAnsi="Times New Roman"/>
          <w:sz w:val="24"/>
          <w:szCs w:val="24"/>
        </w:rPr>
        <w:t>,</w:t>
      </w:r>
      <w:r w:rsidR="00160C65">
        <w:rPr>
          <w:rFonts w:ascii="Times New Roman" w:hAnsi="Times New Roman"/>
          <w:sz w:val="24"/>
          <w:szCs w:val="24"/>
        </w:rPr>
        <w:t xml:space="preserve"> AT3</w:t>
      </w:r>
      <w:r w:rsidR="00F7537B">
        <w:rPr>
          <w:rFonts w:ascii="Times New Roman" w:hAnsi="Times New Roman"/>
          <w:sz w:val="24"/>
          <w:szCs w:val="24"/>
        </w:rPr>
        <w:t xml:space="preserve"> and</w:t>
      </w:r>
      <w:r w:rsidR="00160C65">
        <w:rPr>
          <w:rFonts w:ascii="Times New Roman" w:hAnsi="Times New Roman"/>
          <w:sz w:val="24"/>
          <w:szCs w:val="24"/>
        </w:rPr>
        <w:t xml:space="preserve"> </w:t>
      </w:r>
      <w:r w:rsidR="00913149">
        <w:rPr>
          <w:rFonts w:ascii="Times New Roman" w:hAnsi="Times New Roman"/>
          <w:sz w:val="24"/>
          <w:szCs w:val="24"/>
        </w:rPr>
        <w:t>AT</w:t>
      </w:r>
      <w:r w:rsidR="00F91AF1">
        <w:rPr>
          <w:rFonts w:ascii="Times New Roman" w:hAnsi="Times New Roman"/>
          <w:sz w:val="24"/>
          <w:szCs w:val="24"/>
        </w:rPr>
        <w:t>6</w:t>
      </w:r>
      <w:r w:rsidR="00913149">
        <w:rPr>
          <w:rFonts w:ascii="Times New Roman" w:hAnsi="Times New Roman"/>
          <w:sz w:val="24"/>
          <w:szCs w:val="24"/>
        </w:rPr>
        <w:t xml:space="preserve"> had less than </w:t>
      </w:r>
      <w:r w:rsidR="00160C65">
        <w:rPr>
          <w:rFonts w:ascii="Times New Roman" w:hAnsi="Times New Roman"/>
          <w:sz w:val="24"/>
          <w:szCs w:val="24"/>
        </w:rPr>
        <w:t>1.0mm</w:t>
      </w:r>
      <w:r w:rsidR="00F91AF1">
        <w:rPr>
          <w:rFonts w:ascii="Times New Roman" w:hAnsi="Times New Roman"/>
          <w:sz w:val="24"/>
          <w:szCs w:val="24"/>
        </w:rPr>
        <w:t xml:space="preserve">. </w:t>
      </w:r>
      <w:r w:rsidR="00F91AF1" w:rsidRPr="00F91AF1">
        <w:rPr>
          <w:rFonts w:ascii="Times New Roman" w:hAnsi="Times New Roman"/>
          <w:sz w:val="24"/>
          <w:szCs w:val="24"/>
        </w:rPr>
        <w:t>E</w:t>
      </w:r>
      <w:r w:rsidR="00072EB3">
        <w:rPr>
          <w:rFonts w:ascii="Times New Roman" w:hAnsi="Times New Roman"/>
          <w:sz w:val="24"/>
          <w:szCs w:val="24"/>
        </w:rPr>
        <w:t>xtracts of AT4</w:t>
      </w:r>
      <w:r w:rsidR="00031BB7">
        <w:rPr>
          <w:rFonts w:ascii="Times New Roman" w:hAnsi="Times New Roman"/>
          <w:sz w:val="24"/>
          <w:szCs w:val="24"/>
        </w:rPr>
        <w:t xml:space="preserve"> and AT6</w:t>
      </w:r>
      <w:r w:rsidR="00072EB3">
        <w:rPr>
          <w:rFonts w:ascii="Times New Roman" w:hAnsi="Times New Roman"/>
          <w:sz w:val="24"/>
          <w:szCs w:val="24"/>
        </w:rPr>
        <w:t xml:space="preserve"> ha</w:t>
      </w:r>
      <w:r w:rsidR="00031BB7">
        <w:rPr>
          <w:rFonts w:ascii="Times New Roman" w:hAnsi="Times New Roman"/>
          <w:sz w:val="24"/>
          <w:szCs w:val="24"/>
        </w:rPr>
        <w:t>d</w:t>
      </w:r>
      <w:r w:rsidR="00072EB3">
        <w:rPr>
          <w:rFonts w:ascii="Times New Roman" w:hAnsi="Times New Roman"/>
          <w:sz w:val="24"/>
          <w:szCs w:val="24"/>
        </w:rPr>
        <w:t xml:space="preserve"> </w:t>
      </w:r>
      <w:r w:rsidR="00031BB7">
        <w:rPr>
          <w:rFonts w:ascii="Times New Roman" w:hAnsi="Times New Roman"/>
          <w:sz w:val="24"/>
          <w:szCs w:val="24"/>
        </w:rPr>
        <w:t>no</w:t>
      </w:r>
      <w:r w:rsidR="00072EB3">
        <w:rPr>
          <w:rFonts w:ascii="Times New Roman" w:hAnsi="Times New Roman"/>
          <w:sz w:val="24"/>
          <w:szCs w:val="24"/>
        </w:rPr>
        <w:t xml:space="preserve"> fungicidal effects while extracts of AT2 showed fungicidal effects against </w:t>
      </w:r>
      <w:r w:rsidR="00072EB3" w:rsidRPr="00072EB3">
        <w:rPr>
          <w:rFonts w:ascii="Times New Roman" w:hAnsi="Times New Roman"/>
          <w:i/>
          <w:sz w:val="24"/>
          <w:szCs w:val="24"/>
        </w:rPr>
        <w:t>P</w:t>
      </w:r>
      <w:r w:rsidR="00913149">
        <w:rPr>
          <w:rFonts w:ascii="Times New Roman" w:hAnsi="Times New Roman"/>
          <w:i/>
          <w:sz w:val="24"/>
          <w:szCs w:val="24"/>
        </w:rPr>
        <w:t>yricularia</w:t>
      </w:r>
      <w:r w:rsidR="00072EB3" w:rsidRPr="00072EB3">
        <w:rPr>
          <w:rFonts w:ascii="Times New Roman" w:hAnsi="Times New Roman"/>
          <w:i/>
          <w:sz w:val="24"/>
          <w:szCs w:val="24"/>
        </w:rPr>
        <w:t xml:space="preserve"> grisea</w:t>
      </w:r>
      <w:r w:rsidR="00072EB3">
        <w:rPr>
          <w:rFonts w:ascii="Times New Roman" w:hAnsi="Times New Roman"/>
          <w:sz w:val="24"/>
          <w:szCs w:val="24"/>
        </w:rPr>
        <w:t xml:space="preserve">. </w:t>
      </w:r>
      <w:r w:rsidR="00F91AF1">
        <w:rPr>
          <w:rFonts w:ascii="Times New Roman" w:hAnsi="Times New Roman"/>
          <w:sz w:val="24"/>
          <w:szCs w:val="24"/>
        </w:rPr>
        <w:t xml:space="preserve">AT 2 was identified as </w:t>
      </w:r>
      <w:r w:rsidR="00F91AF1">
        <w:rPr>
          <w:rFonts w:ascii="Times New Roman" w:hAnsi="Times New Roman"/>
          <w:i/>
          <w:sz w:val="24"/>
          <w:szCs w:val="24"/>
        </w:rPr>
        <w:t>Streptomyces</w:t>
      </w:r>
      <w:r w:rsidR="00F91AF1">
        <w:rPr>
          <w:rFonts w:ascii="Times New Roman" w:hAnsi="Times New Roman"/>
          <w:sz w:val="24"/>
          <w:szCs w:val="24"/>
        </w:rPr>
        <w:t xml:space="preserve"> </w:t>
      </w:r>
      <w:r w:rsidR="00F91AF1">
        <w:rPr>
          <w:rFonts w:ascii="Times New Roman" w:hAnsi="Times New Roman"/>
          <w:i/>
          <w:iCs/>
          <w:sz w:val="24"/>
          <w:szCs w:val="24"/>
        </w:rPr>
        <w:t>sindeneusis</w:t>
      </w:r>
      <w:r w:rsidR="00F91AF1">
        <w:rPr>
          <w:rFonts w:ascii="Times New Roman" w:hAnsi="Times New Roman"/>
          <w:sz w:val="24"/>
          <w:szCs w:val="24"/>
        </w:rPr>
        <w:t xml:space="preserve"> and AT 4,</w:t>
      </w:r>
      <w:r w:rsidR="00F91AF1">
        <w:rPr>
          <w:rFonts w:ascii="Times New Roman" w:hAnsi="Times New Roman"/>
          <w:i/>
          <w:sz w:val="24"/>
          <w:szCs w:val="24"/>
        </w:rPr>
        <w:t xml:space="preserve"> Streptomyces plicatus. </w:t>
      </w:r>
      <w:r w:rsidR="008E4F81">
        <w:rPr>
          <w:rFonts w:ascii="Times New Roman" w:hAnsi="Times New Roman"/>
          <w:sz w:val="24"/>
          <w:szCs w:val="24"/>
        </w:rPr>
        <w:t>P</w:t>
      </w:r>
      <w:r w:rsidR="00E40E0C">
        <w:rPr>
          <w:rFonts w:ascii="Times New Roman" w:hAnsi="Times New Roman"/>
          <w:sz w:val="24"/>
          <w:szCs w:val="24"/>
        </w:rPr>
        <w:t>lants exposed to the mixture</w:t>
      </w:r>
      <w:r w:rsidR="008E4F81">
        <w:rPr>
          <w:rFonts w:ascii="Times New Roman" w:hAnsi="Times New Roman"/>
          <w:sz w:val="24"/>
          <w:szCs w:val="24"/>
        </w:rPr>
        <w:t xml:space="preserve"> of pathogen and AT6</w:t>
      </w:r>
      <w:r w:rsidR="00E40E0C">
        <w:rPr>
          <w:rFonts w:ascii="Times New Roman" w:hAnsi="Times New Roman"/>
          <w:sz w:val="24"/>
          <w:szCs w:val="24"/>
        </w:rPr>
        <w:t xml:space="preserve"> showed no signific</w:t>
      </w:r>
      <w:r w:rsidR="0073513B">
        <w:rPr>
          <w:rFonts w:ascii="Times New Roman" w:hAnsi="Times New Roman"/>
          <w:sz w:val="24"/>
          <w:szCs w:val="24"/>
        </w:rPr>
        <w:t xml:space="preserve">ant difference </w:t>
      </w:r>
      <w:r w:rsidR="00556788">
        <w:rPr>
          <w:rFonts w:ascii="Times New Roman" w:hAnsi="Times New Roman"/>
          <w:sz w:val="24"/>
          <w:szCs w:val="24"/>
        </w:rPr>
        <w:t xml:space="preserve">in disease incidence </w:t>
      </w:r>
      <w:r w:rsidR="0073513B">
        <w:rPr>
          <w:rFonts w:ascii="Times New Roman" w:hAnsi="Times New Roman"/>
          <w:sz w:val="24"/>
          <w:szCs w:val="24"/>
        </w:rPr>
        <w:t xml:space="preserve">with the </w:t>
      </w:r>
      <w:r w:rsidR="008E4F81">
        <w:rPr>
          <w:rFonts w:ascii="Times New Roman" w:hAnsi="Times New Roman"/>
          <w:sz w:val="24"/>
          <w:szCs w:val="24"/>
        </w:rPr>
        <w:t xml:space="preserve">plants exposed to the </w:t>
      </w:r>
      <w:r w:rsidR="00987C90" w:rsidRPr="00072EB3">
        <w:rPr>
          <w:rFonts w:ascii="Times New Roman" w:hAnsi="Times New Roman"/>
          <w:i/>
          <w:sz w:val="24"/>
          <w:szCs w:val="24"/>
        </w:rPr>
        <w:t>P</w:t>
      </w:r>
      <w:r w:rsidR="00987C90">
        <w:rPr>
          <w:rFonts w:ascii="Times New Roman" w:hAnsi="Times New Roman"/>
          <w:i/>
          <w:sz w:val="24"/>
          <w:szCs w:val="24"/>
        </w:rPr>
        <w:t>yricularia</w:t>
      </w:r>
      <w:r w:rsidR="00987C90" w:rsidRPr="00072EB3">
        <w:rPr>
          <w:rFonts w:ascii="Times New Roman" w:hAnsi="Times New Roman"/>
          <w:i/>
          <w:sz w:val="24"/>
          <w:szCs w:val="24"/>
        </w:rPr>
        <w:t xml:space="preserve"> grisea</w:t>
      </w:r>
      <w:r w:rsidR="00987C90">
        <w:rPr>
          <w:rFonts w:ascii="Times New Roman" w:hAnsi="Times New Roman"/>
          <w:sz w:val="24"/>
          <w:szCs w:val="24"/>
        </w:rPr>
        <w:t xml:space="preserve"> </w:t>
      </w:r>
      <w:r w:rsidR="008E4F81">
        <w:rPr>
          <w:rFonts w:ascii="Times New Roman" w:hAnsi="Times New Roman"/>
          <w:sz w:val="24"/>
          <w:szCs w:val="24"/>
        </w:rPr>
        <w:t>alone. AT2 treatment had</w:t>
      </w:r>
      <w:r w:rsidR="00761494">
        <w:rPr>
          <w:rFonts w:ascii="Times New Roman" w:hAnsi="Times New Roman"/>
          <w:sz w:val="24"/>
          <w:szCs w:val="24"/>
        </w:rPr>
        <w:t xml:space="preserve"> highest</w:t>
      </w:r>
      <w:r w:rsidR="008E4F81">
        <w:rPr>
          <w:rFonts w:ascii="Times New Roman" w:hAnsi="Times New Roman"/>
          <w:sz w:val="24"/>
          <w:szCs w:val="24"/>
        </w:rPr>
        <w:t xml:space="preserve"> resistance</w:t>
      </w:r>
      <w:r w:rsidR="003C4DBE">
        <w:rPr>
          <w:rFonts w:ascii="Times New Roman" w:hAnsi="Times New Roman"/>
          <w:sz w:val="24"/>
          <w:szCs w:val="24"/>
        </w:rPr>
        <w:t xml:space="preserve"> at AUDPS of 24.8</w:t>
      </w:r>
      <w:r w:rsidR="008E4F81">
        <w:rPr>
          <w:rFonts w:ascii="Times New Roman" w:hAnsi="Times New Roman"/>
          <w:sz w:val="24"/>
          <w:szCs w:val="24"/>
        </w:rPr>
        <w:t xml:space="preserve">, however there was a significant difference between it and the spores exposed to </w:t>
      </w:r>
      <w:r w:rsidR="003C212C">
        <w:rPr>
          <w:rFonts w:ascii="Times New Roman" w:hAnsi="Times New Roman"/>
          <w:sz w:val="24"/>
          <w:szCs w:val="24"/>
        </w:rPr>
        <w:t>Probenazole</w:t>
      </w:r>
      <w:r w:rsidR="003C4DBE">
        <w:rPr>
          <w:rFonts w:ascii="Times New Roman" w:hAnsi="Times New Roman"/>
          <w:sz w:val="24"/>
          <w:szCs w:val="24"/>
        </w:rPr>
        <w:t>, AUDPS of 13.5</w:t>
      </w:r>
      <w:r w:rsidR="00C96084">
        <w:rPr>
          <w:rFonts w:ascii="Times New Roman" w:hAnsi="Times New Roman"/>
          <w:sz w:val="24"/>
          <w:szCs w:val="24"/>
        </w:rPr>
        <w:t>.</w:t>
      </w:r>
      <w:r w:rsidR="00A303C3">
        <w:rPr>
          <w:rFonts w:ascii="Times New Roman" w:hAnsi="Times New Roman"/>
          <w:sz w:val="24"/>
          <w:szCs w:val="24"/>
        </w:rPr>
        <w:t xml:space="preserve"> </w:t>
      </w:r>
      <w:r w:rsidR="00C06E46">
        <w:rPr>
          <w:rFonts w:ascii="Times New Roman" w:hAnsi="Times New Roman"/>
          <w:sz w:val="24"/>
          <w:szCs w:val="24"/>
        </w:rPr>
        <w:t>AT4</w:t>
      </w:r>
      <w:r w:rsidR="00D33826">
        <w:rPr>
          <w:rFonts w:ascii="Times New Roman" w:hAnsi="Times New Roman"/>
          <w:sz w:val="24"/>
          <w:szCs w:val="24"/>
        </w:rPr>
        <w:t xml:space="preserve"> at AUDPS of </w:t>
      </w:r>
      <w:r w:rsidR="00C96084">
        <w:rPr>
          <w:rFonts w:ascii="Times New Roman" w:hAnsi="Times New Roman"/>
          <w:sz w:val="24"/>
          <w:szCs w:val="24"/>
        </w:rPr>
        <w:t>40.2</w:t>
      </w:r>
      <w:r w:rsidR="00C06E46">
        <w:rPr>
          <w:rFonts w:ascii="Times New Roman" w:hAnsi="Times New Roman"/>
          <w:sz w:val="24"/>
          <w:szCs w:val="24"/>
        </w:rPr>
        <w:t xml:space="preserve"> had a weak </w:t>
      </w:r>
      <w:r w:rsidR="003C4DBE">
        <w:rPr>
          <w:rFonts w:ascii="Times New Roman" w:hAnsi="Times New Roman"/>
          <w:sz w:val="24"/>
          <w:szCs w:val="24"/>
        </w:rPr>
        <w:t>resistance;</w:t>
      </w:r>
      <w:r w:rsidR="00C06E46">
        <w:rPr>
          <w:rFonts w:ascii="Times New Roman" w:hAnsi="Times New Roman"/>
          <w:sz w:val="24"/>
          <w:szCs w:val="24"/>
        </w:rPr>
        <w:t xml:space="preserve"> however it was significantly different from either AT6</w:t>
      </w:r>
      <w:r w:rsidR="00D33826">
        <w:rPr>
          <w:rFonts w:ascii="Times New Roman" w:hAnsi="Times New Roman"/>
          <w:sz w:val="24"/>
          <w:szCs w:val="24"/>
        </w:rPr>
        <w:t xml:space="preserve"> at 47.5 AUDPS</w:t>
      </w:r>
      <w:r w:rsidR="00C06E46">
        <w:rPr>
          <w:rFonts w:ascii="Times New Roman" w:hAnsi="Times New Roman"/>
          <w:sz w:val="24"/>
          <w:szCs w:val="24"/>
        </w:rPr>
        <w:t xml:space="preserve"> or pathogen alone</w:t>
      </w:r>
      <w:r w:rsidR="00D33826">
        <w:rPr>
          <w:rFonts w:ascii="Times New Roman" w:hAnsi="Times New Roman"/>
          <w:sz w:val="24"/>
          <w:szCs w:val="24"/>
        </w:rPr>
        <w:t xml:space="preserve"> at</w:t>
      </w:r>
      <w:r w:rsidR="00761494">
        <w:rPr>
          <w:rFonts w:ascii="Times New Roman" w:hAnsi="Times New Roman"/>
          <w:sz w:val="24"/>
          <w:szCs w:val="24"/>
        </w:rPr>
        <w:t xml:space="preserve"> </w:t>
      </w:r>
      <w:r w:rsidR="00D33826">
        <w:rPr>
          <w:rFonts w:ascii="Times New Roman" w:hAnsi="Times New Roman"/>
          <w:sz w:val="24"/>
          <w:szCs w:val="24"/>
        </w:rPr>
        <w:t>50.5 AUDPS.</w:t>
      </w:r>
      <w:r w:rsidR="00504679">
        <w:rPr>
          <w:rFonts w:ascii="Times New Roman" w:hAnsi="Times New Roman"/>
          <w:sz w:val="24"/>
          <w:szCs w:val="24"/>
        </w:rPr>
        <w:t xml:space="preserve"> </w:t>
      </w:r>
      <w:r w:rsidR="001E066E">
        <w:rPr>
          <w:rFonts w:ascii="Times New Roman" w:hAnsi="Times New Roman"/>
          <w:sz w:val="24"/>
          <w:szCs w:val="24"/>
        </w:rPr>
        <w:t>Maseno</w:t>
      </w:r>
      <w:r w:rsidR="003D49BD">
        <w:rPr>
          <w:rFonts w:ascii="Times New Roman" w:hAnsi="Times New Roman"/>
          <w:sz w:val="24"/>
          <w:szCs w:val="24"/>
        </w:rPr>
        <w:t xml:space="preserve"> soils have actinomycet</w:t>
      </w:r>
      <w:r w:rsidR="00556788">
        <w:rPr>
          <w:rFonts w:ascii="Times New Roman" w:hAnsi="Times New Roman"/>
          <w:sz w:val="24"/>
          <w:szCs w:val="24"/>
        </w:rPr>
        <w:t>e</w:t>
      </w:r>
      <w:r w:rsidR="003D49BD">
        <w:rPr>
          <w:rFonts w:ascii="Times New Roman" w:hAnsi="Times New Roman"/>
          <w:sz w:val="24"/>
          <w:szCs w:val="24"/>
        </w:rPr>
        <w:t>s, some of which hav</w:t>
      </w:r>
      <w:r w:rsidR="00B137F6">
        <w:rPr>
          <w:rFonts w:ascii="Times New Roman" w:hAnsi="Times New Roman"/>
          <w:sz w:val="24"/>
          <w:szCs w:val="24"/>
        </w:rPr>
        <w:t>e inhibitory ability against finger</w:t>
      </w:r>
      <w:r w:rsidR="003D49BD">
        <w:rPr>
          <w:rFonts w:ascii="Times New Roman" w:hAnsi="Times New Roman"/>
          <w:sz w:val="24"/>
          <w:szCs w:val="24"/>
        </w:rPr>
        <w:t xml:space="preserve"> millet blast. A few produce extracts that can resist spread of </w:t>
      </w:r>
      <w:r w:rsidR="003D49BD" w:rsidRPr="003D49BD">
        <w:rPr>
          <w:rFonts w:ascii="Times New Roman" w:hAnsi="Times New Roman"/>
          <w:i/>
          <w:sz w:val="24"/>
          <w:szCs w:val="24"/>
        </w:rPr>
        <w:t>Pyricularia grisea</w:t>
      </w:r>
      <w:r w:rsidR="003D49BD">
        <w:rPr>
          <w:rFonts w:ascii="Times New Roman" w:hAnsi="Times New Roman"/>
          <w:sz w:val="24"/>
          <w:szCs w:val="24"/>
        </w:rPr>
        <w:t xml:space="preserve"> in host plant. </w:t>
      </w:r>
      <w:r w:rsidR="007B6395">
        <w:rPr>
          <w:rFonts w:ascii="Times New Roman" w:hAnsi="Times New Roman"/>
          <w:i/>
          <w:sz w:val="24"/>
          <w:szCs w:val="24"/>
        </w:rPr>
        <w:t>Streptomyces</w:t>
      </w:r>
      <w:r w:rsidR="007B6395">
        <w:rPr>
          <w:rFonts w:ascii="Times New Roman" w:hAnsi="Times New Roman"/>
          <w:sz w:val="24"/>
          <w:szCs w:val="24"/>
        </w:rPr>
        <w:t xml:space="preserve"> </w:t>
      </w:r>
      <w:r w:rsidR="007B6395">
        <w:rPr>
          <w:rFonts w:ascii="Times New Roman" w:hAnsi="Times New Roman"/>
          <w:i/>
          <w:iCs/>
          <w:sz w:val="24"/>
          <w:szCs w:val="24"/>
        </w:rPr>
        <w:t xml:space="preserve">sindeneusis </w:t>
      </w:r>
      <w:r w:rsidR="007B6395" w:rsidRPr="00F7537B">
        <w:rPr>
          <w:rFonts w:ascii="Times New Roman" w:hAnsi="Times New Roman"/>
          <w:iCs/>
          <w:sz w:val="24"/>
          <w:szCs w:val="24"/>
        </w:rPr>
        <w:t>in</w:t>
      </w:r>
      <w:r w:rsidR="007B6395">
        <w:rPr>
          <w:rFonts w:ascii="Times New Roman" w:hAnsi="Times New Roman"/>
          <w:iCs/>
          <w:sz w:val="24"/>
          <w:szCs w:val="24"/>
        </w:rPr>
        <w:t xml:space="preserve"> this study</w:t>
      </w:r>
      <w:r w:rsidR="00D414CB">
        <w:rPr>
          <w:rFonts w:ascii="Times New Roman" w:hAnsi="Times New Roman"/>
          <w:iCs/>
          <w:sz w:val="24"/>
          <w:szCs w:val="24"/>
        </w:rPr>
        <w:t xml:space="preserve"> had a significant ability in</w:t>
      </w:r>
      <w:r w:rsidR="007B6395">
        <w:rPr>
          <w:rFonts w:ascii="Times New Roman" w:hAnsi="Times New Roman"/>
          <w:sz w:val="24"/>
          <w:szCs w:val="24"/>
        </w:rPr>
        <w:t xml:space="preserve"> the control of finger millet blast both </w:t>
      </w:r>
      <w:r w:rsidR="007B6395" w:rsidRPr="00332ECF">
        <w:rPr>
          <w:rFonts w:ascii="Times New Roman" w:hAnsi="Times New Roman"/>
          <w:i/>
          <w:sz w:val="24"/>
          <w:szCs w:val="24"/>
        </w:rPr>
        <w:t>invitro</w:t>
      </w:r>
      <w:r w:rsidR="007B6395">
        <w:rPr>
          <w:rFonts w:ascii="Times New Roman" w:hAnsi="Times New Roman"/>
          <w:sz w:val="24"/>
          <w:szCs w:val="24"/>
        </w:rPr>
        <w:t xml:space="preserve"> and </w:t>
      </w:r>
      <w:r w:rsidR="007B6395" w:rsidRPr="00332ECF">
        <w:rPr>
          <w:rFonts w:ascii="Times New Roman" w:hAnsi="Times New Roman"/>
          <w:i/>
          <w:sz w:val="24"/>
          <w:szCs w:val="24"/>
        </w:rPr>
        <w:t>invivo</w:t>
      </w:r>
      <w:r w:rsidR="00E40E0C">
        <w:rPr>
          <w:rFonts w:ascii="Times New Roman" w:hAnsi="Times New Roman"/>
          <w:sz w:val="24"/>
          <w:szCs w:val="24"/>
        </w:rPr>
        <w:t xml:space="preserve">. </w:t>
      </w:r>
      <w:r w:rsidR="00A4096C">
        <w:rPr>
          <w:rFonts w:ascii="Times New Roman" w:hAnsi="Times New Roman"/>
          <w:sz w:val="24"/>
          <w:szCs w:val="24"/>
        </w:rPr>
        <w:t>The findings of this study</w:t>
      </w:r>
      <w:r w:rsidR="001B4C9D">
        <w:rPr>
          <w:rFonts w:ascii="Times New Roman" w:hAnsi="Times New Roman"/>
          <w:sz w:val="24"/>
          <w:szCs w:val="24"/>
        </w:rPr>
        <w:t xml:space="preserve"> will be useful to any work involving isolation of actinomycetes within Maseno. It has also pointed at a possibility of formulating a bio-control agent among the actinomycetes isolates for many other</w:t>
      </w:r>
      <w:r w:rsidR="00D414CB">
        <w:rPr>
          <w:rFonts w:ascii="Times New Roman" w:hAnsi="Times New Roman"/>
          <w:sz w:val="24"/>
          <w:szCs w:val="24"/>
        </w:rPr>
        <w:t xml:space="preserve"> pathogenic</w:t>
      </w:r>
      <w:r w:rsidR="001B4C9D">
        <w:rPr>
          <w:rFonts w:ascii="Times New Roman" w:hAnsi="Times New Roman"/>
          <w:sz w:val="24"/>
          <w:szCs w:val="24"/>
        </w:rPr>
        <w:t xml:space="preserve"> fungi.</w:t>
      </w:r>
      <w:bookmarkStart w:id="4" w:name="_Toc391399247"/>
    </w:p>
    <w:p w:rsidR="00B137F6" w:rsidRDefault="00B137F6" w:rsidP="001960BE">
      <w:pPr>
        <w:autoSpaceDE w:val="0"/>
        <w:autoSpaceDN w:val="0"/>
        <w:adjustRightInd w:val="0"/>
        <w:spacing w:after="0" w:line="240" w:lineRule="auto"/>
        <w:jc w:val="both"/>
        <w:rPr>
          <w:rFonts w:ascii="Times New Roman" w:hAnsi="Times New Roman"/>
          <w:sz w:val="24"/>
          <w:szCs w:val="24"/>
        </w:rPr>
      </w:pPr>
    </w:p>
    <w:p w:rsidR="00F91AF1" w:rsidRDefault="00F91AF1" w:rsidP="001960BE">
      <w:pPr>
        <w:autoSpaceDE w:val="0"/>
        <w:autoSpaceDN w:val="0"/>
        <w:adjustRightInd w:val="0"/>
        <w:spacing w:after="0" w:line="240" w:lineRule="auto"/>
        <w:jc w:val="both"/>
        <w:rPr>
          <w:rFonts w:ascii="Times New Roman" w:eastAsia="Revival565BT-Roman" w:hAnsi="Times New Roman" w:cs="Times New Roman"/>
          <w:sz w:val="24"/>
          <w:szCs w:val="24"/>
        </w:rPr>
      </w:pPr>
    </w:p>
    <w:p w:rsidR="001E066E" w:rsidRDefault="001E066E" w:rsidP="001960BE">
      <w:pPr>
        <w:autoSpaceDE w:val="0"/>
        <w:autoSpaceDN w:val="0"/>
        <w:adjustRightInd w:val="0"/>
        <w:spacing w:after="0" w:line="240" w:lineRule="auto"/>
        <w:jc w:val="both"/>
        <w:rPr>
          <w:rFonts w:ascii="Times New Roman" w:eastAsia="Revival565BT-Roman" w:hAnsi="Times New Roman" w:cs="Times New Roman"/>
          <w:sz w:val="24"/>
          <w:szCs w:val="24"/>
        </w:rPr>
      </w:pPr>
    </w:p>
    <w:p w:rsidR="003070F0" w:rsidRDefault="003070F0" w:rsidP="001960BE">
      <w:pPr>
        <w:autoSpaceDE w:val="0"/>
        <w:autoSpaceDN w:val="0"/>
        <w:adjustRightInd w:val="0"/>
        <w:spacing w:after="0" w:line="240" w:lineRule="auto"/>
        <w:jc w:val="both"/>
        <w:rPr>
          <w:rFonts w:ascii="Times New Roman" w:eastAsia="Revival565BT-Roman" w:hAnsi="Times New Roman" w:cs="Times New Roman"/>
          <w:sz w:val="24"/>
          <w:szCs w:val="24"/>
        </w:rPr>
      </w:pPr>
    </w:p>
    <w:p w:rsidR="003070F0" w:rsidRDefault="003070F0" w:rsidP="001960BE">
      <w:pPr>
        <w:autoSpaceDE w:val="0"/>
        <w:autoSpaceDN w:val="0"/>
        <w:adjustRightInd w:val="0"/>
        <w:spacing w:after="0" w:line="240" w:lineRule="auto"/>
        <w:jc w:val="both"/>
        <w:rPr>
          <w:rFonts w:ascii="Times New Roman" w:eastAsia="Revival565BT-Roman" w:hAnsi="Times New Roman" w:cs="Times New Roman"/>
          <w:sz w:val="24"/>
          <w:szCs w:val="24"/>
        </w:rPr>
      </w:pPr>
    </w:p>
    <w:p w:rsidR="003070F0" w:rsidRPr="001960BE" w:rsidRDefault="003070F0" w:rsidP="001960BE">
      <w:pPr>
        <w:autoSpaceDE w:val="0"/>
        <w:autoSpaceDN w:val="0"/>
        <w:adjustRightInd w:val="0"/>
        <w:spacing w:after="0" w:line="240" w:lineRule="auto"/>
        <w:jc w:val="both"/>
        <w:rPr>
          <w:rFonts w:ascii="Times New Roman" w:eastAsia="Revival565BT-Roman" w:hAnsi="Times New Roman" w:cs="Times New Roman"/>
          <w:sz w:val="24"/>
          <w:szCs w:val="24"/>
        </w:rPr>
      </w:pPr>
    </w:p>
    <w:p w:rsidR="0045052E" w:rsidRDefault="004722B6" w:rsidP="003404BE">
      <w:pPr>
        <w:pStyle w:val="Style1"/>
      </w:pPr>
      <w:r w:rsidRPr="008703EF">
        <w:t>TABLE OF CONTENTS</w:t>
      </w:r>
      <w:bookmarkEnd w:id="4"/>
    </w:p>
    <w:p w:rsidR="00A06FC4" w:rsidRPr="00A06FC4" w:rsidRDefault="00A06FC4" w:rsidP="00A06FC4">
      <w:pPr>
        <w:pStyle w:val="Style1"/>
        <w:jc w:val="left"/>
        <w:rPr>
          <w:b w:val="0"/>
        </w:rPr>
      </w:pPr>
      <w:r>
        <w:rPr>
          <w:b w:val="0"/>
        </w:rPr>
        <w:t>Tittle page………………………………………………………………………………………….i</w:t>
      </w:r>
    </w:p>
    <w:p w:rsidR="00C62BBD" w:rsidRPr="008703EF" w:rsidRDefault="00C375D2" w:rsidP="007874C5">
      <w:pPr>
        <w:pStyle w:val="TOC1"/>
        <w:rPr>
          <w:rFonts w:eastAsiaTheme="minorEastAsia"/>
        </w:rPr>
      </w:pPr>
      <w:r w:rsidRPr="008703EF">
        <w:fldChar w:fldCharType="begin"/>
      </w:r>
      <w:r w:rsidR="00BF5070" w:rsidRPr="008703EF">
        <w:instrText xml:space="preserve"> TOC \h \z \t "Style1,1,Style2,2,Style3,3,Style4,4" </w:instrText>
      </w:r>
      <w:r w:rsidRPr="008703EF">
        <w:fldChar w:fldCharType="separate"/>
      </w:r>
      <w:hyperlink w:anchor="_Toc391399243" w:history="1">
        <w:r w:rsidR="00B74F0F">
          <w:rPr>
            <w:rStyle w:val="Hyperlink"/>
          </w:rPr>
          <w:t>D</w:t>
        </w:r>
        <w:r w:rsidR="00B74F0F" w:rsidRPr="008703EF">
          <w:rPr>
            <w:rStyle w:val="Hyperlink"/>
          </w:rPr>
          <w:t>eclaration</w:t>
        </w:r>
        <w:r w:rsidR="00B74F0F" w:rsidRPr="008703EF">
          <w:rPr>
            <w:webHidden/>
          </w:rPr>
          <w:tab/>
        </w:r>
        <w:r w:rsidRPr="008703EF">
          <w:rPr>
            <w:webHidden/>
          </w:rPr>
          <w:fldChar w:fldCharType="begin"/>
        </w:r>
        <w:r w:rsidR="00C62BBD" w:rsidRPr="008703EF">
          <w:rPr>
            <w:webHidden/>
          </w:rPr>
          <w:instrText xml:space="preserve"> PAGEREF _Toc391399243 \h </w:instrText>
        </w:r>
        <w:r w:rsidRPr="008703EF">
          <w:rPr>
            <w:webHidden/>
          </w:rPr>
        </w:r>
        <w:r w:rsidRPr="008703EF">
          <w:rPr>
            <w:webHidden/>
          </w:rPr>
          <w:fldChar w:fldCharType="separate"/>
        </w:r>
        <w:r w:rsidR="00B648A6">
          <w:rPr>
            <w:webHidden/>
          </w:rPr>
          <w:t>ii</w:t>
        </w:r>
        <w:r w:rsidRPr="008703EF">
          <w:rPr>
            <w:webHidden/>
          </w:rPr>
          <w:fldChar w:fldCharType="end"/>
        </w:r>
      </w:hyperlink>
    </w:p>
    <w:p w:rsidR="00C62BBD" w:rsidRPr="008703EF" w:rsidRDefault="00C375D2" w:rsidP="007874C5">
      <w:pPr>
        <w:pStyle w:val="TOC1"/>
        <w:rPr>
          <w:rFonts w:eastAsiaTheme="minorEastAsia"/>
        </w:rPr>
      </w:pPr>
      <w:hyperlink w:anchor="_Toc391399244" w:history="1">
        <w:r w:rsidR="00B74F0F">
          <w:rPr>
            <w:rStyle w:val="Hyperlink"/>
          </w:rPr>
          <w:t>A</w:t>
        </w:r>
        <w:r w:rsidR="00B74F0F" w:rsidRPr="008703EF">
          <w:rPr>
            <w:rStyle w:val="Hyperlink"/>
          </w:rPr>
          <w:t>cknowledgments</w:t>
        </w:r>
        <w:r w:rsidR="00B74F0F" w:rsidRPr="008703EF">
          <w:rPr>
            <w:webHidden/>
          </w:rPr>
          <w:tab/>
        </w:r>
        <w:r w:rsidRPr="008703EF">
          <w:rPr>
            <w:webHidden/>
          </w:rPr>
          <w:fldChar w:fldCharType="begin"/>
        </w:r>
        <w:r w:rsidR="00C62BBD" w:rsidRPr="008703EF">
          <w:rPr>
            <w:webHidden/>
          </w:rPr>
          <w:instrText xml:space="preserve"> PAGEREF _Toc391399244 \h </w:instrText>
        </w:r>
        <w:r w:rsidRPr="008703EF">
          <w:rPr>
            <w:webHidden/>
          </w:rPr>
        </w:r>
        <w:r w:rsidRPr="008703EF">
          <w:rPr>
            <w:webHidden/>
          </w:rPr>
          <w:fldChar w:fldCharType="separate"/>
        </w:r>
        <w:r w:rsidR="00B648A6">
          <w:rPr>
            <w:webHidden/>
          </w:rPr>
          <w:t>iii</w:t>
        </w:r>
        <w:r w:rsidRPr="008703EF">
          <w:rPr>
            <w:webHidden/>
          </w:rPr>
          <w:fldChar w:fldCharType="end"/>
        </w:r>
      </w:hyperlink>
    </w:p>
    <w:p w:rsidR="00C62BBD" w:rsidRPr="008703EF" w:rsidRDefault="00C375D2" w:rsidP="007874C5">
      <w:pPr>
        <w:pStyle w:val="TOC1"/>
        <w:rPr>
          <w:rFonts w:eastAsiaTheme="minorEastAsia"/>
        </w:rPr>
      </w:pPr>
      <w:hyperlink w:anchor="_Toc391399245" w:history="1">
        <w:r w:rsidR="00B74F0F">
          <w:rPr>
            <w:rStyle w:val="Hyperlink"/>
          </w:rPr>
          <w:t>D</w:t>
        </w:r>
        <w:r w:rsidR="00B74F0F" w:rsidRPr="008703EF">
          <w:rPr>
            <w:rStyle w:val="Hyperlink"/>
          </w:rPr>
          <w:t>edication</w:t>
        </w:r>
        <w:r w:rsidR="00B74F0F" w:rsidRPr="008703EF">
          <w:rPr>
            <w:webHidden/>
          </w:rPr>
          <w:tab/>
        </w:r>
        <w:r w:rsidRPr="008703EF">
          <w:rPr>
            <w:webHidden/>
          </w:rPr>
          <w:fldChar w:fldCharType="begin"/>
        </w:r>
        <w:r w:rsidR="00C62BBD" w:rsidRPr="008703EF">
          <w:rPr>
            <w:webHidden/>
          </w:rPr>
          <w:instrText xml:space="preserve"> PAGEREF _Toc391399245 \h </w:instrText>
        </w:r>
        <w:r w:rsidRPr="008703EF">
          <w:rPr>
            <w:webHidden/>
          </w:rPr>
        </w:r>
        <w:r w:rsidRPr="008703EF">
          <w:rPr>
            <w:webHidden/>
          </w:rPr>
          <w:fldChar w:fldCharType="separate"/>
        </w:r>
        <w:r w:rsidR="00B648A6">
          <w:rPr>
            <w:webHidden/>
          </w:rPr>
          <w:t>iv</w:t>
        </w:r>
        <w:r w:rsidRPr="008703EF">
          <w:rPr>
            <w:webHidden/>
          </w:rPr>
          <w:fldChar w:fldCharType="end"/>
        </w:r>
      </w:hyperlink>
    </w:p>
    <w:p w:rsidR="00C62BBD" w:rsidRDefault="00C375D2" w:rsidP="007874C5">
      <w:pPr>
        <w:pStyle w:val="TOC1"/>
      </w:pPr>
      <w:hyperlink w:anchor="_Toc391399246" w:history="1">
        <w:r w:rsidR="00B74F0F">
          <w:rPr>
            <w:rStyle w:val="Hyperlink"/>
          </w:rPr>
          <w:t>A</w:t>
        </w:r>
        <w:r w:rsidR="00B74F0F" w:rsidRPr="008703EF">
          <w:rPr>
            <w:rStyle w:val="Hyperlink"/>
          </w:rPr>
          <w:t>bstract</w:t>
        </w:r>
        <w:r w:rsidR="00B74F0F" w:rsidRPr="008703EF">
          <w:rPr>
            <w:webHidden/>
          </w:rPr>
          <w:tab/>
        </w:r>
        <w:r w:rsidRPr="008703EF">
          <w:rPr>
            <w:webHidden/>
          </w:rPr>
          <w:fldChar w:fldCharType="begin"/>
        </w:r>
        <w:r w:rsidR="00C62BBD" w:rsidRPr="008703EF">
          <w:rPr>
            <w:webHidden/>
          </w:rPr>
          <w:instrText xml:space="preserve"> PAGEREF _Toc391399246 \h </w:instrText>
        </w:r>
        <w:r w:rsidRPr="008703EF">
          <w:rPr>
            <w:webHidden/>
          </w:rPr>
        </w:r>
        <w:r w:rsidRPr="008703EF">
          <w:rPr>
            <w:webHidden/>
          </w:rPr>
          <w:fldChar w:fldCharType="separate"/>
        </w:r>
        <w:r w:rsidR="00B648A6">
          <w:rPr>
            <w:webHidden/>
          </w:rPr>
          <w:t>v</w:t>
        </w:r>
        <w:r w:rsidRPr="008703EF">
          <w:rPr>
            <w:webHidden/>
          </w:rPr>
          <w:fldChar w:fldCharType="end"/>
        </w:r>
      </w:hyperlink>
    </w:p>
    <w:p w:rsidR="00A06FC4" w:rsidRPr="00A06FC4" w:rsidRDefault="00A06FC4" w:rsidP="00A06FC4">
      <w:pPr>
        <w:rPr>
          <w:rFonts w:ascii="Times New Roman" w:hAnsi="Times New Roman" w:cs="Times New Roman"/>
          <w:sz w:val="24"/>
          <w:szCs w:val="24"/>
        </w:rPr>
      </w:pPr>
      <w:r w:rsidRPr="00A06FC4">
        <w:rPr>
          <w:rFonts w:ascii="Times New Roman" w:hAnsi="Times New Roman" w:cs="Times New Roman"/>
          <w:sz w:val="24"/>
          <w:szCs w:val="24"/>
        </w:rPr>
        <w:t>Table of contents</w:t>
      </w:r>
      <w:r>
        <w:rPr>
          <w:rFonts w:ascii="Times New Roman" w:hAnsi="Times New Roman" w:cs="Times New Roman"/>
          <w:sz w:val="24"/>
          <w:szCs w:val="24"/>
        </w:rPr>
        <w:t>…………………………………………………………………………………..vi</w:t>
      </w:r>
    </w:p>
    <w:p w:rsidR="00C62BBD" w:rsidRPr="008703EF" w:rsidRDefault="00C375D2" w:rsidP="007874C5">
      <w:pPr>
        <w:pStyle w:val="TOC1"/>
        <w:rPr>
          <w:rFonts w:eastAsiaTheme="minorEastAsia"/>
        </w:rPr>
      </w:pPr>
      <w:hyperlink w:anchor="_Toc391399248" w:history="1">
        <w:r w:rsidR="00B74F0F">
          <w:rPr>
            <w:rStyle w:val="Hyperlink"/>
          </w:rPr>
          <w:t>A</w:t>
        </w:r>
        <w:r w:rsidR="00B74F0F" w:rsidRPr="008703EF">
          <w:rPr>
            <w:rStyle w:val="Hyperlink"/>
          </w:rPr>
          <w:t>cronyms</w:t>
        </w:r>
        <w:r w:rsidR="002249E2">
          <w:rPr>
            <w:rStyle w:val="Hyperlink"/>
          </w:rPr>
          <w:t xml:space="preserve"> and Abbreviations</w:t>
        </w:r>
        <w:r w:rsidR="00B74F0F" w:rsidRPr="008703EF">
          <w:rPr>
            <w:webHidden/>
          </w:rPr>
          <w:tab/>
        </w:r>
        <w:r w:rsidRPr="008703EF">
          <w:rPr>
            <w:webHidden/>
          </w:rPr>
          <w:fldChar w:fldCharType="begin"/>
        </w:r>
        <w:r w:rsidR="00C62BBD" w:rsidRPr="008703EF">
          <w:rPr>
            <w:webHidden/>
          </w:rPr>
          <w:instrText xml:space="preserve"> PAGEREF _Toc391399248 \h </w:instrText>
        </w:r>
        <w:r w:rsidRPr="008703EF">
          <w:rPr>
            <w:webHidden/>
          </w:rPr>
        </w:r>
        <w:r w:rsidRPr="008703EF">
          <w:rPr>
            <w:webHidden/>
          </w:rPr>
          <w:fldChar w:fldCharType="separate"/>
        </w:r>
        <w:r w:rsidR="00B648A6">
          <w:rPr>
            <w:webHidden/>
          </w:rPr>
          <w:t>ix</w:t>
        </w:r>
        <w:r w:rsidRPr="008703EF">
          <w:rPr>
            <w:webHidden/>
          </w:rPr>
          <w:fldChar w:fldCharType="end"/>
        </w:r>
      </w:hyperlink>
    </w:p>
    <w:p w:rsidR="00C62BBD" w:rsidRPr="008703EF" w:rsidRDefault="00C375D2" w:rsidP="007874C5">
      <w:pPr>
        <w:pStyle w:val="TOC1"/>
        <w:rPr>
          <w:rFonts w:eastAsiaTheme="minorEastAsia"/>
        </w:rPr>
      </w:pPr>
      <w:hyperlink w:anchor="_Toc391399251" w:history="1">
        <w:r w:rsidR="00B74F0F">
          <w:rPr>
            <w:rStyle w:val="Hyperlink"/>
          </w:rPr>
          <w:t>L</w:t>
        </w:r>
        <w:r w:rsidR="00102D74">
          <w:rPr>
            <w:rStyle w:val="Hyperlink"/>
          </w:rPr>
          <w:t>ist of T</w:t>
        </w:r>
        <w:r w:rsidR="00B74F0F" w:rsidRPr="008703EF">
          <w:rPr>
            <w:rStyle w:val="Hyperlink"/>
          </w:rPr>
          <w:t>ables</w:t>
        </w:r>
        <w:r w:rsidR="00B74F0F" w:rsidRPr="008703EF">
          <w:rPr>
            <w:webHidden/>
          </w:rPr>
          <w:tab/>
        </w:r>
        <w:r w:rsidRPr="008703EF">
          <w:rPr>
            <w:webHidden/>
          </w:rPr>
          <w:fldChar w:fldCharType="begin"/>
        </w:r>
        <w:r w:rsidR="00C62BBD" w:rsidRPr="008703EF">
          <w:rPr>
            <w:webHidden/>
          </w:rPr>
          <w:instrText xml:space="preserve"> PAGEREF _Toc391399251 \h </w:instrText>
        </w:r>
        <w:r w:rsidRPr="008703EF">
          <w:rPr>
            <w:webHidden/>
          </w:rPr>
        </w:r>
        <w:r w:rsidRPr="008703EF">
          <w:rPr>
            <w:webHidden/>
          </w:rPr>
          <w:fldChar w:fldCharType="separate"/>
        </w:r>
        <w:r w:rsidR="00B648A6">
          <w:rPr>
            <w:webHidden/>
          </w:rPr>
          <w:t>xi</w:t>
        </w:r>
        <w:r w:rsidRPr="008703EF">
          <w:rPr>
            <w:webHidden/>
          </w:rPr>
          <w:fldChar w:fldCharType="end"/>
        </w:r>
      </w:hyperlink>
    </w:p>
    <w:p w:rsidR="00C62BBD" w:rsidRPr="008703EF" w:rsidRDefault="00C375D2" w:rsidP="007874C5">
      <w:pPr>
        <w:pStyle w:val="TOC1"/>
        <w:rPr>
          <w:rFonts w:eastAsiaTheme="minorEastAsia"/>
        </w:rPr>
      </w:pPr>
      <w:hyperlink w:anchor="_Toc391399253" w:history="1">
        <w:r w:rsidR="00B74F0F">
          <w:rPr>
            <w:rStyle w:val="Hyperlink"/>
          </w:rPr>
          <w:t>L</w:t>
        </w:r>
        <w:r w:rsidR="00A06FC4">
          <w:rPr>
            <w:rStyle w:val="Hyperlink"/>
          </w:rPr>
          <w:t>ist of P</w:t>
        </w:r>
        <w:r w:rsidR="00B74F0F" w:rsidRPr="008703EF">
          <w:rPr>
            <w:rStyle w:val="Hyperlink"/>
          </w:rPr>
          <w:t>lates</w:t>
        </w:r>
        <w:r w:rsidR="00B74F0F" w:rsidRPr="008703EF">
          <w:rPr>
            <w:webHidden/>
          </w:rPr>
          <w:tab/>
        </w:r>
        <w:r w:rsidRPr="008703EF">
          <w:rPr>
            <w:webHidden/>
          </w:rPr>
          <w:fldChar w:fldCharType="begin"/>
        </w:r>
        <w:r w:rsidR="00C62BBD" w:rsidRPr="008703EF">
          <w:rPr>
            <w:webHidden/>
          </w:rPr>
          <w:instrText xml:space="preserve"> PAGEREF _Toc391399253 \h </w:instrText>
        </w:r>
        <w:r w:rsidRPr="008703EF">
          <w:rPr>
            <w:webHidden/>
          </w:rPr>
        </w:r>
        <w:r w:rsidRPr="008703EF">
          <w:rPr>
            <w:webHidden/>
          </w:rPr>
          <w:fldChar w:fldCharType="separate"/>
        </w:r>
        <w:r w:rsidR="00B648A6">
          <w:rPr>
            <w:webHidden/>
          </w:rPr>
          <w:t>xii</w:t>
        </w:r>
        <w:r w:rsidRPr="008703EF">
          <w:rPr>
            <w:webHidden/>
          </w:rPr>
          <w:fldChar w:fldCharType="end"/>
        </w:r>
      </w:hyperlink>
    </w:p>
    <w:p w:rsidR="00C62BBD" w:rsidRPr="008703EF" w:rsidRDefault="00C375D2" w:rsidP="007874C5">
      <w:pPr>
        <w:pStyle w:val="TOC1"/>
        <w:rPr>
          <w:rFonts w:eastAsiaTheme="minorEastAsia"/>
        </w:rPr>
      </w:pPr>
      <w:hyperlink w:anchor="_Toc391399254" w:history="1">
        <w:r w:rsidR="00B74F0F">
          <w:rPr>
            <w:rStyle w:val="Hyperlink"/>
          </w:rPr>
          <w:t>L</w:t>
        </w:r>
        <w:r w:rsidR="00A06FC4">
          <w:rPr>
            <w:rStyle w:val="Hyperlink"/>
          </w:rPr>
          <w:t>ist of Ap</w:t>
        </w:r>
        <w:r w:rsidR="00B74F0F" w:rsidRPr="008703EF">
          <w:rPr>
            <w:rStyle w:val="Hyperlink"/>
          </w:rPr>
          <w:t>pendices</w:t>
        </w:r>
        <w:r w:rsidR="00B74F0F" w:rsidRPr="008703EF">
          <w:rPr>
            <w:webHidden/>
          </w:rPr>
          <w:tab/>
        </w:r>
        <w:r w:rsidRPr="008703EF">
          <w:rPr>
            <w:webHidden/>
          </w:rPr>
          <w:fldChar w:fldCharType="begin"/>
        </w:r>
        <w:r w:rsidR="00C62BBD" w:rsidRPr="008703EF">
          <w:rPr>
            <w:webHidden/>
          </w:rPr>
          <w:instrText xml:space="preserve"> PAGEREF _Toc391399254 \h </w:instrText>
        </w:r>
        <w:r w:rsidRPr="008703EF">
          <w:rPr>
            <w:webHidden/>
          </w:rPr>
        </w:r>
        <w:r w:rsidRPr="008703EF">
          <w:rPr>
            <w:webHidden/>
          </w:rPr>
          <w:fldChar w:fldCharType="separate"/>
        </w:r>
        <w:r w:rsidR="00B648A6">
          <w:rPr>
            <w:webHidden/>
          </w:rPr>
          <w:t>xiii</w:t>
        </w:r>
        <w:r w:rsidRPr="008703EF">
          <w:rPr>
            <w:webHidden/>
          </w:rPr>
          <w:fldChar w:fldCharType="end"/>
        </w:r>
      </w:hyperlink>
    </w:p>
    <w:p w:rsidR="00C62BBD" w:rsidRPr="008703EF" w:rsidRDefault="00C375D2" w:rsidP="007874C5">
      <w:pPr>
        <w:pStyle w:val="TOC1"/>
        <w:rPr>
          <w:rFonts w:eastAsiaTheme="minorEastAsia"/>
        </w:rPr>
      </w:pPr>
      <w:hyperlink w:anchor="_Toc391399255" w:history="1">
        <w:r w:rsidR="00C62BBD" w:rsidRPr="001F151A">
          <w:rPr>
            <w:rStyle w:val="Hyperlink"/>
            <w:b/>
          </w:rPr>
          <w:t>CHAPTER ONE</w:t>
        </w:r>
        <w:r w:rsidR="002E689D">
          <w:rPr>
            <w:rStyle w:val="Hyperlink"/>
            <w:b/>
          </w:rPr>
          <w:t>:</w:t>
        </w:r>
        <w:r w:rsidR="002E689D" w:rsidRPr="002E689D">
          <w:t xml:space="preserve"> </w:t>
        </w:r>
        <w:r w:rsidR="002E689D" w:rsidRPr="002E689D">
          <w:rPr>
            <w:rStyle w:val="Hyperlink"/>
            <w:b/>
          </w:rPr>
          <w:t>INTRODUCTION</w:t>
        </w:r>
        <w:r w:rsidR="00C62BBD" w:rsidRPr="008703EF">
          <w:rPr>
            <w:webHidden/>
          </w:rPr>
          <w:tab/>
        </w:r>
        <w:r w:rsidRPr="008703EF">
          <w:rPr>
            <w:webHidden/>
          </w:rPr>
          <w:fldChar w:fldCharType="begin"/>
        </w:r>
        <w:r w:rsidR="00C62BBD" w:rsidRPr="008703EF">
          <w:rPr>
            <w:webHidden/>
          </w:rPr>
          <w:instrText xml:space="preserve"> PAGEREF _Toc391399255 \h </w:instrText>
        </w:r>
        <w:r w:rsidRPr="008703EF">
          <w:rPr>
            <w:webHidden/>
          </w:rPr>
        </w:r>
        <w:r w:rsidRPr="008703EF">
          <w:rPr>
            <w:webHidden/>
          </w:rPr>
          <w:fldChar w:fldCharType="separate"/>
        </w:r>
        <w:r w:rsidR="00B648A6">
          <w:rPr>
            <w:webHidden/>
          </w:rPr>
          <w:t>1</w:t>
        </w:r>
        <w:r w:rsidRPr="008703EF">
          <w:rPr>
            <w:webHidden/>
          </w:rPr>
          <w:fldChar w:fldCharType="end"/>
        </w:r>
      </w:hyperlink>
    </w:p>
    <w:p w:rsidR="00C62BBD" w:rsidRPr="008703EF" w:rsidRDefault="00C375D2" w:rsidP="00A23C72">
      <w:pPr>
        <w:pStyle w:val="TOC2"/>
        <w:rPr>
          <w:rFonts w:eastAsiaTheme="minorEastAsia"/>
          <w:b/>
        </w:rPr>
      </w:pPr>
      <w:hyperlink w:anchor="_Toc391399257" w:history="1">
        <w:r w:rsidR="00C62BBD" w:rsidRPr="008703EF">
          <w:rPr>
            <w:rStyle w:val="Hyperlink"/>
          </w:rPr>
          <w:t>1.1 Background information</w:t>
        </w:r>
        <w:r w:rsidR="00C62BBD" w:rsidRPr="008703EF">
          <w:rPr>
            <w:webHidden/>
          </w:rPr>
          <w:tab/>
        </w:r>
        <w:r w:rsidRPr="008703EF">
          <w:rPr>
            <w:webHidden/>
          </w:rPr>
          <w:fldChar w:fldCharType="begin"/>
        </w:r>
        <w:r w:rsidR="00C62BBD" w:rsidRPr="008703EF">
          <w:rPr>
            <w:webHidden/>
          </w:rPr>
          <w:instrText xml:space="preserve"> PAGEREF _Toc391399257 \h </w:instrText>
        </w:r>
        <w:r w:rsidRPr="008703EF">
          <w:rPr>
            <w:webHidden/>
          </w:rPr>
        </w:r>
        <w:r w:rsidRPr="008703EF">
          <w:rPr>
            <w:webHidden/>
          </w:rPr>
          <w:fldChar w:fldCharType="separate"/>
        </w:r>
        <w:r w:rsidR="00B648A6">
          <w:rPr>
            <w:webHidden/>
          </w:rPr>
          <w:t>1</w:t>
        </w:r>
        <w:r w:rsidRPr="008703EF">
          <w:rPr>
            <w:webHidden/>
          </w:rPr>
          <w:fldChar w:fldCharType="end"/>
        </w:r>
      </w:hyperlink>
    </w:p>
    <w:p w:rsidR="00C62BBD" w:rsidRPr="008703EF" w:rsidRDefault="00C375D2" w:rsidP="00A23C72">
      <w:pPr>
        <w:pStyle w:val="TOC2"/>
        <w:rPr>
          <w:rFonts w:eastAsiaTheme="minorEastAsia"/>
          <w:b/>
        </w:rPr>
      </w:pPr>
      <w:hyperlink w:anchor="_Toc391399258" w:history="1">
        <w:r w:rsidR="00C62BBD" w:rsidRPr="008703EF">
          <w:rPr>
            <w:rStyle w:val="Hyperlink"/>
            <w:rFonts w:eastAsia="Revival565BT-Roman"/>
          </w:rPr>
          <w:t xml:space="preserve">1.2 Statement </w:t>
        </w:r>
        <w:r w:rsidR="007F6213">
          <w:rPr>
            <w:rStyle w:val="Hyperlink"/>
            <w:rFonts w:eastAsia="Revival565BT-Roman"/>
          </w:rPr>
          <w:t xml:space="preserve">of </w:t>
        </w:r>
        <w:r w:rsidR="00C62BBD" w:rsidRPr="008703EF">
          <w:rPr>
            <w:rStyle w:val="Hyperlink"/>
            <w:rFonts w:eastAsia="Revival565BT-Roman"/>
          </w:rPr>
          <w:t>problem</w:t>
        </w:r>
        <w:r w:rsidR="00C62BBD" w:rsidRPr="008703EF">
          <w:rPr>
            <w:webHidden/>
          </w:rPr>
          <w:tab/>
        </w:r>
        <w:r w:rsidRPr="008703EF">
          <w:rPr>
            <w:webHidden/>
          </w:rPr>
          <w:fldChar w:fldCharType="begin"/>
        </w:r>
        <w:r w:rsidR="00C62BBD" w:rsidRPr="008703EF">
          <w:rPr>
            <w:webHidden/>
          </w:rPr>
          <w:instrText xml:space="preserve"> PAGEREF _Toc391399258 \h </w:instrText>
        </w:r>
        <w:r w:rsidRPr="008703EF">
          <w:rPr>
            <w:webHidden/>
          </w:rPr>
        </w:r>
        <w:r w:rsidRPr="008703EF">
          <w:rPr>
            <w:webHidden/>
          </w:rPr>
          <w:fldChar w:fldCharType="separate"/>
        </w:r>
        <w:r w:rsidR="00B648A6">
          <w:rPr>
            <w:webHidden/>
          </w:rPr>
          <w:t>4</w:t>
        </w:r>
        <w:r w:rsidRPr="008703EF">
          <w:rPr>
            <w:webHidden/>
          </w:rPr>
          <w:fldChar w:fldCharType="end"/>
        </w:r>
      </w:hyperlink>
    </w:p>
    <w:p w:rsidR="00C62BBD" w:rsidRPr="008703EF" w:rsidRDefault="00C375D2" w:rsidP="00A23C72">
      <w:pPr>
        <w:pStyle w:val="TOC2"/>
        <w:rPr>
          <w:rFonts w:eastAsiaTheme="minorEastAsia"/>
          <w:b/>
        </w:rPr>
      </w:pPr>
      <w:hyperlink w:anchor="_Toc391399259" w:history="1">
        <w:r w:rsidR="00C62BBD" w:rsidRPr="008703EF">
          <w:rPr>
            <w:rStyle w:val="Hyperlink"/>
            <w:rFonts w:eastAsia="Revival565BT-Roman"/>
          </w:rPr>
          <w:t>1.3 Justification</w:t>
        </w:r>
        <w:r w:rsidR="00C62BBD" w:rsidRPr="008703EF">
          <w:rPr>
            <w:webHidden/>
          </w:rPr>
          <w:tab/>
        </w:r>
        <w:r w:rsidR="00EB4B35">
          <w:rPr>
            <w:webHidden/>
          </w:rPr>
          <w:t>4</w:t>
        </w:r>
      </w:hyperlink>
    </w:p>
    <w:p w:rsidR="00C62BBD" w:rsidRPr="008703EF" w:rsidRDefault="00C375D2" w:rsidP="00A23C72">
      <w:pPr>
        <w:pStyle w:val="TOC2"/>
        <w:rPr>
          <w:rFonts w:eastAsiaTheme="minorEastAsia"/>
          <w:b/>
        </w:rPr>
      </w:pPr>
      <w:hyperlink w:anchor="_Toc391399260" w:history="1">
        <w:r w:rsidR="00C62BBD" w:rsidRPr="008703EF">
          <w:rPr>
            <w:rStyle w:val="Hyperlink"/>
            <w:rFonts w:eastAsia="Revival565BT-Roman"/>
          </w:rPr>
          <w:t>1.4 Objectives</w:t>
        </w:r>
        <w:r w:rsidR="00C62BBD" w:rsidRPr="008703EF">
          <w:rPr>
            <w:webHidden/>
          </w:rPr>
          <w:tab/>
        </w:r>
        <w:r w:rsidR="00EB4B35">
          <w:rPr>
            <w:webHidden/>
          </w:rPr>
          <w:t>6</w:t>
        </w:r>
      </w:hyperlink>
    </w:p>
    <w:p w:rsidR="00C62BBD" w:rsidRPr="008703EF" w:rsidRDefault="00C375D2" w:rsidP="00A23C72">
      <w:pPr>
        <w:pStyle w:val="TOC2"/>
        <w:rPr>
          <w:rFonts w:eastAsiaTheme="minorEastAsia"/>
          <w:b/>
        </w:rPr>
      </w:pPr>
      <w:hyperlink w:anchor="_Toc391399262" w:history="1">
        <w:r w:rsidR="00C62BBD" w:rsidRPr="008703EF">
          <w:rPr>
            <w:rStyle w:val="Hyperlink"/>
            <w:rFonts w:eastAsia="Revival565BT-Roman"/>
          </w:rPr>
          <w:t>1.5 Hypothes</w:t>
        </w:r>
        <w:r w:rsidR="002E689D">
          <w:rPr>
            <w:rStyle w:val="Hyperlink"/>
            <w:rFonts w:eastAsia="Revival565BT-Roman"/>
          </w:rPr>
          <w:t>e</w:t>
        </w:r>
        <w:r w:rsidR="00C62BBD" w:rsidRPr="008703EF">
          <w:rPr>
            <w:rStyle w:val="Hyperlink"/>
            <w:rFonts w:eastAsia="Revival565BT-Roman"/>
          </w:rPr>
          <w:t>s</w:t>
        </w:r>
        <w:r w:rsidR="00C62BBD" w:rsidRPr="008703EF">
          <w:rPr>
            <w:webHidden/>
          </w:rPr>
          <w:tab/>
        </w:r>
        <w:r w:rsidR="00EB4B35">
          <w:rPr>
            <w:webHidden/>
          </w:rPr>
          <w:t>6</w:t>
        </w:r>
      </w:hyperlink>
    </w:p>
    <w:p w:rsidR="00C62BBD" w:rsidRPr="008703EF" w:rsidRDefault="00C375D2" w:rsidP="007874C5">
      <w:pPr>
        <w:pStyle w:val="TOC1"/>
        <w:rPr>
          <w:rFonts w:eastAsiaTheme="minorEastAsia"/>
        </w:rPr>
      </w:pPr>
      <w:hyperlink w:anchor="_Toc391399263" w:history="1">
        <w:r w:rsidR="00C62BBD" w:rsidRPr="001F151A">
          <w:rPr>
            <w:rStyle w:val="Hyperlink"/>
            <w:b/>
          </w:rPr>
          <w:t>CHAPTER TWO</w:t>
        </w:r>
        <w:r w:rsidR="002E689D">
          <w:rPr>
            <w:rStyle w:val="Hyperlink"/>
            <w:b/>
          </w:rPr>
          <w:t>:</w:t>
        </w:r>
        <w:r w:rsidR="002E689D" w:rsidRPr="002E689D">
          <w:t xml:space="preserve"> </w:t>
        </w:r>
        <w:r w:rsidR="002E689D" w:rsidRPr="002E689D">
          <w:rPr>
            <w:rStyle w:val="Hyperlink"/>
            <w:b/>
          </w:rPr>
          <w:t>LITERATURE REVIEW</w:t>
        </w:r>
        <w:r w:rsidR="00C62BBD" w:rsidRPr="008703EF">
          <w:rPr>
            <w:webHidden/>
          </w:rPr>
          <w:tab/>
        </w:r>
        <w:r w:rsidR="00EB4B35">
          <w:rPr>
            <w:webHidden/>
          </w:rPr>
          <w:t>7</w:t>
        </w:r>
      </w:hyperlink>
    </w:p>
    <w:p w:rsidR="00C62BBD" w:rsidRPr="008703EF" w:rsidRDefault="00C375D2" w:rsidP="00A23C72">
      <w:pPr>
        <w:pStyle w:val="TOC2"/>
        <w:rPr>
          <w:rFonts w:eastAsiaTheme="minorEastAsia"/>
          <w:b/>
        </w:rPr>
      </w:pPr>
      <w:hyperlink w:anchor="_Toc391399265" w:history="1">
        <w:r w:rsidR="00C62BBD" w:rsidRPr="008703EF">
          <w:rPr>
            <w:rStyle w:val="Hyperlink"/>
            <w:rFonts w:eastAsia="Revival565BT-Roman"/>
          </w:rPr>
          <w:t>2.1 Finger millet</w:t>
        </w:r>
        <w:r w:rsidR="00C62BBD" w:rsidRPr="008703EF">
          <w:rPr>
            <w:webHidden/>
          </w:rPr>
          <w:tab/>
        </w:r>
      </w:hyperlink>
      <w:r w:rsidR="00EB4B35">
        <w:t>7</w:t>
      </w:r>
    </w:p>
    <w:p w:rsidR="00C62BBD" w:rsidRPr="008703EF" w:rsidRDefault="00BD1887" w:rsidP="0006252E">
      <w:pPr>
        <w:pStyle w:val="TOC3"/>
        <w:rPr>
          <w:rFonts w:eastAsiaTheme="minorEastAsia"/>
        </w:rPr>
      </w:pPr>
      <w:r>
        <w:t xml:space="preserve">   </w:t>
      </w:r>
      <w:hyperlink w:anchor="_Toc391399266" w:history="1">
        <w:r w:rsidR="00C62BBD" w:rsidRPr="008703EF">
          <w:rPr>
            <w:rStyle w:val="Hyperlink"/>
          </w:rPr>
          <w:t>2.1.1 Economic value of Finger Millet</w:t>
        </w:r>
        <w:r w:rsidR="00C62BBD" w:rsidRPr="008703EF">
          <w:rPr>
            <w:webHidden/>
          </w:rPr>
          <w:tab/>
        </w:r>
        <w:r w:rsidR="00EB4B35">
          <w:rPr>
            <w:webHidden/>
          </w:rPr>
          <w:t>8</w:t>
        </w:r>
      </w:hyperlink>
    </w:p>
    <w:p w:rsidR="00C62BBD" w:rsidRPr="008703EF" w:rsidRDefault="00C375D2" w:rsidP="00A23C72">
      <w:pPr>
        <w:pStyle w:val="TOC2"/>
        <w:rPr>
          <w:rFonts w:eastAsiaTheme="minorEastAsia"/>
          <w:b/>
        </w:rPr>
      </w:pPr>
      <w:hyperlink w:anchor="_Toc391399267" w:history="1">
        <w:r w:rsidR="00C62BBD" w:rsidRPr="008703EF">
          <w:rPr>
            <w:rStyle w:val="Hyperlink"/>
          </w:rPr>
          <w:t>2.2 Finger millet blast</w:t>
        </w:r>
        <w:r w:rsidR="00C62BBD" w:rsidRPr="008703EF">
          <w:rPr>
            <w:webHidden/>
          </w:rPr>
          <w:tab/>
        </w:r>
        <w:r w:rsidR="00EB4B35">
          <w:rPr>
            <w:webHidden/>
          </w:rPr>
          <w:t>9</w:t>
        </w:r>
      </w:hyperlink>
    </w:p>
    <w:p w:rsidR="00C62BBD" w:rsidRPr="008703EF" w:rsidRDefault="00BD1887" w:rsidP="0006252E">
      <w:pPr>
        <w:pStyle w:val="TOC3"/>
        <w:rPr>
          <w:rFonts w:eastAsiaTheme="minorEastAsia"/>
        </w:rPr>
      </w:pPr>
      <w:r>
        <w:t xml:space="preserve">   </w:t>
      </w:r>
      <w:hyperlink w:anchor="_Toc391399268" w:history="1">
        <w:r w:rsidR="00C62BBD" w:rsidRPr="008703EF">
          <w:rPr>
            <w:rStyle w:val="Hyperlink"/>
          </w:rPr>
          <w:t>2.2.0 Description of agent</w:t>
        </w:r>
        <w:r w:rsidR="00C62BBD" w:rsidRPr="008703EF">
          <w:rPr>
            <w:webHidden/>
          </w:rPr>
          <w:tab/>
        </w:r>
        <w:r w:rsidR="00EB4B35">
          <w:rPr>
            <w:webHidden/>
          </w:rPr>
          <w:t>9</w:t>
        </w:r>
      </w:hyperlink>
    </w:p>
    <w:p w:rsidR="00C62BBD" w:rsidRPr="008703EF" w:rsidRDefault="00BD1887" w:rsidP="0006252E">
      <w:pPr>
        <w:pStyle w:val="TOC3"/>
        <w:rPr>
          <w:rFonts w:eastAsiaTheme="minorEastAsia"/>
        </w:rPr>
      </w:pPr>
      <w:r>
        <w:lastRenderedPageBreak/>
        <w:t xml:space="preserve">   </w:t>
      </w:r>
      <w:hyperlink w:anchor="_Toc391399269" w:history="1">
        <w:r w:rsidR="00C62BBD" w:rsidRPr="008703EF">
          <w:rPr>
            <w:rStyle w:val="Hyperlink"/>
          </w:rPr>
          <w:t>2.2.1 Hosts and symptoms</w:t>
        </w:r>
        <w:r w:rsidR="00C62BBD" w:rsidRPr="008703EF">
          <w:rPr>
            <w:webHidden/>
          </w:rPr>
          <w:tab/>
        </w:r>
      </w:hyperlink>
      <w:r w:rsidR="00DD16E7">
        <w:t>10</w:t>
      </w:r>
    </w:p>
    <w:p w:rsidR="00C62BBD" w:rsidRPr="008703EF" w:rsidRDefault="00BD1887" w:rsidP="0006252E">
      <w:pPr>
        <w:pStyle w:val="TOC3"/>
        <w:rPr>
          <w:rFonts w:eastAsiaTheme="minorEastAsia"/>
        </w:rPr>
      </w:pPr>
      <w:r>
        <w:t xml:space="preserve">   </w:t>
      </w:r>
      <w:hyperlink w:anchor="_Toc391399270" w:history="1">
        <w:r w:rsidR="00C62BBD" w:rsidRPr="008703EF">
          <w:rPr>
            <w:rStyle w:val="Hyperlink"/>
          </w:rPr>
          <w:t xml:space="preserve">2.2.3 Life cycle of </w:t>
        </w:r>
        <w:r w:rsidR="00C62BBD" w:rsidRPr="008703EF">
          <w:rPr>
            <w:rStyle w:val="Hyperlink"/>
            <w:rFonts w:eastAsia="Revival565BT-Roman"/>
            <w:i/>
          </w:rPr>
          <w:t>Pyricularia</w:t>
        </w:r>
        <w:r w:rsidR="00C62BBD" w:rsidRPr="008703EF">
          <w:rPr>
            <w:rStyle w:val="Hyperlink"/>
            <w:i/>
            <w:iCs/>
          </w:rPr>
          <w:t xml:space="preserve"> </w:t>
        </w:r>
        <w:r w:rsidR="00C62BBD" w:rsidRPr="008703EF">
          <w:rPr>
            <w:rStyle w:val="Hyperlink"/>
            <w:i/>
          </w:rPr>
          <w:t>spp</w:t>
        </w:r>
        <w:r w:rsidR="00C62BBD" w:rsidRPr="008703EF">
          <w:rPr>
            <w:rStyle w:val="Hyperlink"/>
          </w:rPr>
          <w:t>.</w:t>
        </w:r>
        <w:r w:rsidR="00C62BBD" w:rsidRPr="008703EF">
          <w:rPr>
            <w:webHidden/>
          </w:rPr>
          <w:tab/>
        </w:r>
        <w:r w:rsidR="00C375D2" w:rsidRPr="008703EF">
          <w:rPr>
            <w:webHidden/>
          </w:rPr>
          <w:fldChar w:fldCharType="begin"/>
        </w:r>
        <w:r w:rsidR="00C62BBD" w:rsidRPr="008703EF">
          <w:rPr>
            <w:webHidden/>
          </w:rPr>
          <w:instrText xml:space="preserve"> PAGEREF _Toc391399270 \h </w:instrText>
        </w:r>
        <w:r w:rsidR="00C375D2" w:rsidRPr="008703EF">
          <w:rPr>
            <w:webHidden/>
          </w:rPr>
        </w:r>
        <w:r w:rsidR="00C375D2" w:rsidRPr="008703EF">
          <w:rPr>
            <w:webHidden/>
          </w:rPr>
          <w:fldChar w:fldCharType="separate"/>
        </w:r>
        <w:r w:rsidR="00B648A6">
          <w:rPr>
            <w:webHidden/>
          </w:rPr>
          <w:t>12</w:t>
        </w:r>
        <w:r w:rsidR="00C375D2" w:rsidRPr="008703EF">
          <w:rPr>
            <w:webHidden/>
          </w:rPr>
          <w:fldChar w:fldCharType="end"/>
        </w:r>
      </w:hyperlink>
    </w:p>
    <w:p w:rsidR="00C62BBD" w:rsidRPr="008703EF" w:rsidRDefault="00BD1887" w:rsidP="0006252E">
      <w:pPr>
        <w:pStyle w:val="TOC3"/>
        <w:rPr>
          <w:rFonts w:eastAsiaTheme="minorEastAsia"/>
        </w:rPr>
      </w:pPr>
      <w:r>
        <w:t xml:space="preserve">  </w:t>
      </w:r>
    </w:p>
    <w:p w:rsidR="00C62BBD" w:rsidRPr="008703EF" w:rsidRDefault="00C375D2" w:rsidP="00A23C72">
      <w:pPr>
        <w:pStyle w:val="TOC2"/>
        <w:rPr>
          <w:rFonts w:eastAsiaTheme="minorEastAsia"/>
          <w:b/>
        </w:rPr>
      </w:pPr>
      <w:hyperlink w:anchor="_Toc391399272" w:history="1">
        <w:r w:rsidR="00C62BBD" w:rsidRPr="008703EF">
          <w:rPr>
            <w:rStyle w:val="Hyperlink"/>
          </w:rPr>
          <w:t>2.3 Management strategies</w:t>
        </w:r>
        <w:r w:rsidR="002E689D">
          <w:rPr>
            <w:rStyle w:val="Hyperlink"/>
          </w:rPr>
          <w:t xml:space="preserve"> of </w:t>
        </w:r>
        <w:r w:rsidR="002E689D" w:rsidRPr="007030BE">
          <w:rPr>
            <w:rStyle w:val="Hyperlink"/>
            <w:i/>
          </w:rPr>
          <w:t xml:space="preserve">Pyricularia </w:t>
        </w:r>
        <w:r w:rsidR="00C62BBD" w:rsidRPr="008703EF">
          <w:rPr>
            <w:webHidden/>
          </w:rPr>
          <w:tab/>
        </w:r>
        <w:r w:rsidRPr="008703EF">
          <w:rPr>
            <w:webHidden/>
          </w:rPr>
          <w:fldChar w:fldCharType="begin"/>
        </w:r>
        <w:r w:rsidR="00C62BBD" w:rsidRPr="008703EF">
          <w:rPr>
            <w:webHidden/>
          </w:rPr>
          <w:instrText xml:space="preserve"> PAGEREF _Toc391399272 \h </w:instrText>
        </w:r>
        <w:r w:rsidRPr="008703EF">
          <w:rPr>
            <w:webHidden/>
          </w:rPr>
        </w:r>
        <w:r w:rsidRPr="008703EF">
          <w:rPr>
            <w:webHidden/>
          </w:rPr>
          <w:fldChar w:fldCharType="separate"/>
        </w:r>
        <w:r w:rsidR="00B648A6">
          <w:rPr>
            <w:webHidden/>
          </w:rPr>
          <w:t>14</w:t>
        </w:r>
        <w:r w:rsidRPr="008703EF">
          <w:rPr>
            <w:webHidden/>
          </w:rPr>
          <w:fldChar w:fldCharType="end"/>
        </w:r>
      </w:hyperlink>
    </w:p>
    <w:p w:rsidR="00C62BBD" w:rsidRPr="008703EF" w:rsidRDefault="00BD1887" w:rsidP="0006252E">
      <w:pPr>
        <w:pStyle w:val="TOC3"/>
        <w:rPr>
          <w:rFonts w:eastAsiaTheme="minorEastAsia"/>
        </w:rPr>
      </w:pPr>
      <w:r>
        <w:t xml:space="preserve">   </w:t>
      </w:r>
      <w:hyperlink w:anchor="_Toc391399273" w:history="1">
        <w:r w:rsidR="00C62BBD" w:rsidRPr="008703EF">
          <w:rPr>
            <w:rStyle w:val="Hyperlink"/>
          </w:rPr>
          <w:t>2.3.1 Cultural Control of blast</w:t>
        </w:r>
        <w:r w:rsidR="00C62BBD" w:rsidRPr="008703EF">
          <w:rPr>
            <w:webHidden/>
          </w:rPr>
          <w:tab/>
        </w:r>
        <w:r w:rsidR="00C375D2" w:rsidRPr="008703EF">
          <w:rPr>
            <w:webHidden/>
          </w:rPr>
          <w:fldChar w:fldCharType="begin"/>
        </w:r>
        <w:r w:rsidR="00C62BBD" w:rsidRPr="008703EF">
          <w:rPr>
            <w:webHidden/>
          </w:rPr>
          <w:instrText xml:space="preserve"> PAGEREF _Toc391399273 \h </w:instrText>
        </w:r>
        <w:r w:rsidR="00C375D2" w:rsidRPr="008703EF">
          <w:rPr>
            <w:webHidden/>
          </w:rPr>
        </w:r>
        <w:r w:rsidR="00C375D2" w:rsidRPr="008703EF">
          <w:rPr>
            <w:webHidden/>
          </w:rPr>
          <w:fldChar w:fldCharType="separate"/>
        </w:r>
        <w:r w:rsidR="00B648A6">
          <w:rPr>
            <w:webHidden/>
          </w:rPr>
          <w:t>14</w:t>
        </w:r>
        <w:r w:rsidR="00C375D2" w:rsidRPr="008703EF">
          <w:rPr>
            <w:webHidden/>
          </w:rPr>
          <w:fldChar w:fldCharType="end"/>
        </w:r>
      </w:hyperlink>
    </w:p>
    <w:p w:rsidR="00C62BBD" w:rsidRPr="008703EF" w:rsidRDefault="00BD1887" w:rsidP="0006252E">
      <w:pPr>
        <w:pStyle w:val="TOC3"/>
        <w:rPr>
          <w:rFonts w:eastAsiaTheme="minorEastAsia"/>
        </w:rPr>
      </w:pPr>
      <w:r>
        <w:t xml:space="preserve">   </w:t>
      </w:r>
      <w:hyperlink w:anchor="_Toc391399274" w:history="1">
        <w:r w:rsidR="00C62BBD" w:rsidRPr="008703EF">
          <w:rPr>
            <w:rStyle w:val="Hyperlink"/>
          </w:rPr>
          <w:t>2.3.2 Preventive measures to blast</w:t>
        </w:r>
        <w:r w:rsidR="00C62BBD" w:rsidRPr="008703EF">
          <w:rPr>
            <w:webHidden/>
          </w:rPr>
          <w:tab/>
        </w:r>
        <w:r w:rsidR="00C375D2" w:rsidRPr="008703EF">
          <w:rPr>
            <w:webHidden/>
          </w:rPr>
          <w:fldChar w:fldCharType="begin"/>
        </w:r>
        <w:r w:rsidR="00C62BBD" w:rsidRPr="008703EF">
          <w:rPr>
            <w:webHidden/>
          </w:rPr>
          <w:instrText xml:space="preserve"> PAGEREF _Toc391399274 \h </w:instrText>
        </w:r>
        <w:r w:rsidR="00C375D2" w:rsidRPr="008703EF">
          <w:rPr>
            <w:webHidden/>
          </w:rPr>
        </w:r>
        <w:r w:rsidR="00C375D2" w:rsidRPr="008703EF">
          <w:rPr>
            <w:webHidden/>
          </w:rPr>
          <w:fldChar w:fldCharType="separate"/>
        </w:r>
        <w:r w:rsidR="00B648A6">
          <w:rPr>
            <w:webHidden/>
          </w:rPr>
          <w:t>15</w:t>
        </w:r>
        <w:r w:rsidR="00C375D2" w:rsidRPr="008703EF">
          <w:rPr>
            <w:webHidden/>
          </w:rPr>
          <w:fldChar w:fldCharType="end"/>
        </w:r>
      </w:hyperlink>
    </w:p>
    <w:p w:rsidR="00C62BBD" w:rsidRPr="008703EF" w:rsidRDefault="00BD1887" w:rsidP="0006252E">
      <w:pPr>
        <w:pStyle w:val="TOC3"/>
        <w:rPr>
          <w:rFonts w:eastAsiaTheme="minorEastAsia"/>
        </w:rPr>
      </w:pPr>
      <w:r>
        <w:t xml:space="preserve">   </w:t>
      </w:r>
      <w:hyperlink w:anchor="_Toc391399275" w:history="1">
        <w:r w:rsidR="00C62BBD" w:rsidRPr="008703EF">
          <w:rPr>
            <w:rStyle w:val="Hyperlink"/>
          </w:rPr>
          <w:t>2.3.3 Biofungicide control of blast</w:t>
        </w:r>
        <w:r w:rsidR="00C62BBD" w:rsidRPr="008703EF">
          <w:rPr>
            <w:webHidden/>
          </w:rPr>
          <w:tab/>
        </w:r>
        <w:r w:rsidR="00C375D2" w:rsidRPr="008703EF">
          <w:rPr>
            <w:webHidden/>
          </w:rPr>
          <w:fldChar w:fldCharType="begin"/>
        </w:r>
        <w:r w:rsidR="00C62BBD" w:rsidRPr="008703EF">
          <w:rPr>
            <w:webHidden/>
          </w:rPr>
          <w:instrText xml:space="preserve"> PAGEREF _Toc391399275 \h </w:instrText>
        </w:r>
        <w:r w:rsidR="00C375D2" w:rsidRPr="008703EF">
          <w:rPr>
            <w:webHidden/>
          </w:rPr>
        </w:r>
        <w:r w:rsidR="00C375D2" w:rsidRPr="008703EF">
          <w:rPr>
            <w:webHidden/>
          </w:rPr>
          <w:fldChar w:fldCharType="separate"/>
        </w:r>
        <w:r w:rsidR="00B648A6">
          <w:rPr>
            <w:webHidden/>
          </w:rPr>
          <w:t>16</w:t>
        </w:r>
        <w:r w:rsidR="00C375D2" w:rsidRPr="008703EF">
          <w:rPr>
            <w:webHidden/>
          </w:rPr>
          <w:fldChar w:fldCharType="end"/>
        </w:r>
      </w:hyperlink>
    </w:p>
    <w:p w:rsidR="00C62BBD" w:rsidRPr="008703EF" w:rsidRDefault="00C375D2" w:rsidP="00A23C72">
      <w:pPr>
        <w:pStyle w:val="TOC2"/>
        <w:rPr>
          <w:rFonts w:eastAsiaTheme="minorEastAsia"/>
          <w:b/>
        </w:rPr>
      </w:pPr>
      <w:hyperlink w:anchor="_Toc391399276" w:history="1">
        <w:r w:rsidR="00C62BBD" w:rsidRPr="008703EF">
          <w:rPr>
            <w:rStyle w:val="Hyperlink"/>
            <w:rFonts w:eastAsia="Revival565BT-Roman"/>
          </w:rPr>
          <w:t>2.4 Actinomycetes</w:t>
        </w:r>
        <w:r w:rsidR="00C62BBD" w:rsidRPr="008703EF">
          <w:rPr>
            <w:webHidden/>
          </w:rPr>
          <w:tab/>
        </w:r>
        <w:r w:rsidRPr="008703EF">
          <w:rPr>
            <w:webHidden/>
          </w:rPr>
          <w:fldChar w:fldCharType="begin"/>
        </w:r>
        <w:r w:rsidR="00C62BBD" w:rsidRPr="008703EF">
          <w:rPr>
            <w:webHidden/>
          </w:rPr>
          <w:instrText xml:space="preserve"> PAGEREF _Toc391399276 \h </w:instrText>
        </w:r>
        <w:r w:rsidRPr="008703EF">
          <w:rPr>
            <w:webHidden/>
          </w:rPr>
        </w:r>
        <w:r w:rsidRPr="008703EF">
          <w:rPr>
            <w:webHidden/>
          </w:rPr>
          <w:fldChar w:fldCharType="separate"/>
        </w:r>
        <w:r w:rsidR="00B648A6">
          <w:rPr>
            <w:webHidden/>
          </w:rPr>
          <w:t>17</w:t>
        </w:r>
        <w:r w:rsidRPr="008703EF">
          <w:rPr>
            <w:webHidden/>
          </w:rPr>
          <w:fldChar w:fldCharType="end"/>
        </w:r>
      </w:hyperlink>
    </w:p>
    <w:p w:rsidR="00C62BBD" w:rsidRPr="008703EF" w:rsidRDefault="00BD1887" w:rsidP="0006252E">
      <w:pPr>
        <w:pStyle w:val="TOC3"/>
        <w:rPr>
          <w:rFonts w:eastAsiaTheme="minorEastAsia"/>
        </w:rPr>
      </w:pPr>
      <w:r>
        <w:t xml:space="preserve">   </w:t>
      </w:r>
      <w:hyperlink w:anchor="_Toc391399278" w:history="1">
        <w:r w:rsidR="00C62BBD" w:rsidRPr="008703EF">
          <w:rPr>
            <w:rStyle w:val="Hyperlink"/>
          </w:rPr>
          <w:t>2.4.</w:t>
        </w:r>
        <w:r w:rsidR="006A4436">
          <w:rPr>
            <w:rStyle w:val="Hyperlink"/>
          </w:rPr>
          <w:t>1</w:t>
        </w:r>
        <w:r w:rsidR="00C62BBD" w:rsidRPr="008703EF">
          <w:rPr>
            <w:rStyle w:val="Hyperlink"/>
          </w:rPr>
          <w:t xml:space="preserve"> Biology of actinomycetes</w:t>
        </w:r>
        <w:r w:rsidR="00C62BBD" w:rsidRPr="008703EF">
          <w:rPr>
            <w:webHidden/>
          </w:rPr>
          <w:tab/>
        </w:r>
        <w:r w:rsidR="00C375D2" w:rsidRPr="008703EF">
          <w:rPr>
            <w:webHidden/>
          </w:rPr>
          <w:fldChar w:fldCharType="begin"/>
        </w:r>
        <w:r w:rsidR="00C62BBD" w:rsidRPr="008703EF">
          <w:rPr>
            <w:webHidden/>
          </w:rPr>
          <w:instrText xml:space="preserve"> PAGEREF _Toc391399278 \h </w:instrText>
        </w:r>
        <w:r w:rsidR="00C375D2" w:rsidRPr="008703EF">
          <w:rPr>
            <w:webHidden/>
          </w:rPr>
        </w:r>
        <w:r w:rsidR="00C375D2" w:rsidRPr="008703EF">
          <w:rPr>
            <w:webHidden/>
          </w:rPr>
          <w:fldChar w:fldCharType="separate"/>
        </w:r>
        <w:r w:rsidR="00B648A6">
          <w:rPr>
            <w:webHidden/>
          </w:rPr>
          <w:t>17</w:t>
        </w:r>
        <w:r w:rsidR="00C375D2" w:rsidRPr="008703EF">
          <w:rPr>
            <w:webHidden/>
          </w:rPr>
          <w:fldChar w:fldCharType="end"/>
        </w:r>
      </w:hyperlink>
    </w:p>
    <w:p w:rsidR="00C62BBD" w:rsidRPr="008703EF" w:rsidRDefault="00BD1887" w:rsidP="0006252E">
      <w:pPr>
        <w:pStyle w:val="TOC3"/>
        <w:rPr>
          <w:rFonts w:eastAsiaTheme="minorEastAsia"/>
        </w:rPr>
      </w:pPr>
      <w:r>
        <w:t xml:space="preserve">   </w:t>
      </w:r>
      <w:hyperlink w:anchor="_Toc391399279" w:history="1">
        <w:r w:rsidR="00C62BBD" w:rsidRPr="008703EF">
          <w:rPr>
            <w:rStyle w:val="Hyperlink"/>
          </w:rPr>
          <w:t>2.4.</w:t>
        </w:r>
        <w:r w:rsidR="006A4436">
          <w:rPr>
            <w:rStyle w:val="Hyperlink"/>
          </w:rPr>
          <w:t>2</w:t>
        </w:r>
        <w:r w:rsidR="00C62BBD" w:rsidRPr="008703EF">
          <w:rPr>
            <w:rStyle w:val="Hyperlink"/>
          </w:rPr>
          <w:t xml:space="preserve"> Role of actinomycetes in agriculture</w:t>
        </w:r>
        <w:r w:rsidR="00C62BBD" w:rsidRPr="008703EF">
          <w:rPr>
            <w:webHidden/>
          </w:rPr>
          <w:tab/>
        </w:r>
        <w:r w:rsidR="00C375D2" w:rsidRPr="008703EF">
          <w:rPr>
            <w:webHidden/>
          </w:rPr>
          <w:fldChar w:fldCharType="begin"/>
        </w:r>
        <w:r w:rsidR="00C62BBD" w:rsidRPr="008703EF">
          <w:rPr>
            <w:webHidden/>
          </w:rPr>
          <w:instrText xml:space="preserve"> PAGEREF _Toc391399279 \h </w:instrText>
        </w:r>
        <w:r w:rsidR="00C375D2" w:rsidRPr="008703EF">
          <w:rPr>
            <w:webHidden/>
          </w:rPr>
        </w:r>
        <w:r w:rsidR="00C375D2" w:rsidRPr="008703EF">
          <w:rPr>
            <w:webHidden/>
          </w:rPr>
          <w:fldChar w:fldCharType="separate"/>
        </w:r>
        <w:r w:rsidR="00B648A6">
          <w:rPr>
            <w:webHidden/>
          </w:rPr>
          <w:t>18</w:t>
        </w:r>
        <w:r w:rsidR="00C375D2" w:rsidRPr="008703EF">
          <w:rPr>
            <w:webHidden/>
          </w:rPr>
          <w:fldChar w:fldCharType="end"/>
        </w:r>
      </w:hyperlink>
    </w:p>
    <w:p w:rsidR="00C62BBD" w:rsidRPr="008703EF" w:rsidRDefault="00BD1887" w:rsidP="0006252E">
      <w:pPr>
        <w:pStyle w:val="TOC3"/>
        <w:rPr>
          <w:rFonts w:eastAsiaTheme="minorEastAsia"/>
        </w:rPr>
      </w:pPr>
      <w:r>
        <w:t xml:space="preserve">   </w:t>
      </w:r>
      <w:hyperlink w:anchor="_Toc391399280" w:history="1">
        <w:r w:rsidR="00C62BBD" w:rsidRPr="008703EF">
          <w:rPr>
            <w:rStyle w:val="Hyperlink"/>
          </w:rPr>
          <w:t>2.4.</w:t>
        </w:r>
        <w:r w:rsidR="006A4436">
          <w:rPr>
            <w:rStyle w:val="Hyperlink"/>
          </w:rPr>
          <w:t>3</w:t>
        </w:r>
        <w:r w:rsidR="00C62BBD" w:rsidRPr="008703EF">
          <w:rPr>
            <w:rStyle w:val="Hyperlink"/>
          </w:rPr>
          <w:t xml:space="preserve"> Isolation of Actinomycetes from Sediments</w:t>
        </w:r>
        <w:r w:rsidR="00C62BBD" w:rsidRPr="008703EF">
          <w:rPr>
            <w:webHidden/>
          </w:rPr>
          <w:tab/>
        </w:r>
        <w:r w:rsidR="00C375D2" w:rsidRPr="008703EF">
          <w:rPr>
            <w:webHidden/>
          </w:rPr>
          <w:fldChar w:fldCharType="begin"/>
        </w:r>
        <w:r w:rsidR="00C62BBD" w:rsidRPr="008703EF">
          <w:rPr>
            <w:webHidden/>
          </w:rPr>
          <w:instrText xml:space="preserve"> PAGEREF _Toc391399280 \h </w:instrText>
        </w:r>
        <w:r w:rsidR="00C375D2" w:rsidRPr="008703EF">
          <w:rPr>
            <w:webHidden/>
          </w:rPr>
        </w:r>
        <w:r w:rsidR="00C375D2" w:rsidRPr="008703EF">
          <w:rPr>
            <w:webHidden/>
          </w:rPr>
          <w:fldChar w:fldCharType="separate"/>
        </w:r>
        <w:r w:rsidR="00B648A6">
          <w:rPr>
            <w:webHidden/>
          </w:rPr>
          <w:t>19</w:t>
        </w:r>
        <w:r w:rsidR="00C375D2" w:rsidRPr="008703EF">
          <w:rPr>
            <w:webHidden/>
          </w:rPr>
          <w:fldChar w:fldCharType="end"/>
        </w:r>
      </w:hyperlink>
    </w:p>
    <w:p w:rsidR="00C62BBD" w:rsidRPr="008703EF" w:rsidRDefault="00BD1887" w:rsidP="0006252E">
      <w:pPr>
        <w:pStyle w:val="TOC3"/>
        <w:rPr>
          <w:rFonts w:eastAsiaTheme="minorEastAsia"/>
        </w:rPr>
      </w:pPr>
      <w:r>
        <w:t xml:space="preserve">   </w:t>
      </w:r>
      <w:hyperlink w:anchor="_Toc391399281" w:history="1">
        <w:r w:rsidR="00C62BBD" w:rsidRPr="008703EF">
          <w:rPr>
            <w:rStyle w:val="Hyperlink"/>
          </w:rPr>
          <w:t>2.4.</w:t>
        </w:r>
        <w:r w:rsidR="006A4436">
          <w:rPr>
            <w:rStyle w:val="Hyperlink"/>
          </w:rPr>
          <w:t>4</w:t>
        </w:r>
        <w:r w:rsidR="00C62BBD" w:rsidRPr="008703EF">
          <w:rPr>
            <w:rStyle w:val="Hyperlink"/>
          </w:rPr>
          <w:t xml:space="preserve"> Identification of actinomycetes</w:t>
        </w:r>
        <w:r w:rsidR="00C62BBD" w:rsidRPr="008703EF">
          <w:rPr>
            <w:webHidden/>
          </w:rPr>
          <w:tab/>
        </w:r>
      </w:hyperlink>
      <w:r w:rsidR="00DD16E7">
        <w:t>20</w:t>
      </w:r>
    </w:p>
    <w:p w:rsidR="00C62BBD" w:rsidRPr="001F151A" w:rsidRDefault="00C375D2" w:rsidP="007874C5">
      <w:pPr>
        <w:pStyle w:val="TOC1"/>
        <w:rPr>
          <w:rFonts w:eastAsiaTheme="minorEastAsia"/>
        </w:rPr>
      </w:pPr>
      <w:hyperlink w:anchor="_Toc391399282" w:history="1">
        <w:r w:rsidR="00C62BBD" w:rsidRPr="001F151A">
          <w:rPr>
            <w:rStyle w:val="Hyperlink"/>
            <w:b/>
          </w:rPr>
          <w:t>CHAPTER THREE</w:t>
        </w:r>
        <w:r w:rsidR="002E689D">
          <w:rPr>
            <w:rStyle w:val="Hyperlink"/>
            <w:b/>
          </w:rPr>
          <w:t>:</w:t>
        </w:r>
        <w:r w:rsidR="002E689D" w:rsidRPr="002E689D">
          <w:t xml:space="preserve"> </w:t>
        </w:r>
        <w:r w:rsidR="002E689D" w:rsidRPr="002E689D">
          <w:rPr>
            <w:rStyle w:val="Hyperlink"/>
            <w:b/>
          </w:rPr>
          <w:t>MATERIALS AND METHODS</w:t>
        </w:r>
        <w:r w:rsidR="00C62BBD" w:rsidRPr="008703EF">
          <w:rPr>
            <w:webHidden/>
          </w:rPr>
          <w:tab/>
        </w:r>
        <w:r w:rsidR="0006252E">
          <w:rPr>
            <w:webHidden/>
          </w:rPr>
          <w:t>21</w:t>
        </w:r>
      </w:hyperlink>
      <w:hyperlink w:anchor="_Toc391399283" w:history="1"/>
    </w:p>
    <w:p w:rsidR="00C62BBD" w:rsidRPr="004739BB" w:rsidRDefault="00C375D2" w:rsidP="007874C5">
      <w:pPr>
        <w:pStyle w:val="TOC1"/>
        <w:rPr>
          <w:rFonts w:eastAsiaTheme="minorEastAsia"/>
        </w:rPr>
      </w:pPr>
      <w:hyperlink w:anchor="_Toc391399284" w:history="1">
        <w:r w:rsidR="00C62BBD" w:rsidRPr="008703EF">
          <w:rPr>
            <w:rStyle w:val="Hyperlink"/>
          </w:rPr>
          <w:t>3.1 ISOLATION  OF ACTINOMYCETES</w:t>
        </w:r>
        <w:r w:rsidR="00C62BBD" w:rsidRPr="008703EF">
          <w:rPr>
            <w:webHidden/>
          </w:rPr>
          <w:tab/>
        </w:r>
        <w:r w:rsidRPr="008703EF">
          <w:rPr>
            <w:webHidden/>
          </w:rPr>
          <w:fldChar w:fldCharType="begin"/>
        </w:r>
        <w:r w:rsidR="00C62BBD" w:rsidRPr="008703EF">
          <w:rPr>
            <w:webHidden/>
          </w:rPr>
          <w:instrText xml:space="preserve"> PAGEREF _Toc391399284 \h </w:instrText>
        </w:r>
        <w:r w:rsidRPr="008703EF">
          <w:rPr>
            <w:webHidden/>
          </w:rPr>
        </w:r>
        <w:r w:rsidRPr="008703EF">
          <w:rPr>
            <w:webHidden/>
          </w:rPr>
          <w:fldChar w:fldCharType="separate"/>
        </w:r>
        <w:r w:rsidR="00B648A6">
          <w:rPr>
            <w:webHidden/>
          </w:rPr>
          <w:t>21</w:t>
        </w:r>
        <w:r w:rsidRPr="008703EF">
          <w:rPr>
            <w:webHidden/>
          </w:rPr>
          <w:fldChar w:fldCharType="end"/>
        </w:r>
      </w:hyperlink>
      <w:hyperlink w:anchor="_Toc391399285" w:history="1"/>
    </w:p>
    <w:p w:rsidR="00C62BBD" w:rsidRPr="008703EF" w:rsidRDefault="00C90EB6" w:rsidP="00A23C72">
      <w:pPr>
        <w:pStyle w:val="TOC2"/>
        <w:rPr>
          <w:rFonts w:eastAsiaTheme="minorEastAsia"/>
          <w:b/>
        </w:rPr>
      </w:pPr>
      <w:r>
        <w:t xml:space="preserve">    </w:t>
      </w:r>
      <w:hyperlink w:anchor="_Toc391399286" w:history="1">
        <w:r w:rsidR="00C62BBD" w:rsidRPr="008703EF">
          <w:rPr>
            <w:rStyle w:val="Hyperlink"/>
          </w:rPr>
          <w:t xml:space="preserve">3.1.1. </w:t>
        </w:r>
        <w:r w:rsidR="009C6AB4">
          <w:rPr>
            <w:rStyle w:val="Hyperlink"/>
          </w:rPr>
          <w:t>Study area</w:t>
        </w:r>
        <w:r w:rsidR="00C62BBD" w:rsidRPr="008703EF">
          <w:rPr>
            <w:webHidden/>
          </w:rPr>
          <w:tab/>
        </w:r>
        <w:r w:rsidR="00C375D2" w:rsidRPr="008703EF">
          <w:rPr>
            <w:webHidden/>
          </w:rPr>
          <w:fldChar w:fldCharType="begin"/>
        </w:r>
        <w:r w:rsidR="00C62BBD" w:rsidRPr="008703EF">
          <w:rPr>
            <w:webHidden/>
          </w:rPr>
          <w:instrText xml:space="preserve"> PAGEREF _Toc391399286 \h </w:instrText>
        </w:r>
        <w:r w:rsidR="00C375D2" w:rsidRPr="008703EF">
          <w:rPr>
            <w:webHidden/>
          </w:rPr>
        </w:r>
        <w:r w:rsidR="00C375D2" w:rsidRPr="008703EF">
          <w:rPr>
            <w:webHidden/>
          </w:rPr>
          <w:fldChar w:fldCharType="separate"/>
        </w:r>
        <w:r w:rsidR="00B648A6">
          <w:rPr>
            <w:webHidden/>
          </w:rPr>
          <w:t>21</w:t>
        </w:r>
        <w:r w:rsidR="00C375D2" w:rsidRPr="008703EF">
          <w:rPr>
            <w:webHidden/>
          </w:rPr>
          <w:fldChar w:fldCharType="end"/>
        </w:r>
      </w:hyperlink>
    </w:p>
    <w:p w:rsidR="00C62BBD" w:rsidRDefault="00C90EB6" w:rsidP="00A23C72">
      <w:pPr>
        <w:pStyle w:val="TOC2"/>
      </w:pPr>
      <w:r>
        <w:t xml:space="preserve">    3.1.2 </w:t>
      </w:r>
      <w:r w:rsidR="009C6AB4">
        <w:t>Sampling procedure……...</w:t>
      </w:r>
      <w:r w:rsidR="00BD1887">
        <w:t>………………………………………………………………21</w:t>
      </w:r>
    </w:p>
    <w:p w:rsidR="009C6AB4" w:rsidRDefault="009C6AB4" w:rsidP="009C6AB4">
      <w:pPr>
        <w:rPr>
          <w:rFonts w:ascii="Times New Roman" w:hAnsi="Times New Roman" w:cs="Times New Roman"/>
          <w:sz w:val="24"/>
          <w:szCs w:val="24"/>
        </w:rPr>
      </w:pPr>
      <w:r>
        <w:t xml:space="preserve">      </w:t>
      </w:r>
      <w:r w:rsidRPr="009C6AB4">
        <w:rPr>
          <w:rFonts w:ascii="Times New Roman" w:hAnsi="Times New Roman" w:cs="Times New Roman"/>
          <w:sz w:val="24"/>
          <w:szCs w:val="24"/>
        </w:rPr>
        <w:t>3.1.3</w:t>
      </w:r>
      <w:r>
        <w:rPr>
          <w:rFonts w:ascii="Times New Roman" w:hAnsi="Times New Roman" w:cs="Times New Roman"/>
          <w:sz w:val="24"/>
          <w:szCs w:val="24"/>
        </w:rPr>
        <w:t xml:space="preserve"> Sample preparation in the laboratory…………………………………………</w:t>
      </w:r>
      <w:r w:rsidR="00BD1887">
        <w:rPr>
          <w:rFonts w:ascii="Times New Roman" w:hAnsi="Times New Roman" w:cs="Times New Roman"/>
          <w:sz w:val="24"/>
          <w:szCs w:val="24"/>
        </w:rPr>
        <w:t>..</w:t>
      </w:r>
      <w:r>
        <w:rPr>
          <w:rFonts w:ascii="Times New Roman" w:hAnsi="Times New Roman" w:cs="Times New Roman"/>
          <w:sz w:val="24"/>
          <w:szCs w:val="24"/>
        </w:rPr>
        <w:t>……….</w:t>
      </w:r>
      <w:r w:rsidR="00BD1887">
        <w:rPr>
          <w:rFonts w:ascii="Times New Roman" w:hAnsi="Times New Roman" w:cs="Times New Roman"/>
          <w:sz w:val="24"/>
          <w:szCs w:val="24"/>
        </w:rPr>
        <w:t>21</w:t>
      </w:r>
    </w:p>
    <w:p w:rsidR="00BD1887" w:rsidRPr="009C6AB4" w:rsidRDefault="00BD1887" w:rsidP="009C6AB4">
      <w:pPr>
        <w:rPr>
          <w:rFonts w:ascii="Times New Roman" w:hAnsi="Times New Roman" w:cs="Times New Roman"/>
          <w:sz w:val="24"/>
          <w:szCs w:val="24"/>
        </w:rPr>
      </w:pPr>
      <w:r>
        <w:rPr>
          <w:rFonts w:ascii="Times New Roman" w:hAnsi="Times New Roman" w:cs="Times New Roman"/>
          <w:sz w:val="24"/>
          <w:szCs w:val="24"/>
        </w:rPr>
        <w:t xml:space="preserve">     3.1.4 In</w:t>
      </w:r>
      <w:r w:rsidR="00DD16E7">
        <w:rPr>
          <w:rFonts w:ascii="Times New Roman" w:hAnsi="Times New Roman" w:cs="Times New Roman"/>
          <w:sz w:val="24"/>
          <w:szCs w:val="24"/>
        </w:rPr>
        <w:t>cuba</w:t>
      </w:r>
      <w:r>
        <w:rPr>
          <w:rFonts w:ascii="Times New Roman" w:hAnsi="Times New Roman" w:cs="Times New Roman"/>
          <w:sz w:val="24"/>
          <w:szCs w:val="24"/>
        </w:rPr>
        <w:t>tion of actinomycetes on Kuster's medium……………………………………...22</w:t>
      </w:r>
    </w:p>
    <w:p w:rsidR="00C62BBD" w:rsidRPr="00C90EB6" w:rsidRDefault="0035028A" w:rsidP="0006252E">
      <w:pPr>
        <w:pStyle w:val="TOC3"/>
        <w:rPr>
          <w:rFonts w:eastAsiaTheme="minorEastAsia"/>
        </w:rPr>
      </w:pPr>
      <w:r>
        <w:t xml:space="preserve">   </w:t>
      </w:r>
      <w:hyperlink w:anchor="_Toc391399288" w:history="1">
        <w:r w:rsidR="00C62BBD" w:rsidRPr="008703EF">
          <w:rPr>
            <w:rStyle w:val="Hyperlink"/>
          </w:rPr>
          <w:t>3.1.</w:t>
        </w:r>
        <w:r w:rsidR="00C90EB6">
          <w:rPr>
            <w:rStyle w:val="Hyperlink"/>
          </w:rPr>
          <w:t>3</w:t>
        </w:r>
        <w:r w:rsidR="00D15D8B">
          <w:rPr>
            <w:rStyle w:val="Hyperlink"/>
          </w:rPr>
          <w:t xml:space="preserve"> </w:t>
        </w:r>
        <w:r w:rsidR="00F4196D">
          <w:rPr>
            <w:rStyle w:val="Hyperlink"/>
          </w:rPr>
          <w:t>Characterization……………….</w:t>
        </w:r>
        <w:r w:rsidR="00BD1887">
          <w:rPr>
            <w:rStyle w:val="Hyperlink"/>
          </w:rPr>
          <w:t>...</w:t>
        </w:r>
        <w:r w:rsidR="00BD1887">
          <w:rPr>
            <w:webHidden/>
          </w:rPr>
          <w:t>………………………………………………………..</w:t>
        </w:r>
        <w:r w:rsidR="00C375D2" w:rsidRPr="008703EF">
          <w:rPr>
            <w:webHidden/>
          </w:rPr>
          <w:fldChar w:fldCharType="begin"/>
        </w:r>
        <w:r w:rsidR="00C62BBD" w:rsidRPr="008703EF">
          <w:rPr>
            <w:webHidden/>
          </w:rPr>
          <w:instrText xml:space="preserve"> PAGEREF _Toc391399288 \h </w:instrText>
        </w:r>
        <w:r w:rsidR="00C375D2" w:rsidRPr="008703EF">
          <w:rPr>
            <w:webHidden/>
          </w:rPr>
        </w:r>
        <w:r w:rsidR="00C375D2" w:rsidRPr="008703EF">
          <w:rPr>
            <w:webHidden/>
          </w:rPr>
          <w:fldChar w:fldCharType="separate"/>
        </w:r>
        <w:r w:rsidR="00B648A6">
          <w:rPr>
            <w:webHidden/>
          </w:rPr>
          <w:t>23</w:t>
        </w:r>
        <w:r w:rsidR="00C375D2" w:rsidRPr="008703EF">
          <w:rPr>
            <w:webHidden/>
          </w:rPr>
          <w:fldChar w:fldCharType="end"/>
        </w:r>
      </w:hyperlink>
    </w:p>
    <w:p w:rsidR="00C62BBD" w:rsidRPr="00D15D8B" w:rsidRDefault="0035028A" w:rsidP="00D15D8B">
      <w:pPr>
        <w:pStyle w:val="TOC4"/>
        <w:tabs>
          <w:tab w:val="right" w:leader="dot" w:pos="9350"/>
        </w:tabs>
        <w:ind w:left="0"/>
        <w:rPr>
          <w:rFonts w:ascii="Times New Roman" w:eastAsiaTheme="minorEastAsia" w:hAnsi="Times New Roman" w:cs="Times New Roman"/>
          <w:noProof/>
          <w:sz w:val="24"/>
          <w:szCs w:val="24"/>
        </w:rPr>
      </w:pPr>
      <w:r>
        <w:rPr>
          <w:rFonts w:ascii="Times New Roman" w:hAnsi="Times New Roman" w:cs="Times New Roman"/>
          <w:sz w:val="24"/>
          <w:szCs w:val="24"/>
        </w:rPr>
        <w:t xml:space="preserve">     </w:t>
      </w:r>
      <w:r w:rsidR="00C90EB6">
        <w:rPr>
          <w:rFonts w:ascii="Times New Roman" w:hAnsi="Times New Roman" w:cs="Times New Roman"/>
          <w:sz w:val="24"/>
          <w:szCs w:val="24"/>
        </w:rPr>
        <w:t xml:space="preserve"> </w:t>
      </w:r>
    </w:p>
    <w:p w:rsidR="00BD1887" w:rsidRDefault="0035028A" w:rsidP="0035028A">
      <w:pPr>
        <w:rPr>
          <w:rFonts w:ascii="Times New Roman" w:hAnsi="Times New Roman" w:cs="Times New Roman"/>
          <w:i/>
          <w:sz w:val="24"/>
          <w:szCs w:val="24"/>
        </w:rPr>
      </w:pPr>
      <w:r w:rsidRPr="00D25293">
        <w:rPr>
          <w:rFonts w:ascii="Times New Roman" w:hAnsi="Times New Roman" w:cs="Times New Roman"/>
          <w:sz w:val="24"/>
          <w:szCs w:val="24"/>
        </w:rPr>
        <w:t>3.2 IN</w:t>
      </w:r>
      <w:r w:rsidR="00C90EB6">
        <w:rPr>
          <w:rFonts w:ascii="Times New Roman" w:hAnsi="Times New Roman" w:cs="Times New Roman"/>
          <w:sz w:val="24"/>
          <w:szCs w:val="24"/>
        </w:rPr>
        <w:t>HIBIT</w:t>
      </w:r>
      <w:r w:rsidR="00BD1887">
        <w:rPr>
          <w:rFonts w:ascii="Times New Roman" w:hAnsi="Times New Roman" w:cs="Times New Roman"/>
          <w:sz w:val="24"/>
          <w:szCs w:val="24"/>
        </w:rPr>
        <w:t>ION TESTS OF</w:t>
      </w:r>
      <w:r w:rsidRPr="00D25293">
        <w:rPr>
          <w:rFonts w:ascii="Times New Roman" w:hAnsi="Times New Roman" w:cs="Times New Roman"/>
          <w:sz w:val="24"/>
          <w:szCs w:val="24"/>
        </w:rPr>
        <w:t xml:space="preserve"> ACTINOMYCETES </w:t>
      </w:r>
      <w:r w:rsidR="00BD1887">
        <w:rPr>
          <w:rFonts w:ascii="Times New Roman" w:hAnsi="Times New Roman" w:cs="Times New Roman"/>
          <w:sz w:val="24"/>
          <w:szCs w:val="24"/>
        </w:rPr>
        <w:t>ON</w:t>
      </w:r>
      <w:r w:rsidRPr="00D25293">
        <w:rPr>
          <w:rFonts w:ascii="Times New Roman" w:hAnsi="Times New Roman" w:cs="Times New Roman"/>
          <w:sz w:val="24"/>
          <w:szCs w:val="24"/>
        </w:rPr>
        <w:t xml:space="preserve"> </w:t>
      </w:r>
      <w:r w:rsidR="003A310A" w:rsidRPr="003A310A">
        <w:rPr>
          <w:rFonts w:ascii="Times New Roman" w:hAnsi="Times New Roman" w:cs="Times New Roman"/>
          <w:i/>
          <w:sz w:val="24"/>
          <w:szCs w:val="24"/>
        </w:rPr>
        <w:t>P</w:t>
      </w:r>
      <w:r w:rsidR="00BD1887" w:rsidRPr="003A310A">
        <w:rPr>
          <w:rFonts w:ascii="Times New Roman" w:hAnsi="Times New Roman" w:cs="Times New Roman"/>
          <w:i/>
          <w:sz w:val="24"/>
          <w:szCs w:val="24"/>
        </w:rPr>
        <w:t>yricularia grisea</w:t>
      </w:r>
      <w:r w:rsidR="008F5E32">
        <w:rPr>
          <w:rFonts w:ascii="Times New Roman" w:hAnsi="Times New Roman" w:cs="Times New Roman"/>
          <w:i/>
          <w:sz w:val="24"/>
          <w:szCs w:val="24"/>
        </w:rPr>
        <w:t xml:space="preserve"> </w:t>
      </w:r>
    </w:p>
    <w:p w:rsidR="0035028A" w:rsidRPr="00D25293" w:rsidRDefault="00BD1887" w:rsidP="0035028A">
      <w:pPr>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AND   CHARACTERIZATION OF THE PATHO</w:t>
      </w:r>
      <w:r w:rsidR="00794B4B">
        <w:rPr>
          <w:rFonts w:ascii="Times New Roman" w:hAnsi="Times New Roman" w:cs="Times New Roman"/>
          <w:sz w:val="24"/>
          <w:szCs w:val="24"/>
        </w:rPr>
        <w:t>GENIC ACTINOMYCETES</w:t>
      </w:r>
      <w:r>
        <w:rPr>
          <w:rFonts w:ascii="Times New Roman" w:hAnsi="Times New Roman" w:cs="Times New Roman"/>
          <w:sz w:val="24"/>
          <w:szCs w:val="24"/>
        </w:rPr>
        <w:t>………….</w:t>
      </w:r>
      <w:r w:rsidR="0035028A" w:rsidRPr="00D25293">
        <w:rPr>
          <w:rFonts w:ascii="Times New Roman" w:hAnsi="Times New Roman" w:cs="Times New Roman"/>
          <w:sz w:val="24"/>
          <w:szCs w:val="24"/>
        </w:rPr>
        <w:t>2</w:t>
      </w:r>
      <w:r w:rsidR="00DD16E7">
        <w:rPr>
          <w:rFonts w:ascii="Times New Roman" w:hAnsi="Times New Roman" w:cs="Times New Roman"/>
          <w:sz w:val="24"/>
          <w:szCs w:val="24"/>
        </w:rPr>
        <w:t>5</w:t>
      </w:r>
    </w:p>
    <w:p w:rsidR="00C62BBD" w:rsidRPr="008703EF" w:rsidRDefault="0035028A" w:rsidP="00A23C72">
      <w:pPr>
        <w:pStyle w:val="TOC2"/>
        <w:rPr>
          <w:rFonts w:eastAsiaTheme="minorEastAsia"/>
          <w:b/>
        </w:rPr>
      </w:pPr>
      <w:r>
        <w:t xml:space="preserve">    </w:t>
      </w:r>
      <w:hyperlink w:anchor="_Toc391399294" w:history="1">
        <w:r w:rsidR="00C62BBD" w:rsidRPr="008703EF">
          <w:rPr>
            <w:rStyle w:val="Hyperlink"/>
          </w:rPr>
          <w:t xml:space="preserve">3.2.1 Collection and isolation of </w:t>
        </w:r>
        <w:r w:rsidR="00C62BBD" w:rsidRPr="008703EF">
          <w:rPr>
            <w:rStyle w:val="Hyperlink"/>
            <w:i/>
          </w:rPr>
          <w:t>Pyricularia grisea</w:t>
        </w:r>
        <w:r w:rsidR="00C62BBD" w:rsidRPr="008703EF">
          <w:rPr>
            <w:webHidden/>
          </w:rPr>
          <w:tab/>
        </w:r>
        <w:r w:rsidR="003A310A">
          <w:rPr>
            <w:webHidden/>
          </w:rPr>
          <w:t>2</w:t>
        </w:r>
      </w:hyperlink>
      <w:r w:rsidR="00DD16E7">
        <w:t>5</w:t>
      </w:r>
    </w:p>
    <w:p w:rsidR="00C62BBD" w:rsidRPr="008703EF" w:rsidRDefault="00794B4B" w:rsidP="0006252E">
      <w:pPr>
        <w:pStyle w:val="TOC3"/>
        <w:rPr>
          <w:rFonts w:eastAsiaTheme="minorEastAsia"/>
        </w:rPr>
      </w:pPr>
      <w:r>
        <w:t xml:space="preserve">       </w:t>
      </w:r>
      <w:hyperlink w:anchor="_Toc391399295" w:history="1">
        <w:r w:rsidR="00C62BBD" w:rsidRPr="008703EF">
          <w:rPr>
            <w:rStyle w:val="Hyperlink"/>
          </w:rPr>
          <w:t xml:space="preserve">3.2.1.1 Confirming the identity of the </w:t>
        </w:r>
        <w:r>
          <w:rPr>
            <w:rStyle w:val="Hyperlink"/>
          </w:rPr>
          <w:t xml:space="preserve"> </w:t>
        </w:r>
        <w:r w:rsidRPr="00794B4B">
          <w:rPr>
            <w:rStyle w:val="Hyperlink"/>
            <w:i/>
          </w:rPr>
          <w:t xml:space="preserve">Pyricularia </w:t>
        </w:r>
        <w:r w:rsidR="00C62BBD" w:rsidRPr="008703EF">
          <w:rPr>
            <w:rStyle w:val="Hyperlink"/>
          </w:rPr>
          <w:t>isolate</w:t>
        </w:r>
        <w:r w:rsidR="00C62BBD" w:rsidRPr="008703EF">
          <w:rPr>
            <w:webHidden/>
          </w:rPr>
          <w:tab/>
        </w:r>
        <w:r w:rsidR="00C375D2" w:rsidRPr="008703EF">
          <w:rPr>
            <w:webHidden/>
          </w:rPr>
          <w:fldChar w:fldCharType="begin"/>
        </w:r>
        <w:r w:rsidR="00C62BBD" w:rsidRPr="008703EF">
          <w:rPr>
            <w:webHidden/>
          </w:rPr>
          <w:instrText xml:space="preserve"> PAGEREF _Toc391399295 \h </w:instrText>
        </w:r>
        <w:r w:rsidR="00C375D2" w:rsidRPr="008703EF">
          <w:rPr>
            <w:webHidden/>
          </w:rPr>
        </w:r>
        <w:r w:rsidR="00C375D2" w:rsidRPr="008703EF">
          <w:rPr>
            <w:webHidden/>
          </w:rPr>
          <w:fldChar w:fldCharType="separate"/>
        </w:r>
        <w:r w:rsidR="00B648A6">
          <w:rPr>
            <w:webHidden/>
          </w:rPr>
          <w:t>25</w:t>
        </w:r>
        <w:r w:rsidR="00C375D2" w:rsidRPr="008703EF">
          <w:rPr>
            <w:webHidden/>
          </w:rPr>
          <w:fldChar w:fldCharType="end"/>
        </w:r>
      </w:hyperlink>
    </w:p>
    <w:p w:rsidR="00C62BBD" w:rsidRPr="008703EF" w:rsidRDefault="00794B4B" w:rsidP="0006252E">
      <w:pPr>
        <w:pStyle w:val="TOC3"/>
        <w:rPr>
          <w:rFonts w:eastAsiaTheme="minorEastAsia"/>
        </w:rPr>
      </w:pPr>
      <w:r>
        <w:t xml:space="preserve">       </w:t>
      </w:r>
      <w:hyperlink w:anchor="_Toc391399296" w:history="1">
        <w:r w:rsidR="00C62BBD" w:rsidRPr="008703EF">
          <w:rPr>
            <w:rStyle w:val="Hyperlink"/>
          </w:rPr>
          <w:t>3.2.1.2 Preparation</w:t>
        </w:r>
        <w:r w:rsidR="00C62BBD" w:rsidRPr="008703EF">
          <w:rPr>
            <w:rStyle w:val="Hyperlink"/>
            <w:iCs/>
          </w:rPr>
          <w:t xml:space="preserve"> of </w:t>
        </w:r>
        <w:r w:rsidR="00C62BBD" w:rsidRPr="00E03C5B">
          <w:rPr>
            <w:rStyle w:val="Hyperlink"/>
            <w:i/>
            <w:iCs/>
          </w:rPr>
          <w:t>Pyricularia</w:t>
        </w:r>
        <w:r w:rsidR="00C62BBD" w:rsidRPr="008703EF">
          <w:rPr>
            <w:rStyle w:val="Hyperlink"/>
          </w:rPr>
          <w:t xml:space="preserve"> Inoculum</w:t>
        </w:r>
        <w:r w:rsidR="00C62BBD" w:rsidRPr="008703EF">
          <w:rPr>
            <w:webHidden/>
          </w:rPr>
          <w:tab/>
        </w:r>
        <w:r w:rsidR="00C375D2" w:rsidRPr="008703EF">
          <w:rPr>
            <w:webHidden/>
          </w:rPr>
          <w:fldChar w:fldCharType="begin"/>
        </w:r>
        <w:r w:rsidR="00C62BBD" w:rsidRPr="008703EF">
          <w:rPr>
            <w:webHidden/>
          </w:rPr>
          <w:instrText xml:space="preserve"> PAGEREF _Toc391399296 \h </w:instrText>
        </w:r>
        <w:r w:rsidR="00C375D2" w:rsidRPr="008703EF">
          <w:rPr>
            <w:webHidden/>
          </w:rPr>
        </w:r>
        <w:r w:rsidR="00C375D2" w:rsidRPr="008703EF">
          <w:rPr>
            <w:webHidden/>
          </w:rPr>
          <w:fldChar w:fldCharType="separate"/>
        </w:r>
        <w:r w:rsidR="00B648A6">
          <w:rPr>
            <w:webHidden/>
          </w:rPr>
          <w:t>26</w:t>
        </w:r>
        <w:r w:rsidR="00C375D2" w:rsidRPr="008703EF">
          <w:rPr>
            <w:webHidden/>
          </w:rPr>
          <w:fldChar w:fldCharType="end"/>
        </w:r>
      </w:hyperlink>
    </w:p>
    <w:p w:rsidR="00C62BBD" w:rsidRPr="007874C5" w:rsidRDefault="00794B4B" w:rsidP="00794B4B">
      <w:pPr>
        <w:pStyle w:val="TOC4"/>
        <w:tabs>
          <w:tab w:val="right" w:leader="dot" w:pos="9350"/>
        </w:tabs>
        <w:ind w:left="0"/>
        <w:rPr>
          <w:rFonts w:ascii="Times New Roman" w:eastAsiaTheme="minorEastAsia" w:hAnsi="Times New Roman" w:cs="Times New Roman"/>
          <w:noProof/>
          <w:sz w:val="24"/>
          <w:szCs w:val="24"/>
        </w:rPr>
      </w:pPr>
      <w:r>
        <w:t xml:space="preserve">       </w:t>
      </w:r>
      <w:r w:rsidR="00B7240E">
        <w:t xml:space="preserve"> </w:t>
      </w:r>
      <w:r>
        <w:t xml:space="preserve"> </w:t>
      </w:r>
      <w:hyperlink w:anchor="_Toc391399297" w:history="1">
        <w:r w:rsidR="00C62BBD" w:rsidRPr="008703EF">
          <w:rPr>
            <w:rStyle w:val="Hyperlink"/>
            <w:rFonts w:ascii="Times New Roman" w:hAnsi="Times New Roman" w:cs="Times New Roman"/>
            <w:noProof/>
            <w:sz w:val="24"/>
            <w:szCs w:val="24"/>
          </w:rPr>
          <w:t>3.2.1.</w:t>
        </w:r>
        <w:r>
          <w:rPr>
            <w:rStyle w:val="Hyperlink"/>
            <w:rFonts w:ascii="Times New Roman" w:hAnsi="Times New Roman" w:cs="Times New Roman"/>
            <w:noProof/>
            <w:sz w:val="24"/>
            <w:szCs w:val="24"/>
          </w:rPr>
          <w:t>3</w:t>
        </w:r>
        <w:r w:rsidR="00C62BBD" w:rsidRPr="008703EF">
          <w:rPr>
            <w:rStyle w:val="Hyperlink"/>
            <w:rFonts w:ascii="Times New Roman" w:hAnsi="Times New Roman" w:cs="Times New Roman"/>
            <w:noProof/>
            <w:sz w:val="24"/>
            <w:szCs w:val="24"/>
          </w:rPr>
          <w:t xml:space="preserve"> Constituting the inoculums using Hemacytometer counts</w:t>
        </w:r>
        <w:r w:rsidR="00C62BBD" w:rsidRPr="008703EF">
          <w:rPr>
            <w:rFonts w:ascii="Times New Roman" w:hAnsi="Times New Roman" w:cs="Times New Roman"/>
            <w:noProof/>
            <w:webHidden/>
            <w:sz w:val="24"/>
            <w:szCs w:val="24"/>
          </w:rPr>
          <w:tab/>
        </w:r>
        <w:r w:rsidR="00C375D2" w:rsidRPr="008703EF">
          <w:rPr>
            <w:rFonts w:ascii="Times New Roman" w:hAnsi="Times New Roman" w:cs="Times New Roman"/>
            <w:noProof/>
            <w:webHidden/>
            <w:sz w:val="24"/>
            <w:szCs w:val="24"/>
          </w:rPr>
          <w:fldChar w:fldCharType="begin"/>
        </w:r>
        <w:r w:rsidR="00C62BBD" w:rsidRPr="008703EF">
          <w:rPr>
            <w:rFonts w:ascii="Times New Roman" w:hAnsi="Times New Roman" w:cs="Times New Roman"/>
            <w:noProof/>
            <w:webHidden/>
            <w:sz w:val="24"/>
            <w:szCs w:val="24"/>
          </w:rPr>
          <w:instrText xml:space="preserve"> PAGEREF _Toc391399297 \h </w:instrText>
        </w:r>
        <w:r w:rsidR="00C375D2" w:rsidRPr="008703EF">
          <w:rPr>
            <w:rFonts w:ascii="Times New Roman" w:hAnsi="Times New Roman" w:cs="Times New Roman"/>
            <w:noProof/>
            <w:webHidden/>
            <w:sz w:val="24"/>
            <w:szCs w:val="24"/>
          </w:rPr>
        </w:r>
        <w:r w:rsidR="00C375D2" w:rsidRPr="008703EF">
          <w:rPr>
            <w:rFonts w:ascii="Times New Roman" w:hAnsi="Times New Roman" w:cs="Times New Roman"/>
            <w:noProof/>
            <w:webHidden/>
            <w:sz w:val="24"/>
            <w:szCs w:val="24"/>
          </w:rPr>
          <w:fldChar w:fldCharType="separate"/>
        </w:r>
        <w:r w:rsidR="00B648A6">
          <w:rPr>
            <w:rFonts w:ascii="Times New Roman" w:hAnsi="Times New Roman" w:cs="Times New Roman"/>
            <w:noProof/>
            <w:webHidden/>
            <w:sz w:val="24"/>
            <w:szCs w:val="24"/>
          </w:rPr>
          <w:t>27</w:t>
        </w:r>
        <w:r w:rsidR="00C375D2" w:rsidRPr="008703EF">
          <w:rPr>
            <w:rFonts w:ascii="Times New Roman" w:hAnsi="Times New Roman" w:cs="Times New Roman"/>
            <w:noProof/>
            <w:webHidden/>
            <w:sz w:val="24"/>
            <w:szCs w:val="24"/>
          </w:rPr>
          <w:fldChar w:fldCharType="end"/>
        </w:r>
      </w:hyperlink>
    </w:p>
    <w:p w:rsidR="00C62BBD" w:rsidRPr="008703EF" w:rsidRDefault="00B7240E" w:rsidP="00A23C72">
      <w:pPr>
        <w:pStyle w:val="TOC2"/>
        <w:spacing w:line="360" w:lineRule="auto"/>
        <w:rPr>
          <w:rFonts w:eastAsiaTheme="minorEastAsia"/>
          <w:b/>
        </w:rPr>
      </w:pPr>
      <w:r>
        <w:t xml:space="preserve">   </w:t>
      </w:r>
      <w:hyperlink w:anchor="_Toc391399299" w:history="1">
        <w:r w:rsidR="003A310A">
          <w:rPr>
            <w:rStyle w:val="Hyperlink"/>
          </w:rPr>
          <w:t>3.2.2</w:t>
        </w:r>
        <w:r w:rsidR="00C62BBD" w:rsidRPr="008703EF">
          <w:rPr>
            <w:rStyle w:val="Hyperlink"/>
          </w:rPr>
          <w:t xml:space="preserve"> </w:t>
        </w:r>
        <w:r w:rsidR="00794B4B">
          <w:rPr>
            <w:rStyle w:val="Hyperlink"/>
          </w:rPr>
          <w:t xml:space="preserve">Inoculation of Actinomycetes isolates with the </w:t>
        </w:r>
        <w:r w:rsidR="00794B4B" w:rsidRPr="00E03C5B">
          <w:rPr>
            <w:rStyle w:val="Hyperlink"/>
            <w:i/>
          </w:rPr>
          <w:t>Pyricularia grisea</w:t>
        </w:r>
        <w:r w:rsidR="00794B4B">
          <w:rPr>
            <w:rStyle w:val="Hyperlink"/>
          </w:rPr>
          <w:t xml:space="preserve"> on petri</w:t>
        </w:r>
        <w:r w:rsidR="00E03C5B">
          <w:rPr>
            <w:rStyle w:val="Hyperlink"/>
          </w:rPr>
          <w:t>-dish</w:t>
        </w:r>
        <w:r w:rsidR="00C62BBD" w:rsidRPr="008703EF">
          <w:rPr>
            <w:webHidden/>
          </w:rPr>
          <w:tab/>
        </w:r>
        <w:r w:rsidR="00C375D2" w:rsidRPr="008703EF">
          <w:rPr>
            <w:webHidden/>
          </w:rPr>
          <w:fldChar w:fldCharType="begin"/>
        </w:r>
        <w:r w:rsidR="00C62BBD" w:rsidRPr="008703EF">
          <w:rPr>
            <w:webHidden/>
          </w:rPr>
          <w:instrText xml:space="preserve"> PAGEREF _Toc391399299 \h </w:instrText>
        </w:r>
        <w:r w:rsidR="00C375D2" w:rsidRPr="008703EF">
          <w:rPr>
            <w:webHidden/>
          </w:rPr>
        </w:r>
        <w:r w:rsidR="00C375D2" w:rsidRPr="008703EF">
          <w:rPr>
            <w:webHidden/>
          </w:rPr>
          <w:fldChar w:fldCharType="separate"/>
        </w:r>
        <w:r w:rsidR="00B648A6">
          <w:rPr>
            <w:webHidden/>
          </w:rPr>
          <w:t>27</w:t>
        </w:r>
        <w:r w:rsidR="00C375D2" w:rsidRPr="008703EF">
          <w:rPr>
            <w:webHidden/>
          </w:rPr>
          <w:fldChar w:fldCharType="end"/>
        </w:r>
      </w:hyperlink>
    </w:p>
    <w:p w:rsidR="00C62BBD" w:rsidRDefault="00B7240E" w:rsidP="00A23C72">
      <w:pPr>
        <w:pStyle w:val="TOC2"/>
        <w:spacing w:line="360" w:lineRule="auto"/>
      </w:pPr>
      <w:r>
        <w:lastRenderedPageBreak/>
        <w:t xml:space="preserve">   </w:t>
      </w:r>
      <w:hyperlink w:anchor="_Toc391399300" w:history="1">
        <w:r w:rsidR="003A310A">
          <w:rPr>
            <w:rStyle w:val="Hyperlink"/>
          </w:rPr>
          <w:t>3.2.3</w:t>
        </w:r>
        <w:r w:rsidR="00C62BBD" w:rsidRPr="008703EF">
          <w:rPr>
            <w:rStyle w:val="Hyperlink"/>
          </w:rPr>
          <w:t xml:space="preserve"> </w:t>
        </w:r>
        <w:r w:rsidR="00E03C5B">
          <w:rPr>
            <w:rStyle w:val="Hyperlink"/>
          </w:rPr>
          <w:t xml:space="preserve">Inoculation of </w:t>
        </w:r>
        <w:r w:rsidR="00E03C5B" w:rsidRPr="00E03C5B">
          <w:rPr>
            <w:rStyle w:val="Hyperlink"/>
            <w:i/>
          </w:rPr>
          <w:t>P.grisea</w:t>
        </w:r>
        <w:r w:rsidR="00E03C5B">
          <w:rPr>
            <w:rStyle w:val="Hyperlink"/>
          </w:rPr>
          <w:t xml:space="preserve"> on PDA with wells filled with Actinomycetes extracts</w:t>
        </w:r>
        <w:r w:rsidR="00C62BBD" w:rsidRPr="008703EF">
          <w:rPr>
            <w:webHidden/>
          </w:rPr>
          <w:tab/>
        </w:r>
        <w:r w:rsidR="00C375D2" w:rsidRPr="008703EF">
          <w:rPr>
            <w:webHidden/>
          </w:rPr>
          <w:fldChar w:fldCharType="begin"/>
        </w:r>
        <w:r w:rsidR="00C62BBD" w:rsidRPr="008703EF">
          <w:rPr>
            <w:webHidden/>
          </w:rPr>
          <w:instrText xml:space="preserve"> PAGEREF _Toc391399300 \h </w:instrText>
        </w:r>
        <w:r w:rsidR="00C375D2" w:rsidRPr="008703EF">
          <w:rPr>
            <w:webHidden/>
          </w:rPr>
        </w:r>
        <w:r w:rsidR="00C375D2" w:rsidRPr="008703EF">
          <w:rPr>
            <w:webHidden/>
          </w:rPr>
          <w:fldChar w:fldCharType="separate"/>
        </w:r>
        <w:r w:rsidR="00B648A6">
          <w:rPr>
            <w:webHidden/>
          </w:rPr>
          <w:t>29</w:t>
        </w:r>
        <w:r w:rsidR="00C375D2" w:rsidRPr="008703EF">
          <w:rPr>
            <w:webHidden/>
          </w:rPr>
          <w:fldChar w:fldCharType="end"/>
        </w:r>
      </w:hyperlink>
    </w:p>
    <w:p w:rsidR="00E03C5B" w:rsidRDefault="00B7240E" w:rsidP="0006252E">
      <w:pPr>
        <w:pStyle w:val="TOC3"/>
      </w:pPr>
      <w:r>
        <w:t xml:space="preserve">   </w:t>
      </w:r>
      <w:r w:rsidR="00E03C5B">
        <w:t>3.2.4</w:t>
      </w:r>
      <w:r w:rsidR="00255550">
        <w:t xml:space="preserve"> </w:t>
      </w:r>
      <w:r w:rsidR="00E03C5B">
        <w:t xml:space="preserve">Characterization of </w:t>
      </w:r>
      <w:r w:rsidR="00255550">
        <w:t>AT2 and AT4 fun</w:t>
      </w:r>
      <w:r w:rsidR="005210A1">
        <w:t>gicidal Streptomyces…………………………….</w:t>
      </w:r>
      <w:r w:rsidR="00255550">
        <w:t>.</w:t>
      </w:r>
      <w:r w:rsidR="00714A12">
        <w:t>30</w:t>
      </w:r>
    </w:p>
    <w:p w:rsidR="00714A12" w:rsidRPr="00714A12" w:rsidRDefault="00714A12" w:rsidP="00714A12"/>
    <w:p w:rsidR="00255550" w:rsidRDefault="00714A12" w:rsidP="00714A12">
      <w:pPr>
        <w:ind w:left="360"/>
        <w:rPr>
          <w:rFonts w:ascii="Times New Roman" w:hAnsi="Times New Roman" w:cs="Times New Roman"/>
          <w:sz w:val="24"/>
          <w:szCs w:val="24"/>
        </w:rPr>
      </w:pPr>
      <w:r>
        <w:t xml:space="preserve"> </w:t>
      </w:r>
      <w:r w:rsidR="00255550" w:rsidRPr="00255550">
        <w:rPr>
          <w:rFonts w:ascii="Times New Roman" w:hAnsi="Times New Roman" w:cs="Times New Roman"/>
          <w:sz w:val="24"/>
          <w:szCs w:val="24"/>
        </w:rPr>
        <w:t>3</w:t>
      </w:r>
      <w:r w:rsidR="00255550">
        <w:t>.</w:t>
      </w:r>
      <w:r w:rsidR="00255550">
        <w:rPr>
          <w:rFonts w:ascii="Times New Roman" w:hAnsi="Times New Roman" w:cs="Times New Roman"/>
          <w:sz w:val="24"/>
          <w:szCs w:val="24"/>
        </w:rPr>
        <w:t>2.4.1 Aerial mass c</w:t>
      </w:r>
      <w:r w:rsidR="005210A1">
        <w:rPr>
          <w:rFonts w:ascii="Times New Roman" w:hAnsi="Times New Roman" w:cs="Times New Roman"/>
          <w:sz w:val="24"/>
          <w:szCs w:val="24"/>
        </w:rPr>
        <w:t>olour…………………………………………………</w:t>
      </w:r>
      <w:r>
        <w:rPr>
          <w:rFonts w:ascii="Times New Roman" w:hAnsi="Times New Roman" w:cs="Times New Roman"/>
          <w:sz w:val="24"/>
          <w:szCs w:val="24"/>
        </w:rPr>
        <w:t>….……….…..</w:t>
      </w:r>
      <w:r w:rsidR="00255550">
        <w:rPr>
          <w:rFonts w:ascii="Times New Roman" w:hAnsi="Times New Roman" w:cs="Times New Roman"/>
          <w:sz w:val="24"/>
          <w:szCs w:val="24"/>
        </w:rPr>
        <w:t>…</w:t>
      </w:r>
      <w:r>
        <w:rPr>
          <w:rFonts w:ascii="Times New Roman" w:hAnsi="Times New Roman" w:cs="Times New Roman"/>
          <w:sz w:val="24"/>
          <w:szCs w:val="24"/>
        </w:rPr>
        <w:t>30</w:t>
      </w:r>
      <w:r w:rsidR="00B7240E">
        <w:rPr>
          <w:rFonts w:ascii="Times New Roman" w:hAnsi="Times New Roman" w:cs="Times New Roman"/>
          <w:sz w:val="24"/>
          <w:szCs w:val="24"/>
        </w:rPr>
        <w:t xml:space="preserve">      </w:t>
      </w:r>
      <w:r>
        <w:rPr>
          <w:rFonts w:ascii="Times New Roman" w:hAnsi="Times New Roman" w:cs="Times New Roman"/>
          <w:sz w:val="24"/>
          <w:szCs w:val="24"/>
        </w:rPr>
        <w:t xml:space="preserve">                                                                                                                                                                                                                                         </w:t>
      </w:r>
      <w:r w:rsidR="00255550">
        <w:rPr>
          <w:rFonts w:ascii="Times New Roman" w:hAnsi="Times New Roman" w:cs="Times New Roman"/>
          <w:sz w:val="24"/>
          <w:szCs w:val="24"/>
        </w:rPr>
        <w:t>3.2.4.2 Melanoid p</w:t>
      </w:r>
      <w:r>
        <w:rPr>
          <w:rFonts w:ascii="Times New Roman" w:hAnsi="Times New Roman" w:cs="Times New Roman"/>
          <w:sz w:val="24"/>
          <w:szCs w:val="24"/>
        </w:rPr>
        <w:t>igments……………………………………………………………………30</w:t>
      </w:r>
    </w:p>
    <w:p w:rsidR="00255550" w:rsidRDefault="00B7240E" w:rsidP="00255550">
      <w:pPr>
        <w:rPr>
          <w:rFonts w:ascii="Times New Roman" w:hAnsi="Times New Roman" w:cs="Times New Roman"/>
          <w:sz w:val="24"/>
          <w:szCs w:val="24"/>
        </w:rPr>
      </w:pPr>
      <w:r>
        <w:rPr>
          <w:rFonts w:ascii="Times New Roman" w:hAnsi="Times New Roman" w:cs="Times New Roman"/>
          <w:sz w:val="24"/>
          <w:szCs w:val="24"/>
        </w:rPr>
        <w:t xml:space="preserve">   </w:t>
      </w:r>
      <w:r w:rsidR="00255550">
        <w:rPr>
          <w:rFonts w:ascii="Times New Roman" w:hAnsi="Times New Roman" w:cs="Times New Roman"/>
          <w:sz w:val="24"/>
          <w:szCs w:val="24"/>
        </w:rPr>
        <w:t xml:space="preserve"> </w:t>
      </w:r>
      <w:r>
        <w:rPr>
          <w:rFonts w:ascii="Times New Roman" w:hAnsi="Times New Roman" w:cs="Times New Roman"/>
          <w:sz w:val="24"/>
          <w:szCs w:val="24"/>
        </w:rPr>
        <w:t xml:space="preserve">  </w:t>
      </w:r>
      <w:r w:rsidR="00255550">
        <w:rPr>
          <w:rFonts w:ascii="Times New Roman" w:hAnsi="Times New Roman" w:cs="Times New Roman"/>
          <w:sz w:val="24"/>
          <w:szCs w:val="24"/>
        </w:rPr>
        <w:t xml:space="preserve">3.2.4.3 Reverse side </w:t>
      </w:r>
      <w:r w:rsidR="005210A1">
        <w:rPr>
          <w:rFonts w:ascii="Times New Roman" w:hAnsi="Times New Roman" w:cs="Times New Roman"/>
          <w:sz w:val="24"/>
          <w:szCs w:val="24"/>
        </w:rPr>
        <w:t>pigments……………………………………………………………...</w:t>
      </w:r>
      <w:r w:rsidR="00255550">
        <w:rPr>
          <w:rFonts w:ascii="Times New Roman" w:hAnsi="Times New Roman" w:cs="Times New Roman"/>
          <w:sz w:val="24"/>
          <w:szCs w:val="24"/>
        </w:rPr>
        <w:t>…</w:t>
      </w:r>
      <w:r w:rsidR="00714A12">
        <w:rPr>
          <w:rFonts w:ascii="Times New Roman" w:hAnsi="Times New Roman" w:cs="Times New Roman"/>
          <w:sz w:val="24"/>
          <w:szCs w:val="24"/>
        </w:rPr>
        <w:t>31</w:t>
      </w:r>
    </w:p>
    <w:p w:rsidR="00255550" w:rsidRPr="00255550" w:rsidRDefault="00255550" w:rsidP="00255550">
      <w:pPr>
        <w:rPr>
          <w:rFonts w:ascii="Times New Roman" w:hAnsi="Times New Roman" w:cs="Times New Roman"/>
          <w:sz w:val="24"/>
          <w:szCs w:val="24"/>
        </w:rPr>
      </w:pPr>
      <w:r>
        <w:rPr>
          <w:rFonts w:ascii="Times New Roman" w:hAnsi="Times New Roman" w:cs="Times New Roman"/>
          <w:sz w:val="24"/>
          <w:szCs w:val="24"/>
        </w:rPr>
        <w:t xml:space="preserve">      </w:t>
      </w:r>
      <w:r w:rsidR="00B7240E">
        <w:rPr>
          <w:rFonts w:ascii="Times New Roman" w:hAnsi="Times New Roman" w:cs="Times New Roman"/>
          <w:sz w:val="24"/>
          <w:szCs w:val="24"/>
        </w:rPr>
        <w:t xml:space="preserve"> </w:t>
      </w:r>
      <w:r>
        <w:rPr>
          <w:rFonts w:ascii="Times New Roman" w:hAnsi="Times New Roman" w:cs="Times New Roman"/>
          <w:sz w:val="24"/>
          <w:szCs w:val="24"/>
        </w:rPr>
        <w:t>3.2.4.4 Soluble pigments……………………………………………………………….…….</w:t>
      </w:r>
      <w:r w:rsidR="00714A12">
        <w:rPr>
          <w:rFonts w:ascii="Times New Roman" w:hAnsi="Times New Roman" w:cs="Times New Roman"/>
          <w:sz w:val="24"/>
          <w:szCs w:val="24"/>
        </w:rPr>
        <w:t>31</w:t>
      </w:r>
      <w:r>
        <w:rPr>
          <w:rFonts w:ascii="Times New Roman" w:hAnsi="Times New Roman" w:cs="Times New Roman"/>
          <w:sz w:val="24"/>
          <w:szCs w:val="24"/>
        </w:rPr>
        <w:t xml:space="preserve"> </w:t>
      </w:r>
    </w:p>
    <w:p w:rsidR="00C62BBD" w:rsidRPr="008703EF" w:rsidRDefault="00C375D2" w:rsidP="0006252E">
      <w:pPr>
        <w:pStyle w:val="TOC3"/>
        <w:rPr>
          <w:rFonts w:eastAsiaTheme="minorEastAsia"/>
        </w:rPr>
      </w:pPr>
      <w:hyperlink w:anchor="_Toc391399301" w:history="1">
        <w:r w:rsidR="00C62BBD" w:rsidRPr="008703EF">
          <w:rPr>
            <w:rStyle w:val="Hyperlink"/>
          </w:rPr>
          <w:t xml:space="preserve">3.3 </w:t>
        </w:r>
        <w:r w:rsidR="00251A72">
          <w:rPr>
            <w:rStyle w:val="Hyperlink"/>
          </w:rPr>
          <w:t>EFFICACY OF ACTINOMYCETES EXTRACTS</w:t>
        </w:r>
        <w:r w:rsidR="00C62BBD" w:rsidRPr="008703EF">
          <w:rPr>
            <w:webHidden/>
          </w:rPr>
          <w:tab/>
        </w:r>
        <w:r w:rsidRPr="008703EF">
          <w:rPr>
            <w:webHidden/>
          </w:rPr>
          <w:fldChar w:fldCharType="begin"/>
        </w:r>
        <w:r w:rsidR="00C62BBD" w:rsidRPr="008703EF">
          <w:rPr>
            <w:webHidden/>
          </w:rPr>
          <w:instrText xml:space="preserve"> PAGEREF _Toc391399301 \h </w:instrText>
        </w:r>
        <w:r w:rsidRPr="008703EF">
          <w:rPr>
            <w:webHidden/>
          </w:rPr>
        </w:r>
        <w:r w:rsidRPr="008703EF">
          <w:rPr>
            <w:webHidden/>
          </w:rPr>
          <w:fldChar w:fldCharType="separate"/>
        </w:r>
        <w:r w:rsidR="00B648A6">
          <w:rPr>
            <w:webHidden/>
          </w:rPr>
          <w:t>32</w:t>
        </w:r>
        <w:r w:rsidRPr="008703EF">
          <w:rPr>
            <w:webHidden/>
          </w:rPr>
          <w:fldChar w:fldCharType="end"/>
        </w:r>
      </w:hyperlink>
    </w:p>
    <w:p w:rsidR="00C62BBD" w:rsidRPr="00392592" w:rsidRDefault="0035028A" w:rsidP="00392592">
      <w:pPr>
        <w:pStyle w:val="TOC3"/>
        <w:rPr>
          <w:rFonts w:eastAsiaTheme="minorEastAsia"/>
        </w:rPr>
      </w:pPr>
      <w:r>
        <w:t xml:space="preserve">   </w:t>
      </w:r>
      <w:hyperlink w:anchor="_Toc391399302" w:history="1">
        <w:r w:rsidR="00C62BBD" w:rsidRPr="008703EF">
          <w:rPr>
            <w:rStyle w:val="Hyperlink"/>
          </w:rPr>
          <w:t xml:space="preserve">3.3.1 </w:t>
        </w:r>
        <w:r w:rsidR="0010300D" w:rsidRPr="0010300D">
          <w:rPr>
            <w:rStyle w:val="Hyperlink"/>
          </w:rPr>
          <w:t>In vivo greenhouse studies</w:t>
        </w:r>
        <w:r w:rsidR="00C62BBD" w:rsidRPr="008703EF">
          <w:rPr>
            <w:webHidden/>
          </w:rPr>
          <w:tab/>
        </w:r>
        <w:r w:rsidR="00714A12">
          <w:rPr>
            <w:webHidden/>
          </w:rPr>
          <w:t>32</w:t>
        </w:r>
      </w:hyperlink>
    </w:p>
    <w:p w:rsidR="00C62BBD" w:rsidRDefault="0035028A" w:rsidP="00A23C72">
      <w:pPr>
        <w:pStyle w:val="TOC2"/>
      </w:pPr>
      <w:r>
        <w:t xml:space="preserve">   </w:t>
      </w:r>
      <w:hyperlink w:anchor="_Toc391399305" w:history="1">
        <w:r w:rsidR="00392592">
          <w:rPr>
            <w:rStyle w:val="Hyperlink"/>
          </w:rPr>
          <w:t>3.3.2</w:t>
        </w:r>
        <w:r w:rsidR="0010300D">
          <w:rPr>
            <w:rStyle w:val="Hyperlink"/>
          </w:rPr>
          <w:t xml:space="preserve"> D</w:t>
        </w:r>
        <w:r w:rsidR="0010300D" w:rsidRPr="008703EF">
          <w:rPr>
            <w:rStyle w:val="Hyperlink"/>
          </w:rPr>
          <w:t xml:space="preserve">ata </w:t>
        </w:r>
        <w:r w:rsidR="0010300D">
          <w:rPr>
            <w:rStyle w:val="Hyperlink"/>
          </w:rPr>
          <w:t xml:space="preserve"> </w:t>
        </w:r>
        <w:r w:rsidR="0010300D" w:rsidRPr="008703EF">
          <w:rPr>
            <w:rStyle w:val="Hyperlink"/>
          </w:rPr>
          <w:t>analysis</w:t>
        </w:r>
        <w:r w:rsidR="0010300D" w:rsidRPr="008703EF">
          <w:rPr>
            <w:webHidden/>
          </w:rPr>
          <w:tab/>
        </w:r>
      </w:hyperlink>
      <w:r w:rsidR="00B648A6">
        <w:t>33</w:t>
      </w:r>
    </w:p>
    <w:p w:rsidR="007874C5" w:rsidRPr="007874C5" w:rsidRDefault="007874C5" w:rsidP="007874C5"/>
    <w:p w:rsidR="00C62BBD" w:rsidRPr="0035028A" w:rsidRDefault="00C375D2" w:rsidP="007874C5">
      <w:pPr>
        <w:pStyle w:val="TOC1"/>
        <w:rPr>
          <w:rFonts w:eastAsiaTheme="minorEastAsia"/>
        </w:rPr>
      </w:pPr>
      <w:r>
        <w:fldChar w:fldCharType="begin"/>
      </w:r>
      <w:r>
        <w:instrText>HYPERLINK \l "_Toc391399306"</w:instrText>
      </w:r>
      <w:r>
        <w:fldChar w:fldCharType="separate"/>
      </w:r>
      <w:r w:rsidR="00C62BBD" w:rsidRPr="0035028A">
        <w:rPr>
          <w:rStyle w:val="Hyperlink"/>
          <w:b/>
        </w:rPr>
        <w:t>CHAPTER FOUR</w:t>
      </w:r>
      <w:r w:rsidR="002E689D">
        <w:rPr>
          <w:rStyle w:val="Hyperlink"/>
          <w:b/>
        </w:rPr>
        <w:t>:</w:t>
      </w:r>
      <w:r w:rsidR="002E689D" w:rsidRPr="002E689D">
        <w:t xml:space="preserve"> </w:t>
      </w:r>
      <w:r w:rsidR="002E689D" w:rsidRPr="002E689D">
        <w:rPr>
          <w:rStyle w:val="Hyperlink"/>
          <w:b/>
        </w:rPr>
        <w:t>RESULTS</w:t>
      </w:r>
      <w:r w:rsidR="00C62BBD" w:rsidRPr="0035028A">
        <w:rPr>
          <w:webHidden/>
        </w:rPr>
        <w:tab/>
      </w:r>
      <w:r w:rsidRPr="0035028A">
        <w:rPr>
          <w:webHidden/>
        </w:rPr>
        <w:fldChar w:fldCharType="begin"/>
      </w:r>
      <w:r w:rsidR="00C62BBD" w:rsidRPr="0035028A">
        <w:rPr>
          <w:webHidden/>
        </w:rPr>
        <w:instrText xml:space="preserve"> PAGEREF _Toc391399306 \h </w:instrText>
      </w:r>
      <w:r w:rsidRPr="0035028A">
        <w:rPr>
          <w:webHidden/>
        </w:rPr>
      </w:r>
      <w:r w:rsidRPr="0035028A">
        <w:rPr>
          <w:webHidden/>
        </w:rPr>
        <w:fldChar w:fldCharType="separate"/>
      </w:r>
      <w:r w:rsidR="00B648A6">
        <w:rPr>
          <w:webHidden/>
        </w:rPr>
        <w:t>34</w:t>
      </w:r>
      <w:r w:rsidRPr="0035028A">
        <w:rPr>
          <w:webHidden/>
        </w:rPr>
        <w:fldChar w:fldCharType="end"/>
      </w:r>
      <w:r>
        <w:fldChar w:fldCharType="end"/>
      </w:r>
    </w:p>
    <w:p w:rsidR="00C62BBD" w:rsidRPr="00B7240E" w:rsidRDefault="00C375D2" w:rsidP="007874C5">
      <w:pPr>
        <w:pStyle w:val="TOC1"/>
        <w:rPr>
          <w:rFonts w:eastAsiaTheme="minorEastAsia"/>
        </w:rPr>
      </w:pPr>
      <w:hyperlink w:anchor="_Toc391399308" w:history="1">
        <w:r w:rsidR="00C62BBD" w:rsidRPr="00B7240E">
          <w:rPr>
            <w:rStyle w:val="Hyperlink"/>
          </w:rPr>
          <w:t xml:space="preserve">4.1 </w:t>
        </w:r>
        <w:r w:rsidR="00D20F4C" w:rsidRPr="00B7240E">
          <w:t xml:space="preserve">ISOLATION </w:t>
        </w:r>
        <w:r w:rsidR="008F5E32" w:rsidRPr="00B7240E">
          <w:t xml:space="preserve"> OF ACTINOMYCETES</w:t>
        </w:r>
        <w:r w:rsidR="00C62BBD" w:rsidRPr="00B7240E">
          <w:rPr>
            <w:webHidden/>
          </w:rPr>
          <w:tab/>
        </w:r>
        <w:r w:rsidRPr="00B7240E">
          <w:rPr>
            <w:webHidden/>
          </w:rPr>
          <w:fldChar w:fldCharType="begin"/>
        </w:r>
        <w:r w:rsidR="00C62BBD" w:rsidRPr="00B7240E">
          <w:rPr>
            <w:webHidden/>
          </w:rPr>
          <w:instrText xml:space="preserve"> PAGEREF _Toc391399308 \h </w:instrText>
        </w:r>
        <w:r w:rsidRPr="00B7240E">
          <w:rPr>
            <w:webHidden/>
          </w:rPr>
        </w:r>
        <w:r w:rsidRPr="00B7240E">
          <w:rPr>
            <w:webHidden/>
          </w:rPr>
          <w:fldChar w:fldCharType="separate"/>
        </w:r>
        <w:r w:rsidR="00B648A6">
          <w:rPr>
            <w:webHidden/>
          </w:rPr>
          <w:t>34</w:t>
        </w:r>
        <w:r w:rsidRPr="00B7240E">
          <w:rPr>
            <w:webHidden/>
          </w:rPr>
          <w:fldChar w:fldCharType="end"/>
        </w:r>
      </w:hyperlink>
    </w:p>
    <w:p w:rsidR="0012272F" w:rsidRDefault="00C375D2" w:rsidP="0012272F">
      <w:pPr>
        <w:rPr>
          <w:rFonts w:ascii="Times New Roman" w:hAnsi="Times New Roman" w:cs="Times New Roman"/>
          <w:i/>
          <w:sz w:val="24"/>
          <w:szCs w:val="24"/>
        </w:rPr>
      </w:pPr>
      <w:hyperlink w:anchor="_Toc391399312" w:history="1">
        <w:r w:rsidR="006F40CD" w:rsidRPr="00B7240E">
          <w:rPr>
            <w:rStyle w:val="Hyperlink"/>
            <w:rFonts w:ascii="Times New Roman" w:hAnsi="Times New Roman" w:cs="Times New Roman"/>
            <w:sz w:val="24"/>
            <w:szCs w:val="24"/>
          </w:rPr>
          <w:t>4</w:t>
        </w:r>
      </w:hyperlink>
      <w:r w:rsidR="006F40CD" w:rsidRPr="00B7240E">
        <w:rPr>
          <w:rFonts w:ascii="Times New Roman" w:hAnsi="Times New Roman" w:cs="Times New Roman"/>
          <w:sz w:val="24"/>
          <w:szCs w:val="24"/>
        </w:rPr>
        <w:t>.2</w:t>
      </w:r>
      <w:r w:rsidR="0012272F" w:rsidRPr="00B7240E">
        <w:rPr>
          <w:rFonts w:ascii="Times New Roman" w:hAnsi="Times New Roman" w:cs="Times New Roman"/>
          <w:sz w:val="24"/>
          <w:szCs w:val="24"/>
        </w:rPr>
        <w:t xml:space="preserve"> INH</w:t>
      </w:r>
      <w:r w:rsidR="0012272F">
        <w:rPr>
          <w:rFonts w:ascii="Times New Roman" w:hAnsi="Times New Roman" w:cs="Times New Roman"/>
          <w:sz w:val="24"/>
          <w:szCs w:val="24"/>
        </w:rPr>
        <w:t>IBITION TESTS OF</w:t>
      </w:r>
      <w:r w:rsidR="0012272F" w:rsidRPr="00D25293">
        <w:rPr>
          <w:rFonts w:ascii="Times New Roman" w:hAnsi="Times New Roman" w:cs="Times New Roman"/>
          <w:sz w:val="24"/>
          <w:szCs w:val="24"/>
        </w:rPr>
        <w:t xml:space="preserve"> ACTINOMYCETES </w:t>
      </w:r>
      <w:r w:rsidR="0012272F">
        <w:rPr>
          <w:rFonts w:ascii="Times New Roman" w:hAnsi="Times New Roman" w:cs="Times New Roman"/>
          <w:sz w:val="24"/>
          <w:szCs w:val="24"/>
        </w:rPr>
        <w:t>ON</w:t>
      </w:r>
      <w:r w:rsidR="0012272F" w:rsidRPr="00D25293">
        <w:rPr>
          <w:rFonts w:ascii="Times New Roman" w:hAnsi="Times New Roman" w:cs="Times New Roman"/>
          <w:sz w:val="24"/>
          <w:szCs w:val="24"/>
        </w:rPr>
        <w:t xml:space="preserve"> </w:t>
      </w:r>
      <w:r w:rsidR="0012272F" w:rsidRPr="003A310A">
        <w:rPr>
          <w:rFonts w:ascii="Times New Roman" w:hAnsi="Times New Roman" w:cs="Times New Roman"/>
          <w:i/>
          <w:sz w:val="24"/>
          <w:szCs w:val="24"/>
        </w:rPr>
        <w:t>Pyricularia grisea</w:t>
      </w:r>
      <w:r w:rsidR="0012272F">
        <w:rPr>
          <w:rFonts w:ascii="Times New Roman" w:hAnsi="Times New Roman" w:cs="Times New Roman"/>
          <w:i/>
          <w:sz w:val="24"/>
          <w:szCs w:val="24"/>
        </w:rPr>
        <w:t xml:space="preserve"> </w:t>
      </w:r>
    </w:p>
    <w:p w:rsidR="00C62BBD" w:rsidRPr="00D20F4C" w:rsidRDefault="0012272F" w:rsidP="0012272F">
      <w:pPr>
        <w:pStyle w:val="TOC3"/>
        <w:rPr>
          <w:i/>
        </w:rPr>
      </w:pPr>
      <w:r>
        <w:rPr>
          <w:i/>
        </w:rPr>
        <w:t xml:space="preserve">      </w:t>
      </w:r>
      <w:r>
        <w:t>AND   CHARACTERIZATION OF THE PATHOGENIC ACTINOMYCETES</w:t>
      </w:r>
      <w:r>
        <w:rPr>
          <w:i/>
        </w:rPr>
        <w:t>…</w:t>
      </w:r>
      <w:r w:rsidR="005210A1">
        <w:t>............</w:t>
      </w:r>
      <w:r w:rsidR="006F40CD" w:rsidRPr="004739BB">
        <w:t>.3</w:t>
      </w:r>
      <w:r w:rsidR="005668F5">
        <w:t>6</w:t>
      </w:r>
    </w:p>
    <w:p w:rsidR="004739BB" w:rsidRDefault="00C375D2" w:rsidP="004739BB">
      <w:pPr>
        <w:pStyle w:val="TOC2"/>
      </w:pPr>
      <w:hyperlink w:anchor="_Toc391399316" w:history="1">
        <w:r w:rsidR="009A4115">
          <w:rPr>
            <w:rStyle w:val="Hyperlink"/>
            <w:iCs/>
          </w:rPr>
          <w:t>4.</w:t>
        </w:r>
        <w:r w:rsidR="00FC2B77">
          <w:rPr>
            <w:rStyle w:val="Hyperlink"/>
            <w:iCs/>
          </w:rPr>
          <w:t>3</w:t>
        </w:r>
        <w:r w:rsidR="00C62BBD" w:rsidRPr="008703EF">
          <w:rPr>
            <w:rStyle w:val="Hyperlink"/>
            <w:iCs/>
          </w:rPr>
          <w:t xml:space="preserve"> </w:t>
        </w:r>
        <w:r w:rsidR="009A4115" w:rsidRPr="009A4115">
          <w:rPr>
            <w:rStyle w:val="Hyperlink"/>
            <w:iCs/>
          </w:rPr>
          <w:t>EFFICACY OF ACTINOMYCETES EXTRACTS</w:t>
        </w:r>
        <w:r w:rsidR="005210A1">
          <w:rPr>
            <w:rStyle w:val="Hyperlink"/>
            <w:iCs/>
          </w:rPr>
          <w:t>………………………………………..</w:t>
        </w:r>
        <w:r w:rsidR="009A4115" w:rsidRPr="009A4115">
          <w:rPr>
            <w:rStyle w:val="Hyperlink"/>
            <w:iCs/>
          </w:rPr>
          <w:t xml:space="preserve"> </w:t>
        </w:r>
      </w:hyperlink>
      <w:r w:rsidR="009A4115">
        <w:t>4</w:t>
      </w:r>
      <w:r w:rsidR="00714A12">
        <w:t>3</w:t>
      </w:r>
      <w:r w:rsidR="0035028A">
        <w:t xml:space="preserve"> </w:t>
      </w:r>
    </w:p>
    <w:p w:rsidR="004739BB" w:rsidRPr="004739BB" w:rsidRDefault="004739BB" w:rsidP="004739BB"/>
    <w:p w:rsidR="00C62BBD" w:rsidRPr="008703EF" w:rsidRDefault="00C375D2" w:rsidP="007874C5">
      <w:pPr>
        <w:pStyle w:val="TOC1"/>
        <w:rPr>
          <w:rFonts w:eastAsiaTheme="minorEastAsia"/>
        </w:rPr>
      </w:pPr>
      <w:hyperlink w:anchor="_Toc391399318" w:history="1">
        <w:r w:rsidR="00C62BBD" w:rsidRPr="001F151A">
          <w:rPr>
            <w:rStyle w:val="Hyperlink"/>
            <w:b/>
          </w:rPr>
          <w:t>CHAPTER FIVE</w:t>
        </w:r>
        <w:r w:rsidR="00BF7734">
          <w:rPr>
            <w:rStyle w:val="Hyperlink"/>
            <w:b/>
          </w:rPr>
          <w:t>:</w:t>
        </w:r>
        <w:r w:rsidR="00BF7734" w:rsidRPr="00BF7734">
          <w:t xml:space="preserve"> </w:t>
        </w:r>
        <w:r w:rsidR="00BF7734" w:rsidRPr="00BF7734">
          <w:rPr>
            <w:rStyle w:val="Hyperlink"/>
            <w:b/>
          </w:rPr>
          <w:t>DISCUSSION</w:t>
        </w:r>
        <w:r w:rsidR="00BF7734">
          <w:rPr>
            <w:rStyle w:val="Hyperlink"/>
            <w:b/>
          </w:rPr>
          <w:t>:</w:t>
        </w:r>
        <w:r w:rsidR="00C62BBD" w:rsidRPr="008703EF">
          <w:rPr>
            <w:webHidden/>
          </w:rPr>
          <w:tab/>
        </w:r>
        <w:r w:rsidRPr="001F151A">
          <w:rPr>
            <w:webHidden/>
          </w:rPr>
          <w:fldChar w:fldCharType="begin"/>
        </w:r>
        <w:r w:rsidR="00C62BBD" w:rsidRPr="001F151A">
          <w:rPr>
            <w:webHidden/>
          </w:rPr>
          <w:instrText xml:space="preserve"> PAGEREF _Toc391399318 \h </w:instrText>
        </w:r>
        <w:r w:rsidRPr="001F151A">
          <w:rPr>
            <w:webHidden/>
          </w:rPr>
        </w:r>
        <w:r w:rsidRPr="001F151A">
          <w:rPr>
            <w:webHidden/>
          </w:rPr>
          <w:fldChar w:fldCharType="separate"/>
        </w:r>
        <w:r w:rsidR="00B648A6">
          <w:rPr>
            <w:webHidden/>
          </w:rPr>
          <w:t>47</w:t>
        </w:r>
        <w:r w:rsidRPr="001F151A">
          <w:rPr>
            <w:webHidden/>
          </w:rPr>
          <w:fldChar w:fldCharType="end"/>
        </w:r>
      </w:hyperlink>
    </w:p>
    <w:p w:rsidR="00C62BBD" w:rsidRPr="008703EF" w:rsidRDefault="00C375D2" w:rsidP="007874C5">
      <w:pPr>
        <w:pStyle w:val="TOC1"/>
        <w:rPr>
          <w:rFonts w:eastAsiaTheme="minorEastAsia"/>
        </w:rPr>
      </w:pPr>
      <w:hyperlink w:anchor="_Toc391399319" w:history="1"/>
    </w:p>
    <w:p w:rsidR="00C62BBD" w:rsidRPr="00A23C72" w:rsidRDefault="00A23C72" w:rsidP="00A23C72">
      <w:pPr>
        <w:pStyle w:val="TOC2"/>
        <w:rPr>
          <w:rFonts w:eastAsiaTheme="minorEastAsia"/>
        </w:rPr>
      </w:pPr>
      <w:r w:rsidRPr="00A23C72">
        <w:rPr>
          <w:b/>
        </w:rPr>
        <w:t>CHAPTER SIX:</w:t>
      </w:r>
      <w:hyperlink w:anchor="_Toc391399321" w:history="1">
        <w:r w:rsidRPr="00A23C72">
          <w:rPr>
            <w:rStyle w:val="Hyperlink"/>
            <w:b/>
          </w:rPr>
          <w:t xml:space="preserve"> CONCLUSION AND</w:t>
        </w:r>
      </w:hyperlink>
      <w:hyperlink w:anchor="_Toc391399322" w:history="1">
        <w:r w:rsidRPr="00A23C72">
          <w:rPr>
            <w:rStyle w:val="Hyperlink"/>
            <w:b/>
          </w:rPr>
          <w:t xml:space="preserve"> RECOMENDATIONS</w:t>
        </w:r>
      </w:hyperlink>
      <w:r>
        <w:t>……………………………</w:t>
      </w:r>
      <w:r w:rsidR="008A48BC">
        <w:t>5</w:t>
      </w:r>
      <w:r w:rsidR="005668F5">
        <w:t>1</w:t>
      </w:r>
    </w:p>
    <w:p w:rsidR="00C62BBD" w:rsidRPr="001F151A" w:rsidRDefault="00C375D2" w:rsidP="007874C5">
      <w:pPr>
        <w:pStyle w:val="TOC1"/>
        <w:rPr>
          <w:rFonts w:eastAsiaTheme="minorEastAsia"/>
        </w:rPr>
      </w:pPr>
      <w:hyperlink w:anchor="_Toc391399323" w:history="1">
        <w:r w:rsidR="00C62BBD" w:rsidRPr="001F151A">
          <w:rPr>
            <w:rStyle w:val="Hyperlink"/>
            <w:b/>
          </w:rPr>
          <w:t>REFERENCES</w:t>
        </w:r>
        <w:r w:rsidR="005210A1">
          <w:rPr>
            <w:webHidden/>
          </w:rPr>
          <w:t>………………………………………………………………………………...</w:t>
        </w:r>
        <w:r w:rsidRPr="001F151A">
          <w:rPr>
            <w:webHidden/>
          </w:rPr>
          <w:fldChar w:fldCharType="begin"/>
        </w:r>
        <w:r w:rsidR="00C62BBD" w:rsidRPr="001F151A">
          <w:rPr>
            <w:webHidden/>
          </w:rPr>
          <w:instrText xml:space="preserve"> PAGEREF _Toc391399323 \h </w:instrText>
        </w:r>
        <w:r w:rsidRPr="001F151A">
          <w:rPr>
            <w:webHidden/>
          </w:rPr>
        </w:r>
        <w:r w:rsidRPr="001F151A">
          <w:rPr>
            <w:webHidden/>
          </w:rPr>
          <w:fldChar w:fldCharType="separate"/>
        </w:r>
        <w:r w:rsidR="00B648A6">
          <w:rPr>
            <w:webHidden/>
          </w:rPr>
          <w:t>53</w:t>
        </w:r>
        <w:r w:rsidRPr="001F151A">
          <w:rPr>
            <w:webHidden/>
          </w:rPr>
          <w:fldChar w:fldCharType="end"/>
        </w:r>
      </w:hyperlink>
    </w:p>
    <w:p w:rsidR="00C62BBD" w:rsidRPr="001F151A" w:rsidRDefault="00C375D2" w:rsidP="007874C5">
      <w:pPr>
        <w:pStyle w:val="TOC1"/>
        <w:rPr>
          <w:rFonts w:eastAsiaTheme="minorEastAsia"/>
        </w:rPr>
      </w:pPr>
      <w:hyperlink w:anchor="_Toc391399324" w:history="1">
        <w:r w:rsidR="00C62BBD" w:rsidRPr="001F151A">
          <w:rPr>
            <w:rStyle w:val="Hyperlink"/>
            <w:b/>
          </w:rPr>
          <w:t>APPENDICES</w:t>
        </w:r>
        <w:r w:rsidR="005210A1">
          <w:rPr>
            <w:webHidden/>
          </w:rPr>
          <w:t>…………………………………………………………………………………</w:t>
        </w:r>
        <w:r w:rsidR="005668F5">
          <w:rPr>
            <w:webHidden/>
          </w:rPr>
          <w:t>59</w:t>
        </w:r>
      </w:hyperlink>
    </w:p>
    <w:p w:rsidR="00C62BBD" w:rsidRPr="008703EF" w:rsidRDefault="00C62BBD" w:rsidP="0006252E">
      <w:pPr>
        <w:pStyle w:val="TOC3"/>
      </w:pPr>
    </w:p>
    <w:p w:rsidR="0045052E" w:rsidRDefault="00C375D2" w:rsidP="0045052E">
      <w:pPr>
        <w:spacing w:line="480" w:lineRule="auto"/>
        <w:jc w:val="both"/>
        <w:rPr>
          <w:rFonts w:ascii="Times New Roman" w:hAnsi="Times New Roman" w:cs="Times New Roman"/>
          <w:sz w:val="24"/>
          <w:szCs w:val="24"/>
        </w:rPr>
      </w:pPr>
      <w:r w:rsidRPr="008703EF">
        <w:rPr>
          <w:rFonts w:ascii="Times New Roman" w:hAnsi="Times New Roman" w:cs="Times New Roman"/>
          <w:sz w:val="24"/>
          <w:szCs w:val="24"/>
        </w:rPr>
        <w:fldChar w:fldCharType="end"/>
      </w:r>
    </w:p>
    <w:p w:rsidR="004739BB" w:rsidRDefault="004739BB" w:rsidP="0045052E">
      <w:pPr>
        <w:spacing w:line="480" w:lineRule="auto"/>
        <w:jc w:val="both"/>
        <w:rPr>
          <w:rFonts w:ascii="Times New Roman" w:hAnsi="Times New Roman" w:cs="Times New Roman"/>
          <w:sz w:val="24"/>
          <w:szCs w:val="24"/>
        </w:rPr>
      </w:pPr>
    </w:p>
    <w:p w:rsidR="00EB4B35" w:rsidRDefault="00EB4B35" w:rsidP="0045052E">
      <w:pPr>
        <w:spacing w:line="480" w:lineRule="auto"/>
        <w:jc w:val="both"/>
        <w:rPr>
          <w:rFonts w:ascii="Times New Roman" w:hAnsi="Times New Roman" w:cs="Times New Roman"/>
          <w:sz w:val="24"/>
          <w:szCs w:val="24"/>
        </w:rPr>
      </w:pPr>
    </w:p>
    <w:p w:rsidR="00EB4B35" w:rsidRDefault="00EB4B35" w:rsidP="0045052E">
      <w:pPr>
        <w:spacing w:line="480" w:lineRule="auto"/>
        <w:jc w:val="both"/>
        <w:rPr>
          <w:rFonts w:ascii="Times New Roman" w:hAnsi="Times New Roman" w:cs="Times New Roman"/>
          <w:sz w:val="24"/>
          <w:szCs w:val="24"/>
        </w:rPr>
      </w:pPr>
    </w:p>
    <w:p w:rsidR="00360095" w:rsidRDefault="00360095" w:rsidP="0045052E">
      <w:pPr>
        <w:spacing w:line="480" w:lineRule="auto"/>
        <w:jc w:val="both"/>
        <w:rPr>
          <w:rFonts w:ascii="Times New Roman" w:hAnsi="Times New Roman" w:cs="Times New Roman"/>
          <w:sz w:val="24"/>
          <w:szCs w:val="24"/>
        </w:rPr>
      </w:pPr>
    </w:p>
    <w:p w:rsidR="008944E7" w:rsidRPr="008703EF" w:rsidRDefault="008944E7" w:rsidP="0045052E">
      <w:pPr>
        <w:spacing w:line="480" w:lineRule="auto"/>
        <w:jc w:val="both"/>
        <w:rPr>
          <w:rFonts w:ascii="Times New Roman" w:hAnsi="Times New Roman" w:cs="Times New Roman"/>
          <w:sz w:val="24"/>
          <w:szCs w:val="24"/>
        </w:rPr>
      </w:pPr>
    </w:p>
    <w:p w:rsidR="0005693B" w:rsidRPr="000C507B" w:rsidRDefault="002249E2" w:rsidP="002249E2">
      <w:pPr>
        <w:pStyle w:val="Style1"/>
        <w:jc w:val="left"/>
        <w:rPr>
          <w:b w:val="0"/>
        </w:rPr>
      </w:pPr>
      <w:bookmarkStart w:id="5" w:name="_Toc391399248"/>
      <w:r>
        <w:t xml:space="preserve">                        ABBREVIATIONS AND </w:t>
      </w:r>
      <w:r w:rsidR="00C6165B" w:rsidRPr="0045052E">
        <w:t>ACRONYMS</w:t>
      </w:r>
      <w:bookmarkEnd w:id="5"/>
    </w:p>
    <w:p w:rsidR="000C507B" w:rsidRDefault="00E64F00" w:rsidP="000C507B">
      <w:pPr>
        <w:pStyle w:val="Style1"/>
        <w:jc w:val="left"/>
        <w:rPr>
          <w:b w:val="0"/>
        </w:rPr>
      </w:pPr>
      <w:bookmarkStart w:id="6" w:name="_Toc391399249"/>
      <w:r w:rsidRPr="00E64F00">
        <w:rPr>
          <w:b w:val="0"/>
        </w:rPr>
        <w:t>ANOVA</w:t>
      </w:r>
      <w:r>
        <w:rPr>
          <w:b w:val="0"/>
        </w:rPr>
        <w:t xml:space="preserve">        </w:t>
      </w:r>
      <w:r w:rsidR="00645963">
        <w:rPr>
          <w:b w:val="0"/>
        </w:rPr>
        <w:t xml:space="preserve">        </w:t>
      </w:r>
      <w:r>
        <w:rPr>
          <w:b w:val="0"/>
        </w:rPr>
        <w:t xml:space="preserve"> Analysis of variance</w:t>
      </w:r>
      <w:bookmarkEnd w:id="6"/>
    </w:p>
    <w:p w:rsidR="00272EC7" w:rsidRDefault="00272EC7" w:rsidP="00272EC7">
      <w:pPr>
        <w:spacing w:line="480" w:lineRule="auto"/>
        <w:rPr>
          <w:rFonts w:ascii="Times New Roman" w:hAnsi="Times New Roman" w:cs="Times New Roman"/>
          <w:sz w:val="24"/>
          <w:szCs w:val="24"/>
        </w:rPr>
      </w:pPr>
      <w:r>
        <w:rPr>
          <w:rFonts w:ascii="Times New Roman" w:hAnsi="Times New Roman" w:cs="Times New Roman"/>
          <w:sz w:val="24"/>
          <w:szCs w:val="24"/>
        </w:rPr>
        <w:t xml:space="preserve">AIDS                      Acquired </w:t>
      </w:r>
      <w:r w:rsidR="005210A1">
        <w:rPr>
          <w:rFonts w:ascii="Times New Roman" w:hAnsi="Times New Roman" w:cs="Times New Roman"/>
          <w:sz w:val="24"/>
          <w:szCs w:val="24"/>
        </w:rPr>
        <w:t>immunodeficiency syndrome</w:t>
      </w:r>
    </w:p>
    <w:p w:rsidR="00AD3D3B" w:rsidRPr="00272EC7" w:rsidRDefault="009B10EA" w:rsidP="00272EC7">
      <w:pPr>
        <w:spacing w:line="480" w:lineRule="auto"/>
        <w:rPr>
          <w:rFonts w:ascii="Times New Roman" w:hAnsi="Times New Roman" w:cs="Times New Roman"/>
          <w:sz w:val="24"/>
          <w:szCs w:val="24"/>
        </w:rPr>
      </w:pPr>
      <w:r w:rsidRPr="00F35ADA">
        <w:t xml:space="preserve">  </w:t>
      </w:r>
      <w:bookmarkStart w:id="7" w:name="_Toc391399250"/>
      <w:r w:rsidR="00645963" w:rsidRPr="00272EC7">
        <w:t>AT</w:t>
      </w:r>
      <w:r w:rsidR="0005693B" w:rsidRPr="00272EC7">
        <w:t xml:space="preserve"> </w:t>
      </w:r>
      <w:proofErr w:type="gramStart"/>
      <w:r w:rsidR="00272EC7" w:rsidRPr="00272EC7">
        <w:t>( AT1</w:t>
      </w:r>
      <w:proofErr w:type="gramEnd"/>
      <w:r w:rsidR="00272EC7" w:rsidRPr="00272EC7">
        <w:t>-AT5)</w:t>
      </w:r>
      <w:r w:rsidR="0005693B" w:rsidRPr="00272EC7">
        <w:t xml:space="preserve">       </w:t>
      </w:r>
      <w:r w:rsidR="00AD3D3B" w:rsidRPr="00272EC7">
        <w:t xml:space="preserve"> </w:t>
      </w:r>
      <w:r w:rsidR="00272EC7">
        <w:t xml:space="preserve">    </w:t>
      </w:r>
      <w:r w:rsidR="00AD3D3B" w:rsidRPr="00272EC7">
        <w:t xml:space="preserve"> Actinomyces</w:t>
      </w:r>
      <w:bookmarkEnd w:id="7"/>
    </w:p>
    <w:p w:rsidR="00D163BB" w:rsidRDefault="00645963" w:rsidP="00AD3D3B">
      <w:pPr>
        <w:spacing w:line="480" w:lineRule="auto"/>
        <w:rPr>
          <w:rFonts w:ascii="Times New Roman" w:hAnsi="Times New Roman" w:cs="Times New Roman"/>
          <w:sz w:val="24"/>
          <w:szCs w:val="24"/>
        </w:rPr>
      </w:pPr>
      <w:r>
        <w:rPr>
          <w:rFonts w:ascii="Times New Roman" w:hAnsi="Times New Roman" w:cs="Times New Roman"/>
          <w:sz w:val="24"/>
          <w:szCs w:val="24"/>
        </w:rPr>
        <w:t xml:space="preserve">AUDPC                   </w:t>
      </w:r>
      <w:r w:rsidR="00D163BB">
        <w:rPr>
          <w:rFonts w:ascii="Times New Roman" w:hAnsi="Times New Roman" w:cs="Times New Roman"/>
          <w:sz w:val="24"/>
          <w:szCs w:val="24"/>
        </w:rPr>
        <w:t xml:space="preserve">Area </w:t>
      </w:r>
      <w:r w:rsidR="005210A1">
        <w:rPr>
          <w:rFonts w:ascii="Times New Roman" w:hAnsi="Times New Roman" w:cs="Times New Roman"/>
          <w:sz w:val="24"/>
          <w:szCs w:val="24"/>
        </w:rPr>
        <w:t>under disease progress curve</w:t>
      </w:r>
    </w:p>
    <w:p w:rsidR="00B42E11" w:rsidRDefault="00645963" w:rsidP="00AD3D3B">
      <w:pPr>
        <w:spacing w:line="480" w:lineRule="auto"/>
        <w:rPr>
          <w:rFonts w:ascii="Times New Roman" w:hAnsi="Times New Roman" w:cs="Times New Roman"/>
          <w:sz w:val="24"/>
          <w:szCs w:val="24"/>
        </w:rPr>
      </w:pPr>
      <w:r>
        <w:rPr>
          <w:rFonts w:ascii="Times New Roman" w:hAnsi="Times New Roman" w:cs="Times New Roman"/>
          <w:sz w:val="24"/>
          <w:szCs w:val="24"/>
        </w:rPr>
        <w:t>AUDPS</w:t>
      </w:r>
      <w:r w:rsidR="00B42E11">
        <w:rPr>
          <w:rFonts w:ascii="Times New Roman" w:hAnsi="Times New Roman" w:cs="Times New Roman"/>
          <w:sz w:val="24"/>
          <w:szCs w:val="24"/>
        </w:rPr>
        <w:t xml:space="preserve">      </w:t>
      </w:r>
      <w:r>
        <w:rPr>
          <w:rFonts w:ascii="Times New Roman" w:hAnsi="Times New Roman" w:cs="Times New Roman"/>
          <w:sz w:val="24"/>
          <w:szCs w:val="24"/>
        </w:rPr>
        <w:t xml:space="preserve">          </w:t>
      </w:r>
      <w:r w:rsidR="00B42E11">
        <w:rPr>
          <w:rFonts w:ascii="Times New Roman" w:hAnsi="Times New Roman" w:cs="Times New Roman"/>
          <w:sz w:val="24"/>
          <w:szCs w:val="24"/>
        </w:rPr>
        <w:t xml:space="preserve">  </w:t>
      </w:r>
      <w:r w:rsidR="00070731">
        <w:rPr>
          <w:rFonts w:ascii="Times New Roman" w:hAnsi="Times New Roman" w:cs="Times New Roman"/>
          <w:sz w:val="24"/>
          <w:szCs w:val="24"/>
        </w:rPr>
        <w:t xml:space="preserve">Area </w:t>
      </w:r>
      <w:r w:rsidR="00765D4D">
        <w:rPr>
          <w:rFonts w:ascii="Times New Roman" w:hAnsi="Times New Roman" w:cs="Times New Roman"/>
          <w:sz w:val="24"/>
          <w:szCs w:val="24"/>
        </w:rPr>
        <w:t>under disease progress stairs</w:t>
      </w:r>
    </w:p>
    <w:p w:rsidR="00AD3D3B" w:rsidRDefault="00645963" w:rsidP="00AD3D3B">
      <w:pPr>
        <w:spacing w:line="480" w:lineRule="auto"/>
        <w:rPr>
          <w:rFonts w:ascii="Times New Roman" w:hAnsi="Times New Roman" w:cs="Times New Roman"/>
          <w:sz w:val="24"/>
          <w:szCs w:val="24"/>
        </w:rPr>
      </w:pPr>
      <w:r>
        <w:rPr>
          <w:rFonts w:ascii="Times New Roman" w:hAnsi="Times New Roman" w:cs="Times New Roman"/>
          <w:sz w:val="24"/>
          <w:szCs w:val="24"/>
        </w:rPr>
        <w:t xml:space="preserve">CGIAR </w:t>
      </w:r>
      <w:r w:rsidR="0005693B">
        <w:rPr>
          <w:rFonts w:ascii="Times New Roman" w:hAnsi="Times New Roman" w:cs="Times New Roman"/>
          <w:sz w:val="24"/>
          <w:szCs w:val="24"/>
        </w:rPr>
        <w:t xml:space="preserve">  </w:t>
      </w:r>
      <w:r>
        <w:rPr>
          <w:rFonts w:ascii="Times New Roman" w:hAnsi="Times New Roman" w:cs="Times New Roman"/>
          <w:sz w:val="24"/>
          <w:szCs w:val="24"/>
        </w:rPr>
        <w:t xml:space="preserve">           </w:t>
      </w:r>
      <w:r w:rsidR="00AD3D3B">
        <w:rPr>
          <w:rFonts w:ascii="Times New Roman" w:hAnsi="Times New Roman" w:cs="Times New Roman"/>
          <w:sz w:val="24"/>
          <w:szCs w:val="24"/>
        </w:rPr>
        <w:t xml:space="preserve"> </w:t>
      </w:r>
      <w:r w:rsidR="0005693B">
        <w:rPr>
          <w:rFonts w:ascii="Times New Roman" w:hAnsi="Times New Roman" w:cs="Times New Roman"/>
          <w:sz w:val="24"/>
          <w:szCs w:val="24"/>
        </w:rPr>
        <w:t xml:space="preserve"> </w:t>
      </w:r>
      <w:r>
        <w:rPr>
          <w:rFonts w:ascii="Times New Roman" w:hAnsi="Times New Roman" w:cs="Times New Roman"/>
          <w:sz w:val="24"/>
          <w:szCs w:val="24"/>
        </w:rPr>
        <w:t xml:space="preserve"> </w:t>
      </w:r>
      <w:r w:rsidR="0005693B">
        <w:rPr>
          <w:rFonts w:ascii="Times New Roman" w:hAnsi="Times New Roman" w:cs="Times New Roman"/>
          <w:sz w:val="24"/>
          <w:szCs w:val="24"/>
        </w:rPr>
        <w:t xml:space="preserve"> </w:t>
      </w:r>
      <w:r w:rsidR="00AD3D3B">
        <w:rPr>
          <w:rFonts w:ascii="Times New Roman" w:hAnsi="Times New Roman" w:cs="Times New Roman"/>
          <w:sz w:val="24"/>
          <w:szCs w:val="24"/>
        </w:rPr>
        <w:t xml:space="preserve">Consultative </w:t>
      </w:r>
      <w:r w:rsidR="00765D4D">
        <w:rPr>
          <w:rFonts w:ascii="Times New Roman" w:hAnsi="Times New Roman" w:cs="Times New Roman"/>
          <w:sz w:val="24"/>
          <w:szCs w:val="24"/>
        </w:rPr>
        <w:t>group on international agricultural research</w:t>
      </w:r>
    </w:p>
    <w:p w:rsidR="006C4D3C" w:rsidRDefault="006C4D3C" w:rsidP="00AD3D3B">
      <w:pPr>
        <w:spacing w:line="480" w:lineRule="auto"/>
        <w:rPr>
          <w:rFonts w:ascii="Times New Roman" w:hAnsi="Times New Roman" w:cs="Times New Roman"/>
          <w:sz w:val="24"/>
          <w:szCs w:val="24"/>
        </w:rPr>
      </w:pPr>
      <w:r>
        <w:rPr>
          <w:rFonts w:ascii="Times New Roman" w:hAnsi="Times New Roman" w:cs="Times New Roman"/>
          <w:sz w:val="24"/>
          <w:szCs w:val="24"/>
        </w:rPr>
        <w:t xml:space="preserve">DAS              </w:t>
      </w:r>
      <w:r w:rsidR="00645963">
        <w:rPr>
          <w:rFonts w:ascii="Times New Roman" w:hAnsi="Times New Roman" w:cs="Times New Roman"/>
          <w:sz w:val="24"/>
          <w:szCs w:val="24"/>
        </w:rPr>
        <w:t xml:space="preserve">        </w:t>
      </w:r>
      <w:r>
        <w:rPr>
          <w:rFonts w:ascii="Times New Roman" w:hAnsi="Times New Roman" w:cs="Times New Roman"/>
          <w:sz w:val="24"/>
          <w:szCs w:val="24"/>
        </w:rPr>
        <w:t xml:space="preserve">Days </w:t>
      </w:r>
      <w:r w:rsidR="00765D4D">
        <w:rPr>
          <w:rFonts w:ascii="Times New Roman" w:hAnsi="Times New Roman" w:cs="Times New Roman"/>
          <w:sz w:val="24"/>
          <w:szCs w:val="24"/>
        </w:rPr>
        <w:t>after sowing</w:t>
      </w:r>
    </w:p>
    <w:p w:rsidR="00E64F00" w:rsidRDefault="00E64F00" w:rsidP="00AD3D3B">
      <w:pPr>
        <w:spacing w:line="480" w:lineRule="auto"/>
        <w:rPr>
          <w:rFonts w:ascii="Times New Roman" w:hAnsi="Times New Roman" w:cs="Times New Roman"/>
          <w:sz w:val="24"/>
          <w:szCs w:val="24"/>
        </w:rPr>
      </w:pPr>
      <w:r>
        <w:rPr>
          <w:rFonts w:ascii="Times New Roman" w:hAnsi="Times New Roman" w:cs="Times New Roman"/>
          <w:sz w:val="24"/>
          <w:szCs w:val="24"/>
        </w:rPr>
        <w:t xml:space="preserve">DS                 </w:t>
      </w:r>
      <w:r w:rsidR="00645963">
        <w:rPr>
          <w:rFonts w:ascii="Times New Roman" w:hAnsi="Times New Roman" w:cs="Times New Roman"/>
          <w:sz w:val="24"/>
          <w:szCs w:val="24"/>
        </w:rPr>
        <w:t xml:space="preserve">       </w:t>
      </w:r>
      <w:r>
        <w:rPr>
          <w:rFonts w:ascii="Times New Roman" w:hAnsi="Times New Roman" w:cs="Times New Roman"/>
          <w:sz w:val="24"/>
          <w:szCs w:val="24"/>
        </w:rPr>
        <w:t>Disease severity</w:t>
      </w:r>
    </w:p>
    <w:p w:rsidR="00AD3D3B" w:rsidRDefault="00645963" w:rsidP="00AD3D3B">
      <w:pPr>
        <w:spacing w:line="480" w:lineRule="auto"/>
        <w:rPr>
          <w:rFonts w:ascii="Times New Roman" w:hAnsi="Times New Roman" w:cs="Times New Roman"/>
          <w:sz w:val="24"/>
          <w:szCs w:val="24"/>
        </w:rPr>
      </w:pPr>
      <w:r>
        <w:rPr>
          <w:rFonts w:ascii="Times New Roman" w:hAnsi="Times New Roman" w:cs="Times New Roman"/>
          <w:sz w:val="24"/>
          <w:szCs w:val="24"/>
        </w:rPr>
        <w:t xml:space="preserve">EARSAM </w:t>
      </w:r>
      <w:r w:rsidR="0005693B">
        <w:rPr>
          <w:rFonts w:ascii="Times New Roman" w:hAnsi="Times New Roman" w:cs="Times New Roman"/>
          <w:sz w:val="24"/>
          <w:szCs w:val="24"/>
        </w:rPr>
        <w:t xml:space="preserve"> </w:t>
      </w:r>
      <w:r>
        <w:rPr>
          <w:rFonts w:ascii="Times New Roman" w:hAnsi="Times New Roman" w:cs="Times New Roman"/>
          <w:sz w:val="24"/>
          <w:szCs w:val="24"/>
        </w:rPr>
        <w:t xml:space="preserve">          </w:t>
      </w:r>
      <w:r w:rsidR="00AD3D3B">
        <w:rPr>
          <w:rFonts w:ascii="Times New Roman" w:hAnsi="Times New Roman" w:cs="Times New Roman"/>
          <w:sz w:val="24"/>
          <w:szCs w:val="24"/>
        </w:rPr>
        <w:t xml:space="preserve">East African’s </w:t>
      </w:r>
      <w:r w:rsidR="00765D4D">
        <w:rPr>
          <w:rFonts w:ascii="Times New Roman" w:hAnsi="Times New Roman" w:cs="Times New Roman"/>
          <w:sz w:val="24"/>
          <w:szCs w:val="24"/>
        </w:rPr>
        <w:t>regional workshop on sorghum and millet</w:t>
      </w:r>
    </w:p>
    <w:p w:rsidR="00AD3D3B" w:rsidRPr="00F35ADA" w:rsidRDefault="00645963" w:rsidP="00AD3D3B">
      <w:pPr>
        <w:spacing w:line="480" w:lineRule="auto"/>
        <w:rPr>
          <w:rFonts w:ascii="Times New Roman" w:hAnsi="Times New Roman" w:cs="Times New Roman"/>
          <w:sz w:val="24"/>
          <w:szCs w:val="24"/>
        </w:rPr>
      </w:pPr>
      <w:r>
        <w:rPr>
          <w:rFonts w:ascii="Times New Roman" w:hAnsi="Times New Roman" w:cs="Times New Roman"/>
          <w:sz w:val="24"/>
          <w:szCs w:val="24"/>
        </w:rPr>
        <w:t xml:space="preserve">ECA </w:t>
      </w:r>
      <w:r w:rsidR="0005693B">
        <w:rPr>
          <w:rFonts w:ascii="Times New Roman" w:hAnsi="Times New Roman" w:cs="Times New Roman"/>
          <w:sz w:val="24"/>
          <w:szCs w:val="24"/>
        </w:rPr>
        <w:t xml:space="preserve">          </w:t>
      </w:r>
      <w:r>
        <w:rPr>
          <w:rFonts w:ascii="Times New Roman" w:hAnsi="Times New Roman" w:cs="Times New Roman"/>
          <w:sz w:val="24"/>
          <w:szCs w:val="24"/>
        </w:rPr>
        <w:t xml:space="preserve">         </w:t>
      </w:r>
      <w:r w:rsidR="00AD3D3B">
        <w:rPr>
          <w:rFonts w:ascii="Times New Roman" w:hAnsi="Times New Roman" w:cs="Times New Roman"/>
          <w:sz w:val="24"/>
          <w:szCs w:val="24"/>
        </w:rPr>
        <w:t>East and Central Africa</w:t>
      </w:r>
    </w:p>
    <w:p w:rsidR="00272EC7" w:rsidRDefault="00AD3D3B" w:rsidP="00F35ADA">
      <w:pPr>
        <w:spacing w:line="480" w:lineRule="auto"/>
        <w:rPr>
          <w:rFonts w:ascii="Times New Roman" w:hAnsi="Times New Roman" w:cs="Times New Roman"/>
          <w:sz w:val="24"/>
          <w:szCs w:val="24"/>
        </w:rPr>
      </w:pPr>
      <w:r>
        <w:rPr>
          <w:rFonts w:ascii="Times New Roman" w:hAnsi="Times New Roman" w:cs="Times New Roman"/>
          <w:sz w:val="24"/>
          <w:szCs w:val="24"/>
        </w:rPr>
        <w:t xml:space="preserve">HIV </w:t>
      </w:r>
      <w:r w:rsidR="00272EC7">
        <w:rPr>
          <w:rFonts w:ascii="Times New Roman" w:hAnsi="Times New Roman" w:cs="Times New Roman"/>
          <w:sz w:val="24"/>
          <w:szCs w:val="24"/>
        </w:rPr>
        <w:t xml:space="preserve">                    </w:t>
      </w:r>
      <w:r w:rsidR="00287390">
        <w:rPr>
          <w:rFonts w:ascii="Times New Roman" w:hAnsi="Times New Roman" w:cs="Times New Roman"/>
          <w:sz w:val="24"/>
          <w:szCs w:val="24"/>
        </w:rPr>
        <w:t>Human</w:t>
      </w:r>
      <w:r>
        <w:rPr>
          <w:rFonts w:ascii="Times New Roman" w:hAnsi="Times New Roman" w:cs="Times New Roman"/>
          <w:sz w:val="24"/>
          <w:szCs w:val="24"/>
        </w:rPr>
        <w:t xml:space="preserve"> Immunodeficiency Virus</w:t>
      </w:r>
    </w:p>
    <w:p w:rsidR="007346A9" w:rsidRDefault="007346A9" w:rsidP="00F35ADA">
      <w:pPr>
        <w:spacing w:line="480" w:lineRule="auto"/>
        <w:rPr>
          <w:rFonts w:ascii="Times New Roman" w:hAnsi="Times New Roman" w:cs="Times New Roman"/>
          <w:sz w:val="24"/>
          <w:szCs w:val="24"/>
        </w:rPr>
      </w:pPr>
      <w:r>
        <w:rPr>
          <w:rFonts w:ascii="Times New Roman" w:hAnsi="Times New Roman" w:cs="Times New Roman"/>
          <w:sz w:val="24"/>
          <w:szCs w:val="24"/>
        </w:rPr>
        <w:t>ICRISAT</w:t>
      </w:r>
      <w:r w:rsidR="0005693B">
        <w:rPr>
          <w:rFonts w:ascii="Times New Roman" w:hAnsi="Times New Roman" w:cs="Times New Roman"/>
          <w:sz w:val="24"/>
          <w:szCs w:val="24"/>
        </w:rPr>
        <w:t xml:space="preserve">    </w:t>
      </w:r>
      <w:r w:rsidR="00645963">
        <w:rPr>
          <w:rFonts w:ascii="Times New Roman" w:hAnsi="Times New Roman" w:cs="Times New Roman"/>
          <w:sz w:val="24"/>
          <w:szCs w:val="24"/>
        </w:rPr>
        <w:t xml:space="preserve">         </w:t>
      </w:r>
      <w:r w:rsidR="002E2CE9">
        <w:rPr>
          <w:rFonts w:ascii="Times New Roman" w:hAnsi="Times New Roman" w:cs="Times New Roman"/>
          <w:sz w:val="24"/>
          <w:szCs w:val="24"/>
        </w:rPr>
        <w:t xml:space="preserve">International </w:t>
      </w:r>
      <w:r w:rsidR="00765D4D">
        <w:rPr>
          <w:rFonts w:ascii="Times New Roman" w:hAnsi="Times New Roman" w:cs="Times New Roman"/>
          <w:sz w:val="24"/>
          <w:szCs w:val="24"/>
        </w:rPr>
        <w:t>crops research institute for the semi-arid tropics</w:t>
      </w:r>
    </w:p>
    <w:p w:rsidR="00F53C70" w:rsidRDefault="007346A9" w:rsidP="00F35ADA">
      <w:pPr>
        <w:spacing w:line="480" w:lineRule="auto"/>
        <w:rPr>
          <w:rFonts w:ascii="Times New Roman" w:hAnsi="Times New Roman" w:cs="Times New Roman"/>
          <w:sz w:val="24"/>
          <w:szCs w:val="24"/>
        </w:rPr>
      </w:pPr>
      <w:r>
        <w:rPr>
          <w:rFonts w:ascii="Times New Roman" w:hAnsi="Times New Roman" w:cs="Times New Roman"/>
          <w:sz w:val="24"/>
          <w:szCs w:val="24"/>
        </w:rPr>
        <w:t>IRRI</w:t>
      </w:r>
      <w:r w:rsidR="00645963">
        <w:rPr>
          <w:rFonts w:ascii="Times New Roman" w:hAnsi="Times New Roman" w:cs="Times New Roman"/>
          <w:sz w:val="24"/>
          <w:szCs w:val="24"/>
        </w:rPr>
        <w:t xml:space="preserve"> </w:t>
      </w:r>
      <w:r w:rsidR="0005693B">
        <w:rPr>
          <w:rFonts w:ascii="Times New Roman" w:hAnsi="Times New Roman" w:cs="Times New Roman"/>
          <w:sz w:val="24"/>
          <w:szCs w:val="24"/>
        </w:rPr>
        <w:t xml:space="preserve">        </w:t>
      </w:r>
      <w:r w:rsidR="00645963">
        <w:rPr>
          <w:rFonts w:ascii="Times New Roman" w:hAnsi="Times New Roman" w:cs="Times New Roman"/>
          <w:sz w:val="24"/>
          <w:szCs w:val="24"/>
        </w:rPr>
        <w:t xml:space="preserve">          </w:t>
      </w:r>
      <w:r w:rsidR="0005693B">
        <w:rPr>
          <w:rFonts w:ascii="Times New Roman" w:hAnsi="Times New Roman" w:cs="Times New Roman"/>
          <w:sz w:val="24"/>
          <w:szCs w:val="24"/>
        </w:rPr>
        <w:t xml:space="preserve"> </w:t>
      </w:r>
      <w:r w:rsidR="00A113FE">
        <w:rPr>
          <w:rFonts w:ascii="Times New Roman" w:hAnsi="Times New Roman" w:cs="Times New Roman"/>
          <w:sz w:val="24"/>
          <w:szCs w:val="24"/>
        </w:rPr>
        <w:t>I</w:t>
      </w:r>
      <w:r w:rsidR="00980E59">
        <w:rPr>
          <w:rFonts w:ascii="Times New Roman" w:hAnsi="Times New Roman" w:cs="Times New Roman"/>
          <w:sz w:val="24"/>
          <w:szCs w:val="24"/>
        </w:rPr>
        <w:t>nternational</w:t>
      </w:r>
      <w:r w:rsidR="00A113FE">
        <w:rPr>
          <w:rFonts w:ascii="Times New Roman" w:hAnsi="Times New Roman" w:cs="Times New Roman"/>
          <w:sz w:val="24"/>
          <w:szCs w:val="24"/>
        </w:rPr>
        <w:t xml:space="preserve"> </w:t>
      </w:r>
      <w:r w:rsidR="00765D4D">
        <w:rPr>
          <w:rFonts w:ascii="Times New Roman" w:hAnsi="Times New Roman" w:cs="Times New Roman"/>
          <w:sz w:val="24"/>
          <w:szCs w:val="24"/>
        </w:rPr>
        <w:t>rice research institute</w:t>
      </w:r>
    </w:p>
    <w:p w:rsidR="00DB277B" w:rsidRDefault="00AA6FCB" w:rsidP="00F35AD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ISP</w:t>
      </w:r>
      <w:r w:rsidR="009B10EA" w:rsidRPr="00F35ADA">
        <w:rPr>
          <w:rFonts w:ascii="Times New Roman" w:hAnsi="Times New Roman" w:cs="Times New Roman"/>
          <w:sz w:val="24"/>
          <w:szCs w:val="24"/>
        </w:rPr>
        <w:t xml:space="preserve">  </w:t>
      </w:r>
      <w:r w:rsidR="0005693B">
        <w:rPr>
          <w:rFonts w:ascii="Times New Roman" w:hAnsi="Times New Roman" w:cs="Times New Roman"/>
          <w:sz w:val="24"/>
          <w:szCs w:val="24"/>
        </w:rPr>
        <w:t xml:space="preserve">           </w:t>
      </w:r>
      <w:r w:rsidR="00645963">
        <w:rPr>
          <w:rFonts w:ascii="Times New Roman" w:hAnsi="Times New Roman" w:cs="Times New Roman"/>
          <w:sz w:val="24"/>
          <w:szCs w:val="24"/>
        </w:rPr>
        <w:t xml:space="preserve">         </w:t>
      </w:r>
      <w:r w:rsidR="00A113FE">
        <w:rPr>
          <w:rFonts w:ascii="Times New Roman" w:hAnsi="Times New Roman" w:cs="Times New Roman"/>
          <w:sz w:val="24"/>
          <w:szCs w:val="24"/>
        </w:rPr>
        <w:t>International Streptomyces Project</w:t>
      </w:r>
    </w:p>
    <w:p w:rsidR="006C4D3C" w:rsidRDefault="006C4D3C" w:rsidP="00F35ADA">
      <w:pPr>
        <w:spacing w:line="480" w:lineRule="auto"/>
        <w:rPr>
          <w:rFonts w:ascii="Times New Roman" w:hAnsi="Times New Roman" w:cs="Times New Roman"/>
          <w:sz w:val="24"/>
          <w:szCs w:val="24"/>
        </w:rPr>
      </w:pPr>
      <w:r>
        <w:rPr>
          <w:rFonts w:ascii="Times New Roman" w:hAnsi="Times New Roman" w:cs="Times New Roman"/>
          <w:sz w:val="24"/>
          <w:szCs w:val="24"/>
        </w:rPr>
        <w:t>KA</w:t>
      </w:r>
      <w:r w:rsidR="00332ECF">
        <w:rPr>
          <w:rFonts w:ascii="Times New Roman" w:hAnsi="Times New Roman" w:cs="Times New Roman"/>
          <w:sz w:val="24"/>
          <w:szCs w:val="24"/>
        </w:rPr>
        <w:t>LRO</w:t>
      </w:r>
      <w:r>
        <w:rPr>
          <w:rFonts w:ascii="Times New Roman" w:hAnsi="Times New Roman" w:cs="Times New Roman"/>
          <w:sz w:val="24"/>
          <w:szCs w:val="24"/>
        </w:rPr>
        <w:t xml:space="preserve">           </w:t>
      </w:r>
      <w:r w:rsidR="00645963">
        <w:rPr>
          <w:rFonts w:ascii="Times New Roman" w:hAnsi="Times New Roman" w:cs="Times New Roman"/>
          <w:sz w:val="24"/>
          <w:szCs w:val="24"/>
        </w:rPr>
        <w:t xml:space="preserve">       </w:t>
      </w:r>
      <w:r>
        <w:rPr>
          <w:rFonts w:ascii="Times New Roman" w:hAnsi="Times New Roman" w:cs="Times New Roman"/>
          <w:sz w:val="24"/>
          <w:szCs w:val="24"/>
        </w:rPr>
        <w:t xml:space="preserve">Kenya </w:t>
      </w:r>
      <w:r w:rsidR="00765D4D">
        <w:rPr>
          <w:rFonts w:ascii="Times New Roman" w:hAnsi="Times New Roman" w:cs="Times New Roman"/>
          <w:sz w:val="24"/>
          <w:szCs w:val="24"/>
        </w:rPr>
        <w:t>agricultural and livestock research organisation</w:t>
      </w:r>
    </w:p>
    <w:p w:rsidR="003D4C30" w:rsidRDefault="003D4C30" w:rsidP="00F35ADA">
      <w:pPr>
        <w:spacing w:line="480" w:lineRule="auto"/>
        <w:rPr>
          <w:rFonts w:ascii="Times New Roman" w:hAnsi="Times New Roman" w:cs="Times New Roman"/>
          <w:sz w:val="24"/>
          <w:szCs w:val="24"/>
        </w:rPr>
      </w:pPr>
      <w:r>
        <w:rPr>
          <w:rFonts w:ascii="Times New Roman" w:hAnsi="Times New Roman" w:cs="Times New Roman"/>
          <w:sz w:val="24"/>
          <w:szCs w:val="24"/>
        </w:rPr>
        <w:t xml:space="preserve">LSD                   Least </w:t>
      </w:r>
      <w:r w:rsidR="00765D4D">
        <w:rPr>
          <w:rFonts w:ascii="Times New Roman" w:hAnsi="Times New Roman" w:cs="Times New Roman"/>
          <w:sz w:val="24"/>
          <w:szCs w:val="24"/>
        </w:rPr>
        <w:t>significance difference</w:t>
      </w:r>
    </w:p>
    <w:p w:rsidR="000C507B" w:rsidRDefault="00DB277B" w:rsidP="00F35ADA">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NRI</w:t>
      </w:r>
      <w:r w:rsidR="009B10EA" w:rsidRPr="00F35ADA">
        <w:rPr>
          <w:rFonts w:ascii="Times New Roman" w:hAnsi="Times New Roman" w:cs="Times New Roman"/>
          <w:sz w:val="24"/>
          <w:szCs w:val="24"/>
        </w:rPr>
        <w:t xml:space="preserve"> </w:t>
      </w:r>
      <w:r w:rsidR="002E2CE9">
        <w:rPr>
          <w:rFonts w:ascii="Times New Roman" w:hAnsi="Times New Roman" w:cs="Times New Roman"/>
          <w:sz w:val="24"/>
          <w:szCs w:val="24"/>
        </w:rPr>
        <w:t>.</w:t>
      </w:r>
      <w:proofErr w:type="gramEnd"/>
      <w:r w:rsidR="0005693B">
        <w:rPr>
          <w:rFonts w:ascii="Times New Roman" w:hAnsi="Times New Roman" w:cs="Times New Roman"/>
          <w:sz w:val="24"/>
          <w:szCs w:val="24"/>
        </w:rPr>
        <w:t xml:space="preserve">           </w:t>
      </w:r>
      <w:r w:rsidR="00645963">
        <w:rPr>
          <w:rFonts w:ascii="Times New Roman" w:hAnsi="Times New Roman" w:cs="Times New Roman"/>
          <w:sz w:val="24"/>
          <w:szCs w:val="24"/>
        </w:rPr>
        <w:t xml:space="preserve">      </w:t>
      </w:r>
      <w:r w:rsidR="0005693B">
        <w:rPr>
          <w:rFonts w:ascii="Times New Roman" w:hAnsi="Times New Roman" w:cs="Times New Roman"/>
          <w:sz w:val="24"/>
          <w:szCs w:val="24"/>
        </w:rPr>
        <w:t xml:space="preserve"> </w:t>
      </w:r>
      <w:r w:rsidR="002E2CE9">
        <w:rPr>
          <w:rFonts w:ascii="Times New Roman" w:hAnsi="Times New Roman" w:cs="Times New Roman"/>
          <w:sz w:val="24"/>
          <w:szCs w:val="24"/>
        </w:rPr>
        <w:t xml:space="preserve">UK National Research Institute </w:t>
      </w:r>
    </w:p>
    <w:p w:rsidR="003037E6" w:rsidRDefault="00AD3D3B" w:rsidP="00F35ADA">
      <w:pPr>
        <w:spacing w:line="480" w:lineRule="auto"/>
        <w:rPr>
          <w:rFonts w:ascii="Times New Roman" w:hAnsi="Times New Roman" w:cs="Times New Roman"/>
          <w:sz w:val="24"/>
          <w:szCs w:val="24"/>
        </w:rPr>
      </w:pPr>
      <w:r>
        <w:rPr>
          <w:rFonts w:ascii="Times New Roman" w:hAnsi="Times New Roman" w:cs="Times New Roman"/>
          <w:sz w:val="24"/>
          <w:szCs w:val="24"/>
        </w:rPr>
        <w:t>PDA</w:t>
      </w:r>
      <w:r w:rsidR="0005693B">
        <w:rPr>
          <w:rFonts w:ascii="Times New Roman" w:hAnsi="Times New Roman" w:cs="Times New Roman"/>
          <w:sz w:val="24"/>
          <w:szCs w:val="24"/>
        </w:rPr>
        <w:t xml:space="preserve">            </w:t>
      </w:r>
      <w:r>
        <w:rPr>
          <w:rFonts w:ascii="Times New Roman" w:hAnsi="Times New Roman" w:cs="Times New Roman"/>
          <w:sz w:val="24"/>
          <w:szCs w:val="24"/>
        </w:rPr>
        <w:t xml:space="preserve"> </w:t>
      </w:r>
      <w:r w:rsidR="00645963">
        <w:rPr>
          <w:rFonts w:ascii="Times New Roman" w:hAnsi="Times New Roman" w:cs="Times New Roman"/>
          <w:sz w:val="24"/>
          <w:szCs w:val="24"/>
        </w:rPr>
        <w:t xml:space="preserve">      </w:t>
      </w:r>
      <w:r>
        <w:rPr>
          <w:rFonts w:ascii="Times New Roman" w:hAnsi="Times New Roman" w:cs="Times New Roman"/>
          <w:sz w:val="24"/>
          <w:szCs w:val="24"/>
        </w:rPr>
        <w:t>Potato Dextrose Agar</w:t>
      </w:r>
    </w:p>
    <w:p w:rsidR="00EE7742" w:rsidRDefault="003037E6" w:rsidP="00F35ADA">
      <w:pPr>
        <w:spacing w:line="480" w:lineRule="auto"/>
        <w:rPr>
          <w:rFonts w:ascii="Times New Roman" w:hAnsi="Times New Roman" w:cs="Times New Roman"/>
          <w:sz w:val="24"/>
          <w:szCs w:val="24"/>
        </w:rPr>
      </w:pPr>
      <w:r>
        <w:rPr>
          <w:rFonts w:ascii="Times New Roman" w:hAnsi="Times New Roman" w:cs="Times New Roman"/>
          <w:sz w:val="24"/>
          <w:szCs w:val="24"/>
        </w:rPr>
        <w:t xml:space="preserve">PRA              </w:t>
      </w:r>
      <w:r w:rsidR="00645963">
        <w:rPr>
          <w:rFonts w:ascii="Times New Roman" w:hAnsi="Times New Roman" w:cs="Times New Roman"/>
          <w:sz w:val="24"/>
          <w:szCs w:val="24"/>
        </w:rPr>
        <w:t xml:space="preserve">   </w:t>
      </w:r>
      <w:r>
        <w:rPr>
          <w:rFonts w:ascii="Times New Roman" w:hAnsi="Times New Roman" w:cs="Times New Roman"/>
          <w:sz w:val="24"/>
          <w:szCs w:val="24"/>
        </w:rPr>
        <w:t>Participatory Rural Appraisal</w:t>
      </w:r>
    </w:p>
    <w:p w:rsidR="00C6165B" w:rsidRPr="00F35ADA" w:rsidRDefault="00EE7742" w:rsidP="00F35ADA">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R(</w:t>
      </w:r>
      <w:proofErr w:type="gramEnd"/>
      <w:r>
        <w:rPr>
          <w:rFonts w:ascii="Times New Roman" w:hAnsi="Times New Roman" w:cs="Times New Roman"/>
          <w:sz w:val="24"/>
          <w:szCs w:val="24"/>
        </w:rPr>
        <w:t>R1-R3)          Replications</w:t>
      </w:r>
      <w:r w:rsidR="00C6165B" w:rsidRPr="00F35ADA">
        <w:rPr>
          <w:rFonts w:ascii="Times New Roman" w:hAnsi="Times New Roman" w:cs="Times New Roman"/>
          <w:sz w:val="24"/>
          <w:szCs w:val="24"/>
        </w:rPr>
        <w:br w:type="page"/>
      </w:r>
    </w:p>
    <w:p w:rsidR="009F3499" w:rsidRPr="003D7356" w:rsidRDefault="0045052E" w:rsidP="003D7356">
      <w:pPr>
        <w:pStyle w:val="Style1"/>
      </w:pPr>
      <w:bookmarkStart w:id="8" w:name="_Toc391399251"/>
      <w:r w:rsidRPr="008703EF">
        <w:lastRenderedPageBreak/>
        <w:t>LIST OF TABLES</w:t>
      </w:r>
      <w:bookmarkEnd w:id="8"/>
      <w:r w:rsidR="009F3499">
        <w:t xml:space="preserve"> </w:t>
      </w:r>
      <w:r w:rsidR="00C375D2" w:rsidRPr="00C375D2">
        <w:rPr>
          <w:bCs/>
        </w:rPr>
        <w:fldChar w:fldCharType="begin"/>
      </w:r>
      <w:r w:rsidR="00C51EA3" w:rsidRPr="00CB1CBE">
        <w:rPr>
          <w:bCs/>
        </w:rPr>
        <w:instrText xml:space="preserve"> TOC \f T \h \z \t "T" \c </w:instrText>
      </w:r>
      <w:r w:rsidR="00C375D2" w:rsidRPr="00C375D2">
        <w:rPr>
          <w:bCs/>
        </w:rPr>
        <w:fldChar w:fldCharType="separate"/>
      </w:r>
    </w:p>
    <w:p w:rsidR="00C51EA3" w:rsidRPr="00D10198" w:rsidRDefault="00532832" w:rsidP="00C51EA3">
      <w:pPr>
        <w:pStyle w:val="TableofFigures"/>
        <w:tabs>
          <w:tab w:val="right" w:leader="dot" w:pos="9350"/>
        </w:tabs>
        <w:spacing w:line="480" w:lineRule="auto"/>
        <w:rPr>
          <w:rFonts w:ascii="Times New Roman" w:eastAsiaTheme="minorEastAsia" w:hAnsi="Times New Roman" w:cs="Times New Roman"/>
          <w:noProof/>
          <w:sz w:val="24"/>
          <w:szCs w:val="24"/>
        </w:rPr>
      </w:pPr>
      <w:r w:rsidRPr="00D10198">
        <w:rPr>
          <w:rFonts w:ascii="Times New Roman" w:eastAsiaTheme="minorEastAsia" w:hAnsi="Times New Roman" w:cs="Times New Roman"/>
          <w:noProof/>
          <w:sz w:val="24"/>
          <w:szCs w:val="24"/>
        </w:rPr>
        <w:t>T</w:t>
      </w:r>
      <w:r w:rsidR="0071327E" w:rsidRPr="00D10198">
        <w:rPr>
          <w:rFonts w:ascii="Times New Roman" w:eastAsiaTheme="minorEastAsia" w:hAnsi="Times New Roman" w:cs="Times New Roman"/>
          <w:noProof/>
          <w:sz w:val="24"/>
          <w:szCs w:val="24"/>
        </w:rPr>
        <w:t xml:space="preserve">able 4.1  </w:t>
      </w:r>
      <w:r w:rsidR="00D10198" w:rsidRPr="00D10198">
        <w:rPr>
          <w:rFonts w:ascii="Times New Roman" w:eastAsiaTheme="minorEastAsia" w:hAnsi="Times New Roman" w:cs="Times New Roman"/>
          <w:noProof/>
          <w:sz w:val="24"/>
          <w:szCs w:val="24"/>
        </w:rPr>
        <w:t>Isolates of actinomycetes …………………………………</w:t>
      </w:r>
      <w:r w:rsidR="0071327E" w:rsidRPr="00D10198">
        <w:rPr>
          <w:rFonts w:ascii="Times New Roman" w:eastAsiaTheme="minorEastAsia" w:hAnsi="Times New Roman" w:cs="Times New Roman"/>
          <w:noProof/>
          <w:sz w:val="24"/>
          <w:szCs w:val="24"/>
        </w:rPr>
        <w:t>…………………………..</w:t>
      </w:r>
      <w:r w:rsidR="00606A15">
        <w:rPr>
          <w:rFonts w:ascii="Times New Roman" w:eastAsiaTheme="minorEastAsia" w:hAnsi="Times New Roman" w:cs="Times New Roman"/>
          <w:noProof/>
          <w:sz w:val="24"/>
          <w:szCs w:val="24"/>
        </w:rPr>
        <w:t>3</w:t>
      </w:r>
      <w:r w:rsidR="004E7604">
        <w:rPr>
          <w:rFonts w:ascii="Times New Roman" w:eastAsiaTheme="minorEastAsia" w:hAnsi="Times New Roman" w:cs="Times New Roman"/>
          <w:noProof/>
          <w:sz w:val="24"/>
          <w:szCs w:val="24"/>
        </w:rPr>
        <w:t>5</w:t>
      </w:r>
    </w:p>
    <w:p w:rsidR="00C51EA3" w:rsidRPr="00D10198" w:rsidRDefault="00C375D2" w:rsidP="00C51EA3">
      <w:pPr>
        <w:pStyle w:val="TableofFigures"/>
        <w:tabs>
          <w:tab w:val="right" w:leader="dot" w:pos="9350"/>
        </w:tabs>
        <w:spacing w:line="480" w:lineRule="auto"/>
        <w:rPr>
          <w:rFonts w:ascii="Times New Roman" w:hAnsi="Times New Roman" w:cs="Times New Roman"/>
          <w:sz w:val="24"/>
          <w:szCs w:val="24"/>
        </w:rPr>
      </w:pPr>
      <w:hyperlink w:anchor="_Toc377335248" w:history="1">
        <w:r w:rsidR="00C51EA3" w:rsidRPr="00D10198">
          <w:rPr>
            <w:rStyle w:val="Hyperlink"/>
            <w:rFonts w:ascii="Times New Roman" w:hAnsi="Times New Roman" w:cs="Times New Roman"/>
            <w:noProof/>
            <w:sz w:val="24"/>
            <w:szCs w:val="24"/>
          </w:rPr>
          <w:t>Table 4</w:t>
        </w:r>
        <w:r w:rsidR="009F3499" w:rsidRPr="00D10198">
          <w:rPr>
            <w:rStyle w:val="Hyperlink"/>
            <w:rFonts w:ascii="Times New Roman" w:hAnsi="Times New Roman" w:cs="Times New Roman"/>
            <w:noProof/>
            <w:sz w:val="24"/>
            <w:szCs w:val="24"/>
          </w:rPr>
          <w:t>.</w:t>
        </w:r>
        <w:r w:rsidR="00532832" w:rsidRPr="00D10198">
          <w:rPr>
            <w:rStyle w:val="Hyperlink"/>
            <w:rFonts w:ascii="Times New Roman" w:hAnsi="Times New Roman" w:cs="Times New Roman"/>
            <w:noProof/>
            <w:sz w:val="24"/>
            <w:szCs w:val="24"/>
          </w:rPr>
          <w:t>2</w:t>
        </w:r>
        <w:r w:rsidR="003D7356" w:rsidRPr="003D7356">
          <w:rPr>
            <w:rFonts w:ascii="Times New Roman" w:hAnsi="Times New Roman" w:cs="Times New Roman"/>
            <w:sz w:val="24"/>
            <w:szCs w:val="24"/>
          </w:rPr>
          <w:t xml:space="preserve"> </w:t>
        </w:r>
        <w:r w:rsidR="003D7356" w:rsidRPr="00D10198">
          <w:rPr>
            <w:rFonts w:ascii="Times New Roman" w:hAnsi="Times New Roman" w:cs="Times New Roman"/>
            <w:sz w:val="24"/>
            <w:szCs w:val="24"/>
          </w:rPr>
          <w:t>Inhibitory levels of isolated actinomycetes</w:t>
        </w:r>
        <w:r w:rsidR="003D7356">
          <w:rPr>
            <w:rFonts w:ascii="Times New Roman" w:hAnsi="Times New Roman" w:cs="Times New Roman"/>
            <w:sz w:val="24"/>
            <w:szCs w:val="24"/>
          </w:rPr>
          <w:t xml:space="preserve"> isolates</w:t>
        </w:r>
        <w:r w:rsidR="00C51EA3" w:rsidRPr="00D10198">
          <w:rPr>
            <w:rFonts w:ascii="Times New Roman" w:hAnsi="Times New Roman" w:cs="Times New Roman"/>
            <w:noProof/>
            <w:webHidden/>
            <w:sz w:val="24"/>
            <w:szCs w:val="24"/>
          </w:rPr>
          <w:tab/>
        </w:r>
        <w:r w:rsidR="004E7604">
          <w:rPr>
            <w:rFonts w:ascii="Times New Roman" w:hAnsi="Times New Roman" w:cs="Times New Roman"/>
            <w:noProof/>
            <w:webHidden/>
            <w:sz w:val="24"/>
            <w:szCs w:val="24"/>
          </w:rPr>
          <w:t>37</w:t>
        </w:r>
      </w:hyperlink>
    </w:p>
    <w:p w:rsidR="00D10198" w:rsidRPr="00D10198" w:rsidRDefault="00D10198" w:rsidP="00D10198">
      <w:pPr>
        <w:pStyle w:val="TableofFigures"/>
        <w:tabs>
          <w:tab w:val="right" w:leader="dot" w:pos="9350"/>
        </w:tabs>
        <w:spacing w:line="480" w:lineRule="auto"/>
        <w:rPr>
          <w:rFonts w:ascii="Times New Roman" w:eastAsiaTheme="minorEastAsia" w:hAnsi="Times New Roman" w:cs="Times New Roman"/>
          <w:noProof/>
          <w:sz w:val="24"/>
          <w:szCs w:val="24"/>
        </w:rPr>
      </w:pPr>
      <w:r w:rsidRPr="00D10198">
        <w:rPr>
          <w:rFonts w:ascii="Times New Roman" w:hAnsi="Times New Roman" w:cs="Times New Roman"/>
          <w:sz w:val="24"/>
          <w:szCs w:val="24"/>
        </w:rPr>
        <w:t>Table 4.3 Inhibitory levels of isolated actinomycetes</w:t>
      </w:r>
      <w:r w:rsidR="003D7356">
        <w:rPr>
          <w:rFonts w:ascii="Times New Roman" w:hAnsi="Times New Roman" w:cs="Times New Roman"/>
          <w:sz w:val="24"/>
          <w:szCs w:val="24"/>
        </w:rPr>
        <w:t xml:space="preserve"> extracts</w:t>
      </w:r>
      <w:hyperlink w:anchor="_Toc377335247" w:history="1">
        <w:r w:rsidR="003D7356" w:rsidRPr="00CB7A2C">
          <w:rPr>
            <w:rFonts w:ascii="Times New Roman" w:hAnsi="Times New Roman" w:cs="Times New Roman"/>
            <w:noProof/>
            <w:webHidden/>
            <w:sz w:val="24"/>
            <w:szCs w:val="24"/>
          </w:rPr>
          <w:t>……………….</w:t>
        </w:r>
        <w:r w:rsidRPr="00CB7A2C">
          <w:rPr>
            <w:rFonts w:ascii="Times New Roman" w:hAnsi="Times New Roman" w:cs="Times New Roman"/>
            <w:noProof/>
            <w:webHidden/>
            <w:sz w:val="24"/>
            <w:szCs w:val="24"/>
          </w:rPr>
          <w:t>………….…</w:t>
        </w:r>
        <w:r w:rsidR="003D7356" w:rsidRPr="00CB7A2C">
          <w:rPr>
            <w:rFonts w:ascii="Times New Roman" w:hAnsi="Times New Roman" w:cs="Times New Roman"/>
            <w:noProof/>
            <w:webHidden/>
            <w:sz w:val="24"/>
            <w:szCs w:val="24"/>
          </w:rPr>
          <w:t>.</w:t>
        </w:r>
        <w:r w:rsidRPr="00CB7A2C">
          <w:rPr>
            <w:rFonts w:ascii="Times New Roman" w:hAnsi="Times New Roman" w:cs="Times New Roman"/>
            <w:noProof/>
            <w:webHidden/>
            <w:sz w:val="24"/>
            <w:szCs w:val="24"/>
          </w:rPr>
          <w:t>..…..</w:t>
        </w:r>
      </w:hyperlink>
      <w:r w:rsidR="003D7356" w:rsidRPr="00CB7A2C">
        <w:rPr>
          <w:rFonts w:ascii="Times New Roman" w:hAnsi="Times New Roman" w:cs="Times New Roman"/>
          <w:sz w:val="24"/>
          <w:szCs w:val="24"/>
        </w:rPr>
        <w:t>40</w:t>
      </w:r>
    </w:p>
    <w:p w:rsidR="00A076FC" w:rsidRDefault="00D10198" w:rsidP="00A076FC">
      <w:pPr>
        <w:pStyle w:val="TableofFigures"/>
        <w:tabs>
          <w:tab w:val="right" w:leader="dot" w:pos="9350"/>
        </w:tabs>
        <w:spacing w:line="480" w:lineRule="auto"/>
        <w:rPr>
          <w:rFonts w:ascii="Times New Roman" w:hAnsi="Times New Roman" w:cs="Times New Roman"/>
          <w:bCs/>
          <w:sz w:val="24"/>
          <w:szCs w:val="24"/>
        </w:rPr>
      </w:pPr>
      <w:r w:rsidRPr="00D10198">
        <w:rPr>
          <w:rFonts w:ascii="Times New Roman" w:hAnsi="Times New Roman" w:cs="Times New Roman"/>
          <w:sz w:val="24"/>
          <w:szCs w:val="24"/>
        </w:rPr>
        <w:t>Table</w:t>
      </w:r>
      <w:hyperlink w:anchor="_Toc377335249" w:history="1">
        <w:r w:rsidR="009F3499" w:rsidRPr="00D10198">
          <w:rPr>
            <w:rStyle w:val="Hyperlink"/>
            <w:rFonts w:ascii="Times New Roman" w:hAnsi="Times New Roman" w:cs="Times New Roman"/>
            <w:noProof/>
            <w:sz w:val="24"/>
            <w:szCs w:val="24"/>
          </w:rPr>
          <w:t xml:space="preserve"> 4.</w:t>
        </w:r>
        <w:r w:rsidRPr="00D10198">
          <w:rPr>
            <w:rStyle w:val="Hyperlink"/>
            <w:rFonts w:ascii="Times New Roman" w:hAnsi="Times New Roman" w:cs="Times New Roman"/>
            <w:noProof/>
            <w:sz w:val="24"/>
            <w:szCs w:val="24"/>
          </w:rPr>
          <w:t>4</w:t>
        </w:r>
        <w:r w:rsidR="009F3499" w:rsidRPr="00D10198">
          <w:rPr>
            <w:rStyle w:val="Hyperlink"/>
            <w:rFonts w:ascii="Times New Roman" w:hAnsi="Times New Roman" w:cs="Times New Roman"/>
            <w:noProof/>
            <w:sz w:val="24"/>
            <w:szCs w:val="24"/>
          </w:rPr>
          <w:t xml:space="preserve"> </w:t>
        </w:r>
        <w:r w:rsidR="003D7356" w:rsidRPr="003D7356">
          <w:rPr>
            <w:rStyle w:val="Hyperlink"/>
            <w:rFonts w:ascii="Times New Roman" w:hAnsi="Times New Roman" w:cs="Times New Roman"/>
            <w:noProof/>
            <w:sz w:val="24"/>
            <w:szCs w:val="24"/>
          </w:rPr>
          <w:t>Morphology and Physiology of AT2 and AT4 isolates</w:t>
        </w:r>
        <w:r w:rsidR="00C51EA3" w:rsidRPr="00D10198">
          <w:rPr>
            <w:rFonts w:ascii="Times New Roman" w:hAnsi="Times New Roman" w:cs="Times New Roman"/>
            <w:noProof/>
            <w:webHidden/>
            <w:sz w:val="24"/>
            <w:szCs w:val="24"/>
          </w:rPr>
          <w:tab/>
        </w:r>
        <w:r>
          <w:rPr>
            <w:rFonts w:ascii="Times New Roman" w:hAnsi="Times New Roman" w:cs="Times New Roman"/>
            <w:noProof/>
            <w:webHidden/>
            <w:sz w:val="24"/>
            <w:szCs w:val="24"/>
          </w:rPr>
          <w:t>…</w:t>
        </w:r>
        <w:r w:rsidR="003D7356">
          <w:rPr>
            <w:rFonts w:ascii="Times New Roman" w:hAnsi="Times New Roman" w:cs="Times New Roman"/>
            <w:noProof/>
            <w:webHidden/>
            <w:sz w:val="24"/>
            <w:szCs w:val="24"/>
          </w:rPr>
          <w:t>….</w:t>
        </w:r>
        <w:r>
          <w:rPr>
            <w:rFonts w:ascii="Times New Roman" w:hAnsi="Times New Roman" w:cs="Times New Roman"/>
            <w:noProof/>
            <w:webHidden/>
            <w:sz w:val="24"/>
            <w:szCs w:val="24"/>
          </w:rPr>
          <w:t>...</w:t>
        </w:r>
        <w:r w:rsidR="004E7604">
          <w:rPr>
            <w:rFonts w:ascii="Times New Roman" w:hAnsi="Times New Roman" w:cs="Times New Roman"/>
            <w:noProof/>
            <w:webHidden/>
            <w:sz w:val="24"/>
            <w:szCs w:val="24"/>
          </w:rPr>
          <w:t>.......</w:t>
        </w:r>
        <w:r w:rsidR="00EE7742" w:rsidRPr="00D10198">
          <w:rPr>
            <w:rFonts w:ascii="Times New Roman" w:hAnsi="Times New Roman" w:cs="Times New Roman"/>
            <w:noProof/>
            <w:webHidden/>
            <w:sz w:val="24"/>
            <w:szCs w:val="24"/>
          </w:rPr>
          <w:t>4</w:t>
        </w:r>
      </w:hyperlink>
      <w:r w:rsidR="00C375D2" w:rsidRPr="00CB1CBE">
        <w:rPr>
          <w:rFonts w:ascii="Times New Roman" w:hAnsi="Times New Roman" w:cs="Times New Roman"/>
          <w:bCs/>
          <w:sz w:val="24"/>
          <w:szCs w:val="24"/>
        </w:rPr>
        <w:fldChar w:fldCharType="end"/>
      </w:r>
      <w:r w:rsidR="004E7604">
        <w:rPr>
          <w:rFonts w:ascii="Times New Roman" w:hAnsi="Times New Roman" w:cs="Times New Roman"/>
          <w:bCs/>
          <w:sz w:val="24"/>
          <w:szCs w:val="24"/>
        </w:rPr>
        <w:t>1</w:t>
      </w:r>
    </w:p>
    <w:p w:rsidR="00AD1B20" w:rsidRPr="00CB1CBE" w:rsidRDefault="00A076FC" w:rsidP="00A076FC">
      <w:pPr>
        <w:pStyle w:val="TableofFigures"/>
        <w:tabs>
          <w:tab w:val="right" w:leader="dot" w:pos="9350"/>
        </w:tabs>
        <w:spacing w:line="480" w:lineRule="auto"/>
        <w:rPr>
          <w:rFonts w:ascii="Times New Roman" w:hAnsi="Times New Roman" w:cs="Times New Roman"/>
          <w:sz w:val="24"/>
          <w:szCs w:val="24"/>
        </w:rPr>
      </w:pPr>
      <w:r>
        <w:rPr>
          <w:rFonts w:ascii="Times New Roman" w:hAnsi="Times New Roman" w:cs="Times New Roman"/>
          <w:bCs/>
          <w:sz w:val="24"/>
          <w:szCs w:val="24"/>
        </w:rPr>
        <w:t xml:space="preserve">Table 4.5 </w:t>
      </w:r>
      <w:r w:rsidR="003D7356" w:rsidRPr="003D7356">
        <w:rPr>
          <w:rFonts w:ascii="Times New Roman" w:hAnsi="Times New Roman" w:cs="Times New Roman"/>
          <w:bCs/>
          <w:sz w:val="24"/>
          <w:szCs w:val="24"/>
        </w:rPr>
        <w:t>Efficacy levels of actinomycetes</w:t>
      </w:r>
      <w:r w:rsidR="00CB1CBE" w:rsidRPr="00CB1CBE">
        <w:rPr>
          <w:rFonts w:ascii="Times New Roman" w:hAnsi="Times New Roman" w:cs="Times New Roman"/>
          <w:sz w:val="24"/>
          <w:szCs w:val="24"/>
        </w:rPr>
        <w:t xml:space="preserve"> </w:t>
      </w:r>
      <w:r w:rsidR="003D7356" w:rsidRPr="003D7356">
        <w:rPr>
          <w:rFonts w:ascii="Times New Roman" w:hAnsi="Times New Roman" w:cs="Times New Roman"/>
          <w:sz w:val="24"/>
          <w:szCs w:val="24"/>
        </w:rPr>
        <w:t>extracts</w:t>
      </w:r>
      <w:r w:rsidR="003D7356">
        <w:rPr>
          <w:rFonts w:ascii="Times New Roman" w:hAnsi="Times New Roman" w:cs="Times New Roman"/>
          <w:sz w:val="24"/>
          <w:szCs w:val="24"/>
        </w:rPr>
        <w:t>……………………………………………...4</w:t>
      </w:r>
      <w:r w:rsidR="004E7604">
        <w:rPr>
          <w:rFonts w:ascii="Times New Roman" w:hAnsi="Times New Roman" w:cs="Times New Roman"/>
          <w:sz w:val="24"/>
          <w:szCs w:val="24"/>
        </w:rPr>
        <w:t>4</w:t>
      </w:r>
    </w:p>
    <w:p w:rsidR="00AD1B20" w:rsidRPr="009F3499"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857302" w:rsidRDefault="00857302" w:rsidP="00AD1B20">
      <w:pPr>
        <w:autoSpaceDE w:val="0"/>
        <w:autoSpaceDN w:val="0"/>
        <w:adjustRightInd w:val="0"/>
        <w:spacing w:after="0" w:line="480" w:lineRule="auto"/>
        <w:jc w:val="both"/>
        <w:rPr>
          <w:rFonts w:ascii="Times New Roman" w:hAnsi="Times New Roman" w:cs="Times New Roman"/>
          <w:sz w:val="24"/>
          <w:szCs w:val="24"/>
        </w:rPr>
      </w:pPr>
    </w:p>
    <w:p w:rsidR="00AD1B20" w:rsidRDefault="00AD1B20" w:rsidP="00AD1B20">
      <w:pPr>
        <w:autoSpaceDE w:val="0"/>
        <w:autoSpaceDN w:val="0"/>
        <w:adjustRightInd w:val="0"/>
        <w:spacing w:after="0" w:line="480" w:lineRule="auto"/>
        <w:jc w:val="both"/>
        <w:rPr>
          <w:rFonts w:ascii="Times New Roman" w:hAnsi="Times New Roman" w:cs="Times New Roman"/>
          <w:sz w:val="24"/>
          <w:szCs w:val="24"/>
        </w:rPr>
      </w:pPr>
    </w:p>
    <w:p w:rsidR="00813A52" w:rsidRDefault="00813A52" w:rsidP="00106996">
      <w:pPr>
        <w:pStyle w:val="Caption"/>
        <w:spacing w:line="480" w:lineRule="auto"/>
        <w:jc w:val="both"/>
        <w:rPr>
          <w:rFonts w:ascii="Times New Roman" w:hAnsi="Times New Roman" w:cs="Times New Roman"/>
          <w:b w:val="0"/>
          <w:color w:val="auto"/>
          <w:sz w:val="24"/>
          <w:szCs w:val="24"/>
        </w:rPr>
      </w:pPr>
    </w:p>
    <w:p w:rsidR="0020521A" w:rsidRPr="0020521A" w:rsidRDefault="0020521A" w:rsidP="0020521A"/>
    <w:p w:rsidR="005E5C3E" w:rsidRPr="00857302" w:rsidRDefault="005A2A21" w:rsidP="00857302">
      <w:pPr>
        <w:pStyle w:val="Caption"/>
        <w:jc w:val="both"/>
        <w:rPr>
          <w:rFonts w:ascii="Times New Roman" w:hAnsi="Times New Roman" w:cs="Times New Roman"/>
          <w:b w:val="0"/>
          <w:sz w:val="24"/>
          <w:szCs w:val="24"/>
        </w:rPr>
      </w:pPr>
      <w:r w:rsidRPr="00FA4D69">
        <w:rPr>
          <w:b w:val="0"/>
        </w:rPr>
        <w:t xml:space="preserve">                        </w:t>
      </w:r>
    </w:p>
    <w:p w:rsidR="0028193A" w:rsidRPr="008A48BC" w:rsidRDefault="0045052E" w:rsidP="00BD7BAB">
      <w:pPr>
        <w:pStyle w:val="Style1"/>
        <w:jc w:val="both"/>
      </w:pPr>
      <w:bookmarkStart w:id="9" w:name="_Toc371696049"/>
      <w:bookmarkStart w:id="10" w:name="_Toc391399253"/>
      <w:r w:rsidRPr="00C77807">
        <w:lastRenderedPageBreak/>
        <w:t>LIST OF PLATES</w:t>
      </w:r>
      <w:bookmarkEnd w:id="9"/>
      <w:bookmarkEnd w:id="10"/>
    </w:p>
    <w:p w:rsidR="005B1B5A" w:rsidRPr="00B137F6" w:rsidRDefault="00C375D2" w:rsidP="00C94410">
      <w:pPr>
        <w:pStyle w:val="TableofFigures"/>
        <w:tabs>
          <w:tab w:val="right" w:leader="dot" w:pos="9350"/>
        </w:tabs>
        <w:spacing w:line="360" w:lineRule="auto"/>
        <w:rPr>
          <w:rFonts w:ascii="Times New Roman" w:hAnsi="Times New Roman" w:cs="Times New Roman"/>
          <w:sz w:val="24"/>
          <w:szCs w:val="24"/>
        </w:rPr>
      </w:pPr>
      <w:r w:rsidRPr="00C375D2">
        <w:rPr>
          <w:rFonts w:ascii="Times New Roman" w:hAnsi="Times New Roman" w:cs="Times New Roman"/>
          <w:sz w:val="24"/>
          <w:szCs w:val="24"/>
        </w:rPr>
        <w:fldChar w:fldCharType="begin"/>
      </w:r>
      <w:r w:rsidR="007F1370" w:rsidRPr="00657485">
        <w:rPr>
          <w:rFonts w:ascii="Times New Roman" w:hAnsi="Times New Roman" w:cs="Times New Roman"/>
          <w:sz w:val="24"/>
          <w:szCs w:val="24"/>
        </w:rPr>
        <w:instrText xml:space="preserve"> TOC \f P \h \z \t "P" \c </w:instrText>
      </w:r>
      <w:r w:rsidRPr="00C375D2">
        <w:rPr>
          <w:rFonts w:ascii="Times New Roman" w:hAnsi="Times New Roman" w:cs="Times New Roman"/>
          <w:sz w:val="24"/>
          <w:szCs w:val="24"/>
        </w:rPr>
        <w:fldChar w:fldCharType="separate"/>
      </w:r>
      <w:hyperlink w:anchor="_Toc392519158" w:history="1">
        <w:r w:rsidR="0028193A" w:rsidRPr="00657485">
          <w:rPr>
            <w:rStyle w:val="Hyperlink"/>
            <w:rFonts w:ascii="Times New Roman" w:hAnsi="Times New Roman" w:cs="Times New Roman"/>
            <w:noProof/>
            <w:sz w:val="24"/>
            <w:szCs w:val="24"/>
          </w:rPr>
          <w:t>2</w:t>
        </w:r>
        <w:r w:rsidR="008A48BC" w:rsidRPr="00657485">
          <w:rPr>
            <w:rStyle w:val="Hyperlink"/>
            <w:rFonts w:ascii="Times New Roman" w:hAnsi="Times New Roman" w:cs="Times New Roman"/>
            <w:noProof/>
            <w:sz w:val="24"/>
            <w:szCs w:val="24"/>
          </w:rPr>
          <w:t>.</w:t>
        </w:r>
        <w:r w:rsidR="002D1951" w:rsidRPr="00657485">
          <w:rPr>
            <w:rStyle w:val="Hyperlink"/>
            <w:rFonts w:ascii="Times New Roman" w:hAnsi="Times New Roman" w:cs="Times New Roman"/>
            <w:noProof/>
            <w:sz w:val="24"/>
            <w:szCs w:val="24"/>
          </w:rPr>
          <w:t>0</w:t>
        </w:r>
        <w:r w:rsidR="00BD7BAB" w:rsidRPr="00657485">
          <w:rPr>
            <w:rStyle w:val="Hyperlink"/>
            <w:rFonts w:ascii="Times New Roman" w:hAnsi="Times New Roman" w:cs="Times New Roman"/>
            <w:noProof/>
            <w:sz w:val="24"/>
            <w:szCs w:val="24"/>
          </w:rPr>
          <w:t>1</w:t>
        </w:r>
        <w:r w:rsidR="00824CD5" w:rsidRPr="00657485">
          <w:rPr>
            <w:rStyle w:val="Hyperlink"/>
            <w:rFonts w:ascii="Times New Roman" w:hAnsi="Times New Roman" w:cs="Times New Roman"/>
            <w:noProof/>
            <w:sz w:val="24"/>
            <w:szCs w:val="24"/>
          </w:rPr>
          <w:t xml:space="preserve"> </w:t>
        </w:r>
        <w:r w:rsidR="0028193A" w:rsidRPr="00657485">
          <w:rPr>
            <w:rStyle w:val="Hyperlink"/>
            <w:rFonts w:ascii="Times New Roman" w:hAnsi="Times New Roman" w:cs="Times New Roman"/>
            <w:noProof/>
            <w:sz w:val="24"/>
            <w:szCs w:val="24"/>
          </w:rPr>
          <w:t xml:space="preserve"> Infected finger millet with head blast</w:t>
        </w:r>
        <w:r w:rsidR="00824CD5" w:rsidRPr="00657485">
          <w:rPr>
            <w:rStyle w:val="Hyperlink"/>
            <w:rFonts w:ascii="Times New Roman" w:hAnsi="Times New Roman" w:cs="Times New Roman"/>
            <w:noProof/>
            <w:sz w:val="24"/>
            <w:szCs w:val="24"/>
          </w:rPr>
          <w:t>……………………………</w:t>
        </w:r>
        <w:r w:rsidR="00BD7BAB" w:rsidRPr="00657485">
          <w:rPr>
            <w:rStyle w:val="Hyperlink"/>
            <w:rFonts w:ascii="Times New Roman" w:hAnsi="Times New Roman" w:cs="Times New Roman"/>
            <w:noProof/>
            <w:sz w:val="24"/>
            <w:szCs w:val="24"/>
          </w:rPr>
          <w:t>…………………</w:t>
        </w:r>
        <w:r w:rsidR="00056579">
          <w:rPr>
            <w:rStyle w:val="Hyperlink"/>
            <w:rFonts w:ascii="Times New Roman" w:hAnsi="Times New Roman" w:cs="Times New Roman"/>
            <w:noProof/>
            <w:sz w:val="24"/>
            <w:szCs w:val="24"/>
          </w:rPr>
          <w:t>….</w:t>
        </w:r>
        <w:r w:rsidR="00BD7BAB" w:rsidRPr="00657485">
          <w:rPr>
            <w:rStyle w:val="Hyperlink"/>
            <w:rFonts w:ascii="Times New Roman" w:hAnsi="Times New Roman" w:cs="Times New Roman"/>
            <w:noProof/>
            <w:sz w:val="24"/>
            <w:szCs w:val="24"/>
          </w:rPr>
          <w:t>……</w:t>
        </w:r>
        <w:r w:rsidR="0028193A" w:rsidRPr="00657485">
          <w:rPr>
            <w:rStyle w:val="Hyperlink"/>
            <w:rFonts w:ascii="Times New Roman" w:hAnsi="Times New Roman" w:cs="Times New Roman"/>
            <w:noProof/>
            <w:sz w:val="24"/>
            <w:szCs w:val="24"/>
          </w:rPr>
          <w:t>11</w:t>
        </w:r>
      </w:hyperlink>
    </w:p>
    <w:p w:rsidR="0028193A" w:rsidRPr="00657485" w:rsidRDefault="0028193A"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2.02 Infected finger millet with leaf blast…………………………………</w:t>
      </w:r>
      <w:r w:rsidR="00657485" w:rsidRPr="00657485">
        <w:rPr>
          <w:rFonts w:ascii="Times New Roman" w:hAnsi="Times New Roman" w:cs="Times New Roman"/>
          <w:sz w:val="24"/>
          <w:szCs w:val="24"/>
        </w:rPr>
        <w:t>……..</w:t>
      </w:r>
      <w:r w:rsidRPr="00657485">
        <w:rPr>
          <w:rFonts w:ascii="Times New Roman" w:hAnsi="Times New Roman" w:cs="Times New Roman"/>
          <w:sz w:val="24"/>
          <w:szCs w:val="24"/>
        </w:rPr>
        <w:t>…………</w:t>
      </w:r>
      <w:r w:rsidR="00056579">
        <w:rPr>
          <w:rFonts w:ascii="Times New Roman" w:hAnsi="Times New Roman" w:cs="Times New Roman"/>
          <w:sz w:val="24"/>
          <w:szCs w:val="24"/>
        </w:rPr>
        <w:t>…</w:t>
      </w:r>
      <w:r w:rsidR="00255A36">
        <w:rPr>
          <w:rFonts w:ascii="Times New Roman" w:hAnsi="Times New Roman" w:cs="Times New Roman"/>
          <w:sz w:val="24"/>
          <w:szCs w:val="24"/>
        </w:rPr>
        <w:t>....</w:t>
      </w:r>
      <w:r w:rsidR="00894A47">
        <w:rPr>
          <w:rFonts w:ascii="Times New Roman" w:hAnsi="Times New Roman" w:cs="Times New Roman"/>
          <w:sz w:val="24"/>
          <w:szCs w:val="24"/>
        </w:rPr>
        <w:t>..11</w:t>
      </w:r>
      <w:r w:rsidRPr="00657485">
        <w:rPr>
          <w:rFonts w:ascii="Times New Roman" w:hAnsi="Times New Roman" w:cs="Times New Roman"/>
          <w:sz w:val="24"/>
          <w:szCs w:val="24"/>
        </w:rPr>
        <w:t xml:space="preserve"> </w:t>
      </w:r>
    </w:p>
    <w:p w:rsidR="0028193A" w:rsidRPr="00657485" w:rsidRDefault="0028193A"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 xml:space="preserve">2.03 Life cycle of </w:t>
      </w:r>
      <w:r w:rsidR="00657485" w:rsidRPr="00657485">
        <w:rPr>
          <w:rFonts w:ascii="Times New Roman" w:hAnsi="Times New Roman" w:cs="Times New Roman"/>
          <w:i/>
          <w:sz w:val="24"/>
          <w:szCs w:val="24"/>
        </w:rPr>
        <w:t>P</w:t>
      </w:r>
      <w:r w:rsidRPr="00657485">
        <w:rPr>
          <w:rFonts w:ascii="Times New Roman" w:hAnsi="Times New Roman" w:cs="Times New Roman"/>
          <w:i/>
          <w:sz w:val="24"/>
          <w:szCs w:val="24"/>
        </w:rPr>
        <w:t>yricularia grisea…………</w:t>
      </w:r>
      <w:r w:rsidRPr="00657485">
        <w:rPr>
          <w:rFonts w:ascii="Times New Roman" w:hAnsi="Times New Roman" w:cs="Times New Roman"/>
          <w:sz w:val="24"/>
          <w:szCs w:val="24"/>
        </w:rPr>
        <w:t>……………………………………………</w:t>
      </w:r>
      <w:r w:rsidR="00056579">
        <w:rPr>
          <w:rFonts w:ascii="Times New Roman" w:hAnsi="Times New Roman" w:cs="Times New Roman"/>
          <w:sz w:val="24"/>
          <w:szCs w:val="24"/>
        </w:rPr>
        <w:t>…</w:t>
      </w:r>
      <w:r w:rsidR="00657485" w:rsidRPr="00657485">
        <w:rPr>
          <w:rFonts w:ascii="Times New Roman" w:hAnsi="Times New Roman" w:cs="Times New Roman"/>
          <w:sz w:val="24"/>
          <w:szCs w:val="24"/>
        </w:rPr>
        <w:t>….</w:t>
      </w:r>
      <w:r w:rsidRPr="00657485">
        <w:rPr>
          <w:rFonts w:ascii="Times New Roman" w:hAnsi="Times New Roman" w:cs="Times New Roman"/>
          <w:sz w:val="24"/>
          <w:szCs w:val="24"/>
        </w:rPr>
        <w:t>…15</w:t>
      </w:r>
    </w:p>
    <w:p w:rsidR="0028193A" w:rsidRPr="00657485" w:rsidRDefault="0028193A"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3.01 Prepared soil samples in test</w:t>
      </w:r>
      <w:r w:rsidR="00657485" w:rsidRPr="00657485">
        <w:rPr>
          <w:rFonts w:ascii="Times New Roman" w:hAnsi="Times New Roman" w:cs="Times New Roman"/>
          <w:sz w:val="24"/>
          <w:szCs w:val="24"/>
        </w:rPr>
        <w:t xml:space="preserve"> t</w:t>
      </w:r>
      <w:r w:rsidRPr="00657485">
        <w:rPr>
          <w:rFonts w:ascii="Times New Roman" w:hAnsi="Times New Roman" w:cs="Times New Roman"/>
          <w:sz w:val="24"/>
          <w:szCs w:val="24"/>
        </w:rPr>
        <w:t>ubes………………………………………</w:t>
      </w:r>
      <w:r w:rsidR="00657485" w:rsidRPr="00657485">
        <w:rPr>
          <w:rFonts w:ascii="Times New Roman" w:hAnsi="Times New Roman" w:cs="Times New Roman"/>
          <w:sz w:val="24"/>
          <w:szCs w:val="24"/>
        </w:rPr>
        <w:t>……</w:t>
      </w:r>
      <w:r w:rsidRPr="00657485">
        <w:rPr>
          <w:rFonts w:ascii="Times New Roman" w:hAnsi="Times New Roman" w:cs="Times New Roman"/>
          <w:sz w:val="24"/>
          <w:szCs w:val="24"/>
        </w:rPr>
        <w:t>…</w:t>
      </w:r>
      <w:r w:rsidR="00056579">
        <w:rPr>
          <w:rFonts w:ascii="Times New Roman" w:hAnsi="Times New Roman" w:cs="Times New Roman"/>
          <w:sz w:val="24"/>
          <w:szCs w:val="24"/>
        </w:rPr>
        <w:t>..</w:t>
      </w:r>
      <w:r w:rsidRPr="00657485">
        <w:rPr>
          <w:rFonts w:ascii="Times New Roman" w:hAnsi="Times New Roman" w:cs="Times New Roman"/>
          <w:sz w:val="24"/>
          <w:szCs w:val="24"/>
        </w:rPr>
        <w:t>…………2</w:t>
      </w:r>
      <w:r w:rsidR="00606A15">
        <w:rPr>
          <w:rFonts w:ascii="Times New Roman" w:hAnsi="Times New Roman" w:cs="Times New Roman"/>
          <w:sz w:val="24"/>
          <w:szCs w:val="24"/>
        </w:rPr>
        <w:t>3</w:t>
      </w:r>
    </w:p>
    <w:p w:rsidR="00A076FC" w:rsidRPr="00657485" w:rsidRDefault="00A076FC"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3.</w:t>
      </w:r>
      <w:r w:rsidR="002D1951" w:rsidRPr="00657485">
        <w:rPr>
          <w:rFonts w:ascii="Times New Roman" w:hAnsi="Times New Roman" w:cs="Times New Roman"/>
          <w:sz w:val="24"/>
          <w:szCs w:val="24"/>
        </w:rPr>
        <w:t>0</w:t>
      </w:r>
      <w:r w:rsidRPr="00657485">
        <w:rPr>
          <w:rFonts w:ascii="Times New Roman" w:hAnsi="Times New Roman" w:cs="Times New Roman"/>
          <w:sz w:val="24"/>
          <w:szCs w:val="24"/>
        </w:rPr>
        <w:t>2</w:t>
      </w:r>
      <w:r w:rsidR="00824CD5" w:rsidRPr="00657485">
        <w:rPr>
          <w:rFonts w:ascii="Times New Roman" w:hAnsi="Times New Roman" w:cs="Times New Roman"/>
          <w:sz w:val="24"/>
          <w:szCs w:val="24"/>
        </w:rPr>
        <w:t xml:space="preserve"> Plating of A</w:t>
      </w:r>
      <w:r w:rsidRPr="00657485">
        <w:rPr>
          <w:rFonts w:ascii="Times New Roman" w:hAnsi="Times New Roman" w:cs="Times New Roman"/>
          <w:sz w:val="24"/>
          <w:szCs w:val="24"/>
        </w:rPr>
        <w:t>c</w:t>
      </w:r>
      <w:r w:rsidR="00824CD5" w:rsidRPr="00657485">
        <w:rPr>
          <w:rFonts w:ascii="Times New Roman" w:hAnsi="Times New Roman" w:cs="Times New Roman"/>
          <w:sz w:val="24"/>
          <w:szCs w:val="24"/>
        </w:rPr>
        <w:t>tinomyce</w:t>
      </w:r>
      <w:r w:rsidR="00657485" w:rsidRPr="00657485">
        <w:rPr>
          <w:rFonts w:ascii="Times New Roman" w:hAnsi="Times New Roman" w:cs="Times New Roman"/>
          <w:sz w:val="24"/>
          <w:szCs w:val="24"/>
        </w:rPr>
        <w:t>te</w:t>
      </w:r>
      <w:r w:rsidR="0028193A" w:rsidRPr="00657485">
        <w:rPr>
          <w:rFonts w:ascii="Times New Roman" w:hAnsi="Times New Roman" w:cs="Times New Roman"/>
          <w:sz w:val="24"/>
          <w:szCs w:val="24"/>
        </w:rPr>
        <w:t>s………………………</w:t>
      </w:r>
      <w:r w:rsidR="00824CD5" w:rsidRPr="00657485">
        <w:rPr>
          <w:rFonts w:ascii="Times New Roman" w:hAnsi="Times New Roman" w:cs="Times New Roman"/>
          <w:sz w:val="24"/>
          <w:szCs w:val="24"/>
        </w:rPr>
        <w:t>……………………..</w:t>
      </w:r>
      <w:r w:rsidRPr="00657485">
        <w:rPr>
          <w:rFonts w:ascii="Times New Roman" w:hAnsi="Times New Roman" w:cs="Times New Roman"/>
          <w:sz w:val="24"/>
          <w:szCs w:val="24"/>
        </w:rPr>
        <w:t>……</w:t>
      </w:r>
      <w:r w:rsidR="00657485" w:rsidRPr="00657485">
        <w:rPr>
          <w:rFonts w:ascii="Times New Roman" w:hAnsi="Times New Roman" w:cs="Times New Roman"/>
          <w:sz w:val="24"/>
          <w:szCs w:val="24"/>
        </w:rPr>
        <w:t>……</w:t>
      </w:r>
      <w:r w:rsidR="00056579">
        <w:rPr>
          <w:rFonts w:ascii="Times New Roman" w:hAnsi="Times New Roman" w:cs="Times New Roman"/>
          <w:sz w:val="24"/>
          <w:szCs w:val="24"/>
        </w:rPr>
        <w:t>.</w:t>
      </w:r>
      <w:r w:rsidR="00657485" w:rsidRPr="00657485">
        <w:rPr>
          <w:rFonts w:ascii="Times New Roman" w:hAnsi="Times New Roman" w:cs="Times New Roman"/>
          <w:sz w:val="24"/>
          <w:szCs w:val="24"/>
        </w:rPr>
        <w:t>………</w:t>
      </w:r>
      <w:r w:rsidR="00824CD5" w:rsidRPr="00657485">
        <w:rPr>
          <w:rFonts w:ascii="Times New Roman" w:hAnsi="Times New Roman" w:cs="Times New Roman"/>
          <w:sz w:val="24"/>
          <w:szCs w:val="24"/>
        </w:rPr>
        <w:t>.</w:t>
      </w:r>
      <w:r w:rsidRPr="00657485">
        <w:rPr>
          <w:rFonts w:ascii="Times New Roman" w:hAnsi="Times New Roman" w:cs="Times New Roman"/>
          <w:sz w:val="24"/>
          <w:szCs w:val="24"/>
        </w:rPr>
        <w:t>...2</w:t>
      </w:r>
      <w:r w:rsidR="005B1B5A">
        <w:rPr>
          <w:rFonts w:ascii="Times New Roman" w:hAnsi="Times New Roman" w:cs="Times New Roman"/>
          <w:sz w:val="24"/>
          <w:szCs w:val="24"/>
        </w:rPr>
        <w:t>4</w:t>
      </w:r>
    </w:p>
    <w:p w:rsidR="00657485" w:rsidRPr="00657485" w:rsidRDefault="00657485"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 xml:space="preserve">3.03 Mycelium of </w:t>
      </w:r>
      <w:r w:rsidR="00606A15">
        <w:rPr>
          <w:rFonts w:ascii="Times New Roman" w:hAnsi="Times New Roman" w:cs="Times New Roman"/>
          <w:sz w:val="24"/>
          <w:szCs w:val="24"/>
        </w:rPr>
        <w:t>A</w:t>
      </w:r>
      <w:r w:rsidR="00606A15" w:rsidRPr="00657485">
        <w:rPr>
          <w:rFonts w:ascii="Times New Roman" w:hAnsi="Times New Roman" w:cs="Times New Roman"/>
          <w:sz w:val="24"/>
          <w:szCs w:val="24"/>
        </w:rPr>
        <w:t>ctinomycetes</w:t>
      </w:r>
      <w:r w:rsidRPr="00657485">
        <w:rPr>
          <w:rFonts w:ascii="Times New Roman" w:hAnsi="Times New Roman" w:cs="Times New Roman"/>
          <w:sz w:val="24"/>
          <w:szCs w:val="24"/>
        </w:rPr>
        <w:t>…………………………………………………………</w:t>
      </w:r>
      <w:r w:rsidR="00056579">
        <w:rPr>
          <w:rFonts w:ascii="Times New Roman" w:hAnsi="Times New Roman" w:cs="Times New Roman"/>
          <w:sz w:val="24"/>
          <w:szCs w:val="24"/>
        </w:rPr>
        <w:t>…</w:t>
      </w:r>
      <w:r w:rsidR="00B137F6">
        <w:rPr>
          <w:rFonts w:ascii="Times New Roman" w:hAnsi="Times New Roman" w:cs="Times New Roman"/>
          <w:sz w:val="24"/>
          <w:szCs w:val="24"/>
        </w:rPr>
        <w:t>…..</w:t>
      </w:r>
      <w:r w:rsidRPr="00657485">
        <w:rPr>
          <w:rFonts w:ascii="Times New Roman" w:hAnsi="Times New Roman" w:cs="Times New Roman"/>
          <w:sz w:val="24"/>
          <w:szCs w:val="24"/>
        </w:rPr>
        <w:t>.25</w:t>
      </w:r>
    </w:p>
    <w:p w:rsidR="00657485" w:rsidRPr="00657485" w:rsidRDefault="00657485"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3.04 Pyricularia grisea spores…………………………………………………………..……</w:t>
      </w:r>
      <w:r w:rsidR="00056579">
        <w:rPr>
          <w:rFonts w:ascii="Times New Roman" w:hAnsi="Times New Roman" w:cs="Times New Roman"/>
          <w:sz w:val="24"/>
          <w:szCs w:val="24"/>
        </w:rPr>
        <w:t>..</w:t>
      </w:r>
      <w:r w:rsidRPr="00657485">
        <w:rPr>
          <w:rFonts w:ascii="Times New Roman" w:hAnsi="Times New Roman" w:cs="Times New Roman"/>
          <w:sz w:val="24"/>
          <w:szCs w:val="24"/>
        </w:rPr>
        <w:t>…..27</w:t>
      </w:r>
    </w:p>
    <w:p w:rsidR="00A076FC" w:rsidRPr="00657485" w:rsidRDefault="00A076FC"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3.</w:t>
      </w:r>
      <w:r w:rsidR="002D1951" w:rsidRPr="00657485">
        <w:rPr>
          <w:rFonts w:ascii="Times New Roman" w:hAnsi="Times New Roman" w:cs="Times New Roman"/>
          <w:sz w:val="24"/>
          <w:szCs w:val="24"/>
        </w:rPr>
        <w:t>0</w:t>
      </w:r>
      <w:r w:rsidR="005B1B5A">
        <w:rPr>
          <w:rFonts w:ascii="Times New Roman" w:hAnsi="Times New Roman" w:cs="Times New Roman"/>
          <w:sz w:val="24"/>
          <w:szCs w:val="24"/>
        </w:rPr>
        <w:t>5</w:t>
      </w:r>
      <w:r w:rsidRPr="00657485">
        <w:rPr>
          <w:rFonts w:ascii="Times New Roman" w:hAnsi="Times New Roman" w:cs="Times New Roman"/>
          <w:sz w:val="24"/>
          <w:szCs w:val="24"/>
        </w:rPr>
        <w:t xml:space="preserve"> Pots covered to provide gree</w:t>
      </w:r>
      <w:r w:rsidR="00824CD5" w:rsidRPr="00657485">
        <w:rPr>
          <w:rFonts w:ascii="Times New Roman" w:hAnsi="Times New Roman" w:cs="Times New Roman"/>
          <w:sz w:val="24"/>
          <w:szCs w:val="24"/>
        </w:rPr>
        <w:t>n house effects……………………………</w:t>
      </w:r>
      <w:r w:rsidR="00657485" w:rsidRPr="00657485">
        <w:rPr>
          <w:rFonts w:ascii="Times New Roman" w:hAnsi="Times New Roman" w:cs="Times New Roman"/>
          <w:sz w:val="24"/>
          <w:szCs w:val="24"/>
        </w:rPr>
        <w:t>…….</w:t>
      </w:r>
      <w:r w:rsidR="00824CD5" w:rsidRPr="00657485">
        <w:rPr>
          <w:rFonts w:ascii="Times New Roman" w:hAnsi="Times New Roman" w:cs="Times New Roman"/>
          <w:sz w:val="24"/>
          <w:szCs w:val="24"/>
        </w:rPr>
        <w:t>……………</w:t>
      </w:r>
      <w:r w:rsidRPr="00657485">
        <w:rPr>
          <w:rFonts w:ascii="Times New Roman" w:hAnsi="Times New Roman" w:cs="Times New Roman"/>
          <w:sz w:val="24"/>
          <w:szCs w:val="24"/>
        </w:rPr>
        <w:t>.3</w:t>
      </w:r>
      <w:r w:rsidR="005B1B5A">
        <w:rPr>
          <w:rFonts w:ascii="Times New Roman" w:hAnsi="Times New Roman" w:cs="Times New Roman"/>
          <w:sz w:val="24"/>
          <w:szCs w:val="24"/>
        </w:rPr>
        <w:t>4</w:t>
      </w:r>
    </w:p>
    <w:p w:rsidR="00EB70B4" w:rsidRPr="00657485" w:rsidRDefault="004831E9"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4.</w:t>
      </w:r>
      <w:r w:rsidR="002D1951" w:rsidRPr="00657485">
        <w:rPr>
          <w:rFonts w:ascii="Times New Roman" w:hAnsi="Times New Roman" w:cs="Times New Roman"/>
          <w:sz w:val="24"/>
          <w:szCs w:val="24"/>
        </w:rPr>
        <w:t>0</w:t>
      </w:r>
      <w:r w:rsidR="002E082F" w:rsidRPr="00657485">
        <w:rPr>
          <w:rFonts w:ascii="Times New Roman" w:hAnsi="Times New Roman" w:cs="Times New Roman"/>
          <w:sz w:val="24"/>
          <w:szCs w:val="24"/>
        </w:rPr>
        <w:t>1</w:t>
      </w:r>
      <w:r w:rsidRPr="00657485">
        <w:rPr>
          <w:rFonts w:ascii="Times New Roman" w:hAnsi="Times New Roman" w:cs="Times New Roman"/>
          <w:sz w:val="24"/>
          <w:szCs w:val="24"/>
        </w:rPr>
        <w:t xml:space="preserve"> </w:t>
      </w:r>
      <w:r w:rsidR="002D1951" w:rsidRPr="00657485">
        <w:rPr>
          <w:rFonts w:ascii="Times New Roman" w:hAnsi="Times New Roman" w:cs="Times New Roman"/>
          <w:noProof/>
          <w:sz w:val="24"/>
          <w:szCs w:val="24"/>
        </w:rPr>
        <w:t xml:space="preserve">A seven day old </w:t>
      </w:r>
      <w:r w:rsidR="002D1951" w:rsidRPr="00657485">
        <w:rPr>
          <w:rFonts w:ascii="Times New Roman" w:hAnsi="Times New Roman" w:cs="Times New Roman"/>
          <w:i/>
          <w:noProof/>
          <w:sz w:val="24"/>
          <w:szCs w:val="24"/>
        </w:rPr>
        <w:t>Pyricularia grisea</w:t>
      </w:r>
      <w:r w:rsidR="002D1951" w:rsidRPr="00657485">
        <w:rPr>
          <w:rFonts w:ascii="Times New Roman" w:hAnsi="Times New Roman" w:cs="Times New Roman"/>
          <w:i/>
          <w:sz w:val="24"/>
          <w:szCs w:val="24"/>
        </w:rPr>
        <w:t xml:space="preserve"> …</w:t>
      </w:r>
      <w:r w:rsidR="002D1951" w:rsidRPr="00657485">
        <w:rPr>
          <w:rFonts w:ascii="Times New Roman" w:hAnsi="Times New Roman" w:cs="Times New Roman"/>
          <w:sz w:val="24"/>
          <w:szCs w:val="24"/>
        </w:rPr>
        <w:t>………………..</w:t>
      </w:r>
      <w:r w:rsidRPr="00657485">
        <w:rPr>
          <w:rFonts w:ascii="Times New Roman" w:hAnsi="Times New Roman" w:cs="Times New Roman"/>
          <w:sz w:val="24"/>
          <w:szCs w:val="24"/>
        </w:rPr>
        <w:t>…</w:t>
      </w:r>
      <w:r w:rsidR="00824CD5" w:rsidRPr="00657485">
        <w:rPr>
          <w:rFonts w:ascii="Times New Roman" w:hAnsi="Times New Roman" w:cs="Times New Roman"/>
          <w:sz w:val="24"/>
          <w:szCs w:val="24"/>
        </w:rPr>
        <w:t>……………………...……</w:t>
      </w:r>
      <w:r w:rsidR="002E082F" w:rsidRPr="00657485">
        <w:rPr>
          <w:rFonts w:ascii="Times New Roman" w:hAnsi="Times New Roman" w:cs="Times New Roman"/>
          <w:sz w:val="24"/>
          <w:szCs w:val="24"/>
        </w:rPr>
        <w:t>…</w:t>
      </w:r>
      <w:r w:rsidR="00056579">
        <w:rPr>
          <w:rFonts w:ascii="Times New Roman" w:hAnsi="Times New Roman" w:cs="Times New Roman"/>
          <w:sz w:val="24"/>
          <w:szCs w:val="24"/>
        </w:rPr>
        <w:t>.</w:t>
      </w:r>
      <w:r w:rsidR="002E082F" w:rsidRPr="00657485">
        <w:rPr>
          <w:rFonts w:ascii="Times New Roman" w:hAnsi="Times New Roman" w:cs="Times New Roman"/>
          <w:sz w:val="24"/>
          <w:szCs w:val="24"/>
        </w:rPr>
        <w:t>…</w:t>
      </w:r>
      <w:r w:rsidR="002D1951" w:rsidRPr="00657485">
        <w:rPr>
          <w:rFonts w:ascii="Times New Roman" w:hAnsi="Times New Roman" w:cs="Times New Roman"/>
          <w:sz w:val="24"/>
          <w:szCs w:val="24"/>
        </w:rPr>
        <w:t>.</w:t>
      </w:r>
      <w:r w:rsidR="005B1B5A">
        <w:rPr>
          <w:rFonts w:ascii="Times New Roman" w:hAnsi="Times New Roman" w:cs="Times New Roman"/>
          <w:sz w:val="24"/>
          <w:szCs w:val="24"/>
        </w:rPr>
        <w:t>39</w:t>
      </w:r>
    </w:p>
    <w:p w:rsidR="00966887" w:rsidRPr="00657485" w:rsidRDefault="00C375D2" w:rsidP="00C94410">
      <w:pPr>
        <w:spacing w:line="360" w:lineRule="auto"/>
        <w:rPr>
          <w:rFonts w:ascii="Times New Roman" w:hAnsi="Times New Roman" w:cs="Times New Roman"/>
          <w:sz w:val="24"/>
          <w:szCs w:val="24"/>
        </w:rPr>
      </w:pPr>
      <w:hyperlink w:anchor="_Toc392519161" w:history="1">
        <w:r w:rsidR="008A48BC" w:rsidRPr="00657485">
          <w:rPr>
            <w:rStyle w:val="Hyperlink"/>
            <w:rFonts w:ascii="Times New Roman" w:hAnsi="Times New Roman" w:cs="Times New Roman"/>
            <w:noProof/>
            <w:sz w:val="24"/>
            <w:szCs w:val="24"/>
          </w:rPr>
          <w:t>4.</w:t>
        </w:r>
        <w:r w:rsidR="002D1951" w:rsidRPr="00657485">
          <w:rPr>
            <w:rStyle w:val="Hyperlink"/>
            <w:rFonts w:ascii="Times New Roman" w:hAnsi="Times New Roman" w:cs="Times New Roman"/>
            <w:noProof/>
            <w:sz w:val="24"/>
            <w:szCs w:val="24"/>
          </w:rPr>
          <w:t>0</w:t>
        </w:r>
        <w:r w:rsidR="002E082F" w:rsidRPr="00657485">
          <w:rPr>
            <w:rStyle w:val="Hyperlink"/>
            <w:rFonts w:ascii="Times New Roman" w:hAnsi="Times New Roman" w:cs="Times New Roman"/>
            <w:noProof/>
            <w:sz w:val="24"/>
            <w:szCs w:val="24"/>
          </w:rPr>
          <w:t>2</w:t>
        </w:r>
        <w:r w:rsidR="00C94410">
          <w:rPr>
            <w:rStyle w:val="Hyperlink"/>
            <w:rFonts w:ascii="Times New Roman" w:hAnsi="Times New Roman" w:cs="Times New Roman"/>
            <w:noProof/>
            <w:sz w:val="24"/>
            <w:szCs w:val="24"/>
          </w:rPr>
          <w:t xml:space="preserve"> </w:t>
        </w:r>
        <w:r w:rsidR="002D1951" w:rsidRPr="00657485">
          <w:rPr>
            <w:rFonts w:ascii="Times New Roman" w:hAnsi="Times New Roman" w:cs="Times New Roman"/>
            <w:noProof/>
            <w:sz w:val="24"/>
            <w:szCs w:val="24"/>
          </w:rPr>
          <w:t>A seven day old Pyricularia grisea</w:t>
        </w:r>
        <w:r w:rsidR="002D1951" w:rsidRPr="00657485">
          <w:rPr>
            <w:rFonts w:ascii="Times New Roman" w:hAnsi="Times New Roman" w:cs="Times New Roman"/>
            <w:sz w:val="24"/>
            <w:szCs w:val="24"/>
          </w:rPr>
          <w:t xml:space="preserve"> laced with probenazole</w:t>
        </w:r>
        <w:r w:rsidR="00857302" w:rsidRPr="00657485">
          <w:rPr>
            <w:rStyle w:val="Hyperlink"/>
            <w:rFonts w:ascii="Times New Roman" w:hAnsi="Times New Roman" w:cs="Times New Roman"/>
            <w:i/>
            <w:noProof/>
            <w:sz w:val="24"/>
            <w:szCs w:val="24"/>
          </w:rPr>
          <w:t xml:space="preserve"> </w:t>
        </w:r>
        <w:r w:rsidR="00966887" w:rsidRPr="00657485">
          <w:rPr>
            <w:rFonts w:ascii="Times New Roman" w:hAnsi="Times New Roman" w:cs="Times New Roman"/>
            <w:noProof/>
            <w:webHidden/>
            <w:sz w:val="24"/>
            <w:szCs w:val="24"/>
          </w:rPr>
          <w:tab/>
        </w:r>
        <w:r w:rsidR="006B5F3A" w:rsidRPr="00657485">
          <w:rPr>
            <w:rFonts w:ascii="Times New Roman" w:hAnsi="Times New Roman" w:cs="Times New Roman"/>
            <w:noProof/>
            <w:webHidden/>
            <w:sz w:val="24"/>
            <w:szCs w:val="24"/>
          </w:rPr>
          <w:t>……</w:t>
        </w:r>
        <w:r w:rsidR="002D1951" w:rsidRPr="00657485">
          <w:rPr>
            <w:rFonts w:ascii="Times New Roman" w:hAnsi="Times New Roman" w:cs="Times New Roman"/>
            <w:noProof/>
            <w:webHidden/>
            <w:sz w:val="24"/>
            <w:szCs w:val="24"/>
          </w:rPr>
          <w:t>……</w:t>
        </w:r>
        <w:r w:rsidR="00824CD5" w:rsidRPr="00657485">
          <w:rPr>
            <w:rFonts w:ascii="Times New Roman" w:hAnsi="Times New Roman" w:cs="Times New Roman"/>
            <w:noProof/>
            <w:webHidden/>
            <w:sz w:val="24"/>
            <w:szCs w:val="24"/>
          </w:rPr>
          <w:t>………</w:t>
        </w:r>
        <w:r w:rsidR="002D1951" w:rsidRPr="00657485">
          <w:rPr>
            <w:rFonts w:ascii="Times New Roman" w:hAnsi="Times New Roman" w:cs="Times New Roman"/>
            <w:noProof/>
            <w:webHidden/>
            <w:sz w:val="24"/>
            <w:szCs w:val="24"/>
          </w:rPr>
          <w:t>…..</w:t>
        </w:r>
        <w:r w:rsidR="008A48BC" w:rsidRPr="00657485">
          <w:rPr>
            <w:rFonts w:ascii="Times New Roman" w:hAnsi="Times New Roman" w:cs="Times New Roman"/>
            <w:noProof/>
            <w:webHidden/>
            <w:sz w:val="24"/>
            <w:szCs w:val="24"/>
          </w:rPr>
          <w:t>…</w:t>
        </w:r>
        <w:r w:rsidR="00056579">
          <w:rPr>
            <w:rFonts w:ascii="Times New Roman" w:hAnsi="Times New Roman" w:cs="Times New Roman"/>
            <w:noProof/>
            <w:webHidden/>
            <w:sz w:val="24"/>
            <w:szCs w:val="24"/>
          </w:rPr>
          <w:t>.</w:t>
        </w:r>
        <w:r w:rsidR="002D1951" w:rsidRPr="00657485">
          <w:rPr>
            <w:rFonts w:ascii="Times New Roman" w:hAnsi="Times New Roman" w:cs="Times New Roman"/>
            <w:noProof/>
            <w:webHidden/>
            <w:sz w:val="24"/>
            <w:szCs w:val="24"/>
          </w:rPr>
          <w:t>…..</w:t>
        </w:r>
        <w:r w:rsidR="005B1B5A">
          <w:rPr>
            <w:rFonts w:ascii="Times New Roman" w:hAnsi="Times New Roman" w:cs="Times New Roman"/>
            <w:noProof/>
            <w:webHidden/>
            <w:sz w:val="24"/>
            <w:szCs w:val="24"/>
          </w:rPr>
          <w:t>39</w:t>
        </w:r>
      </w:hyperlink>
    </w:p>
    <w:p w:rsidR="00B137F6" w:rsidRPr="00B137F6" w:rsidRDefault="00C375D2" w:rsidP="00C94410">
      <w:pPr>
        <w:pStyle w:val="TableofFigures"/>
        <w:tabs>
          <w:tab w:val="right" w:leader="dot" w:pos="9350"/>
        </w:tabs>
        <w:spacing w:line="360" w:lineRule="auto"/>
        <w:rPr>
          <w:rFonts w:ascii="Times New Roman" w:hAnsi="Times New Roman" w:cs="Times New Roman"/>
          <w:sz w:val="24"/>
          <w:szCs w:val="24"/>
        </w:rPr>
      </w:pPr>
      <w:hyperlink w:anchor="_Toc392519162" w:history="1">
        <w:r w:rsidR="008A48BC" w:rsidRPr="00657485">
          <w:rPr>
            <w:rStyle w:val="Hyperlink"/>
            <w:rFonts w:ascii="Times New Roman" w:hAnsi="Times New Roman" w:cs="Times New Roman"/>
            <w:noProof/>
            <w:sz w:val="24"/>
            <w:szCs w:val="24"/>
          </w:rPr>
          <w:t>4.</w:t>
        </w:r>
        <w:r w:rsidR="002D1951" w:rsidRPr="00657485">
          <w:rPr>
            <w:rStyle w:val="Hyperlink"/>
            <w:rFonts w:ascii="Times New Roman" w:hAnsi="Times New Roman" w:cs="Times New Roman"/>
            <w:noProof/>
            <w:sz w:val="24"/>
            <w:szCs w:val="24"/>
          </w:rPr>
          <w:t>0</w:t>
        </w:r>
        <w:r w:rsidR="002E082F" w:rsidRPr="00657485">
          <w:rPr>
            <w:rStyle w:val="Hyperlink"/>
            <w:rFonts w:ascii="Times New Roman" w:hAnsi="Times New Roman" w:cs="Times New Roman"/>
            <w:noProof/>
            <w:sz w:val="24"/>
            <w:szCs w:val="24"/>
          </w:rPr>
          <w:t>3</w:t>
        </w:r>
        <w:r w:rsidR="002D1951" w:rsidRPr="00657485">
          <w:rPr>
            <w:rFonts w:ascii="Times New Roman" w:hAnsi="Times New Roman" w:cs="Times New Roman"/>
            <w:noProof/>
            <w:sz w:val="24"/>
            <w:szCs w:val="24"/>
          </w:rPr>
          <w:t xml:space="preserve"> Suppressive reaction of AT6 on </w:t>
        </w:r>
        <w:r w:rsidR="00B137F6">
          <w:rPr>
            <w:rFonts w:ascii="Times New Roman" w:hAnsi="Times New Roman" w:cs="Times New Roman"/>
            <w:i/>
            <w:noProof/>
            <w:sz w:val="24"/>
            <w:szCs w:val="24"/>
          </w:rPr>
          <w:t>Pyricularia grisea….</w:t>
        </w:r>
        <w:r w:rsidR="00056579">
          <w:rPr>
            <w:rFonts w:ascii="Times New Roman" w:hAnsi="Times New Roman" w:cs="Times New Roman"/>
            <w:sz w:val="24"/>
            <w:szCs w:val="24"/>
          </w:rPr>
          <w:t>..</w:t>
        </w:r>
      </w:hyperlink>
      <w:r w:rsidR="00056579">
        <w:rPr>
          <w:rFonts w:ascii="Times New Roman" w:hAnsi="Times New Roman" w:cs="Times New Roman"/>
          <w:sz w:val="24"/>
          <w:szCs w:val="24"/>
        </w:rPr>
        <w:t>....</w:t>
      </w:r>
      <w:r w:rsidR="00056579" w:rsidRPr="00B137F6">
        <w:rPr>
          <w:rFonts w:ascii="Times New Roman" w:hAnsi="Times New Roman" w:cs="Times New Roman"/>
          <w:sz w:val="24"/>
          <w:szCs w:val="24"/>
        </w:rPr>
        <w:t>.....................................</w:t>
      </w:r>
      <w:r w:rsidR="00B137F6" w:rsidRPr="00B137F6">
        <w:rPr>
          <w:rFonts w:ascii="Times New Roman" w:hAnsi="Times New Roman" w:cs="Times New Roman"/>
          <w:sz w:val="24"/>
          <w:szCs w:val="24"/>
        </w:rPr>
        <w:t>..</w:t>
      </w:r>
      <w:r w:rsidR="00056579" w:rsidRPr="00B137F6">
        <w:rPr>
          <w:rFonts w:ascii="Times New Roman" w:hAnsi="Times New Roman" w:cs="Times New Roman"/>
          <w:sz w:val="24"/>
          <w:szCs w:val="24"/>
        </w:rPr>
        <w:t>.............</w:t>
      </w:r>
      <w:r w:rsidR="005B1B5A" w:rsidRPr="00B137F6">
        <w:rPr>
          <w:rFonts w:ascii="Times New Roman" w:hAnsi="Times New Roman" w:cs="Times New Roman"/>
          <w:sz w:val="24"/>
          <w:szCs w:val="24"/>
        </w:rPr>
        <w:t>42</w:t>
      </w:r>
    </w:p>
    <w:p w:rsidR="002D1951" w:rsidRPr="00657485" w:rsidRDefault="008A48BC" w:rsidP="00C94410">
      <w:pPr>
        <w:spacing w:line="360" w:lineRule="auto"/>
        <w:rPr>
          <w:rFonts w:ascii="Times New Roman" w:hAnsi="Times New Roman" w:cs="Times New Roman"/>
          <w:sz w:val="24"/>
          <w:szCs w:val="24"/>
        </w:rPr>
      </w:pPr>
      <w:r w:rsidRPr="00B137F6">
        <w:rPr>
          <w:rFonts w:ascii="Times New Roman" w:hAnsi="Times New Roman" w:cs="Times New Roman"/>
          <w:noProof/>
          <w:sz w:val="24"/>
          <w:szCs w:val="24"/>
        </w:rPr>
        <w:t>4.</w:t>
      </w:r>
      <w:r w:rsidR="002D1951" w:rsidRPr="00B137F6">
        <w:rPr>
          <w:rFonts w:ascii="Times New Roman" w:hAnsi="Times New Roman" w:cs="Times New Roman"/>
          <w:noProof/>
          <w:sz w:val="24"/>
          <w:szCs w:val="24"/>
        </w:rPr>
        <w:t>0</w:t>
      </w:r>
      <w:r w:rsidR="002E082F" w:rsidRPr="00B137F6">
        <w:rPr>
          <w:rFonts w:ascii="Times New Roman" w:hAnsi="Times New Roman" w:cs="Times New Roman"/>
          <w:noProof/>
          <w:sz w:val="24"/>
          <w:szCs w:val="24"/>
        </w:rPr>
        <w:t>4</w:t>
      </w:r>
      <w:r w:rsidR="002D1951" w:rsidRPr="00B137F6">
        <w:rPr>
          <w:rFonts w:ascii="Times New Roman" w:hAnsi="Times New Roman" w:cs="Times New Roman"/>
          <w:sz w:val="24"/>
          <w:szCs w:val="24"/>
        </w:rPr>
        <w:t xml:space="preserve"> </w:t>
      </w:r>
      <w:hyperlink w:anchor="_Toc392519163" w:history="1">
        <w:r w:rsidR="002D1951" w:rsidRPr="00B137F6">
          <w:rPr>
            <w:rFonts w:ascii="Times New Roman" w:hAnsi="Times New Roman" w:cs="Times New Roman"/>
            <w:noProof/>
            <w:sz w:val="24"/>
            <w:szCs w:val="24"/>
          </w:rPr>
          <w:t>Suppressive reaction of AT</w:t>
        </w:r>
        <w:r w:rsidR="00D94340" w:rsidRPr="00B137F6">
          <w:rPr>
            <w:rFonts w:ascii="Times New Roman" w:hAnsi="Times New Roman" w:cs="Times New Roman"/>
            <w:noProof/>
            <w:sz w:val="24"/>
            <w:szCs w:val="24"/>
          </w:rPr>
          <w:t>2</w:t>
        </w:r>
        <w:r w:rsidR="002D1951" w:rsidRPr="00B137F6">
          <w:rPr>
            <w:rFonts w:ascii="Times New Roman" w:hAnsi="Times New Roman" w:cs="Times New Roman"/>
            <w:noProof/>
            <w:sz w:val="24"/>
            <w:szCs w:val="24"/>
          </w:rPr>
          <w:t xml:space="preserve"> on </w:t>
        </w:r>
        <w:r w:rsidR="002D1951" w:rsidRPr="00B137F6">
          <w:rPr>
            <w:rFonts w:ascii="Times New Roman" w:hAnsi="Times New Roman" w:cs="Times New Roman"/>
            <w:i/>
            <w:noProof/>
            <w:sz w:val="24"/>
            <w:szCs w:val="24"/>
          </w:rPr>
          <w:t>Pyricularia grisea</w:t>
        </w:r>
        <w:r w:rsidR="002D1951" w:rsidRPr="00B137F6">
          <w:rPr>
            <w:rStyle w:val="Hyperlink"/>
            <w:rFonts w:ascii="Times New Roman" w:hAnsi="Times New Roman" w:cs="Times New Roman"/>
            <w:i/>
            <w:noProof/>
            <w:sz w:val="24"/>
            <w:szCs w:val="24"/>
          </w:rPr>
          <w:t xml:space="preserve"> </w:t>
        </w:r>
        <w:r w:rsidR="00824CD5" w:rsidRPr="00B137F6">
          <w:rPr>
            <w:rStyle w:val="Hyperlink"/>
            <w:rFonts w:ascii="Times New Roman" w:hAnsi="Times New Roman" w:cs="Times New Roman"/>
            <w:noProof/>
            <w:sz w:val="24"/>
            <w:szCs w:val="24"/>
          </w:rPr>
          <w:t>….…………</w:t>
        </w:r>
        <w:r w:rsidR="00B137F6">
          <w:rPr>
            <w:rStyle w:val="Hyperlink"/>
            <w:rFonts w:ascii="Times New Roman" w:hAnsi="Times New Roman" w:cs="Times New Roman"/>
            <w:noProof/>
            <w:sz w:val="24"/>
            <w:szCs w:val="24"/>
          </w:rPr>
          <w:t>..</w:t>
        </w:r>
        <w:r w:rsidR="00824CD5" w:rsidRPr="00B137F6">
          <w:rPr>
            <w:rStyle w:val="Hyperlink"/>
            <w:rFonts w:ascii="Times New Roman" w:hAnsi="Times New Roman" w:cs="Times New Roman"/>
            <w:noProof/>
            <w:sz w:val="24"/>
            <w:szCs w:val="24"/>
          </w:rPr>
          <w:t>………………………</w:t>
        </w:r>
        <w:r w:rsidR="002D1951" w:rsidRPr="00B137F6">
          <w:rPr>
            <w:rStyle w:val="Hyperlink"/>
            <w:rFonts w:ascii="Times New Roman" w:hAnsi="Times New Roman" w:cs="Times New Roman"/>
            <w:noProof/>
            <w:sz w:val="24"/>
            <w:szCs w:val="24"/>
          </w:rPr>
          <w:t>..</w:t>
        </w:r>
        <w:r w:rsidR="005B1B5A" w:rsidRPr="00B137F6">
          <w:rPr>
            <w:rStyle w:val="Hyperlink"/>
            <w:rFonts w:ascii="Times New Roman" w:hAnsi="Times New Roman" w:cs="Times New Roman"/>
            <w:noProof/>
            <w:sz w:val="24"/>
            <w:szCs w:val="24"/>
          </w:rPr>
          <w:t>43</w:t>
        </w:r>
      </w:hyperlink>
    </w:p>
    <w:p w:rsidR="002D1951" w:rsidRPr="00657485" w:rsidRDefault="00C375D2" w:rsidP="00C94410">
      <w:pPr>
        <w:spacing w:line="360" w:lineRule="auto"/>
        <w:rPr>
          <w:rFonts w:ascii="Times New Roman" w:hAnsi="Times New Roman" w:cs="Times New Roman"/>
          <w:noProof/>
          <w:sz w:val="24"/>
          <w:szCs w:val="24"/>
        </w:rPr>
      </w:pPr>
      <w:hyperlink w:anchor="_Toc392519163" w:history="1">
        <w:r w:rsidR="002D1951" w:rsidRPr="00657485">
          <w:rPr>
            <w:rStyle w:val="Hyperlink"/>
            <w:rFonts w:ascii="Times New Roman" w:hAnsi="Times New Roman" w:cs="Times New Roman"/>
            <w:noProof/>
            <w:sz w:val="24"/>
            <w:szCs w:val="24"/>
          </w:rPr>
          <w:t>4.</w:t>
        </w:r>
        <w:r w:rsidR="00D94340" w:rsidRPr="00657485">
          <w:rPr>
            <w:rStyle w:val="Hyperlink"/>
            <w:rFonts w:ascii="Times New Roman" w:hAnsi="Times New Roman" w:cs="Times New Roman"/>
            <w:noProof/>
            <w:sz w:val="24"/>
            <w:szCs w:val="24"/>
          </w:rPr>
          <w:t>0</w:t>
        </w:r>
        <w:r w:rsidR="002E082F" w:rsidRPr="00657485">
          <w:rPr>
            <w:rStyle w:val="Hyperlink"/>
            <w:rFonts w:ascii="Times New Roman" w:hAnsi="Times New Roman" w:cs="Times New Roman"/>
            <w:noProof/>
            <w:sz w:val="24"/>
            <w:szCs w:val="24"/>
          </w:rPr>
          <w:t>5</w:t>
        </w:r>
        <w:r w:rsidR="002D1951" w:rsidRPr="00657485">
          <w:rPr>
            <w:rStyle w:val="Hyperlink"/>
            <w:rFonts w:ascii="Times New Roman" w:hAnsi="Times New Roman" w:cs="Times New Roman"/>
            <w:noProof/>
            <w:sz w:val="24"/>
            <w:szCs w:val="24"/>
          </w:rPr>
          <w:t xml:space="preserve"> </w:t>
        </w:r>
        <w:r w:rsidR="002D1951" w:rsidRPr="00657485">
          <w:rPr>
            <w:rFonts w:ascii="Times New Roman" w:hAnsi="Times New Roman" w:cs="Times New Roman"/>
            <w:noProof/>
            <w:sz w:val="24"/>
            <w:szCs w:val="24"/>
          </w:rPr>
          <w:t xml:space="preserve">Suppressive reaction of AT4 on </w:t>
        </w:r>
        <w:r w:rsidR="002D1951" w:rsidRPr="00657485">
          <w:rPr>
            <w:rFonts w:ascii="Times New Roman" w:hAnsi="Times New Roman" w:cs="Times New Roman"/>
            <w:i/>
            <w:noProof/>
            <w:sz w:val="24"/>
            <w:szCs w:val="24"/>
          </w:rPr>
          <w:t>Pyricularia grisea</w:t>
        </w:r>
        <w:r w:rsidR="00824CD5" w:rsidRPr="00657485">
          <w:rPr>
            <w:rStyle w:val="Hyperlink"/>
            <w:rFonts w:ascii="Times New Roman" w:hAnsi="Times New Roman" w:cs="Times New Roman"/>
            <w:noProof/>
            <w:sz w:val="24"/>
            <w:szCs w:val="24"/>
          </w:rPr>
          <w:t xml:space="preserve"> …….………………..…....….……</w:t>
        </w:r>
        <w:r w:rsidR="00B137F6">
          <w:rPr>
            <w:rStyle w:val="Hyperlink"/>
            <w:rFonts w:ascii="Times New Roman" w:hAnsi="Times New Roman" w:cs="Times New Roman"/>
            <w:noProof/>
            <w:sz w:val="24"/>
            <w:szCs w:val="24"/>
          </w:rPr>
          <w:t>..</w:t>
        </w:r>
        <w:r w:rsidR="00CB7A2C" w:rsidRPr="00657485">
          <w:rPr>
            <w:rStyle w:val="Hyperlink"/>
            <w:rFonts w:ascii="Times New Roman" w:hAnsi="Times New Roman" w:cs="Times New Roman"/>
            <w:noProof/>
            <w:sz w:val="24"/>
            <w:szCs w:val="24"/>
          </w:rPr>
          <w:t>..</w:t>
        </w:r>
        <w:r w:rsidR="002D1951" w:rsidRPr="00657485">
          <w:rPr>
            <w:rStyle w:val="Hyperlink"/>
            <w:rFonts w:ascii="Times New Roman" w:hAnsi="Times New Roman" w:cs="Times New Roman"/>
            <w:noProof/>
            <w:sz w:val="24"/>
            <w:szCs w:val="24"/>
          </w:rPr>
          <w:t>.</w:t>
        </w:r>
        <w:r w:rsidR="005B1B5A">
          <w:rPr>
            <w:rStyle w:val="Hyperlink"/>
            <w:rFonts w:ascii="Times New Roman" w:hAnsi="Times New Roman" w:cs="Times New Roman"/>
            <w:noProof/>
            <w:sz w:val="24"/>
            <w:szCs w:val="24"/>
          </w:rPr>
          <w:t>43</w:t>
        </w:r>
      </w:hyperlink>
    </w:p>
    <w:p w:rsidR="006E5F31" w:rsidRPr="00657485" w:rsidRDefault="007702C0" w:rsidP="00C94410">
      <w:pPr>
        <w:spacing w:line="360" w:lineRule="auto"/>
        <w:rPr>
          <w:rFonts w:ascii="Times New Roman" w:hAnsi="Times New Roman" w:cs="Times New Roman"/>
          <w:sz w:val="24"/>
          <w:szCs w:val="24"/>
        </w:rPr>
      </w:pPr>
      <w:r w:rsidRPr="00657485">
        <w:rPr>
          <w:rFonts w:ascii="Times New Roman" w:hAnsi="Times New Roman" w:cs="Times New Roman"/>
          <w:noProof/>
          <w:sz w:val="24"/>
          <w:szCs w:val="24"/>
        </w:rPr>
        <w:t>4.0</w:t>
      </w:r>
      <w:r w:rsidR="002E082F" w:rsidRPr="00657485">
        <w:rPr>
          <w:rFonts w:ascii="Times New Roman" w:hAnsi="Times New Roman" w:cs="Times New Roman"/>
          <w:noProof/>
          <w:sz w:val="24"/>
          <w:szCs w:val="24"/>
        </w:rPr>
        <w:t>6</w:t>
      </w:r>
      <w:r w:rsidR="000F659C" w:rsidRPr="00657485">
        <w:rPr>
          <w:rFonts w:ascii="Times New Roman" w:hAnsi="Times New Roman" w:cs="Times New Roman"/>
          <w:b/>
          <w:sz w:val="24"/>
          <w:szCs w:val="24"/>
        </w:rPr>
        <w:t xml:space="preserve"> </w:t>
      </w:r>
      <w:r w:rsidR="00EB70B4" w:rsidRPr="00657485">
        <w:rPr>
          <w:rFonts w:ascii="Times New Roman" w:hAnsi="Times New Roman" w:cs="Times New Roman"/>
          <w:sz w:val="24"/>
          <w:szCs w:val="24"/>
        </w:rPr>
        <w:t xml:space="preserve">Aerial mycelia </w:t>
      </w:r>
      <w:r w:rsidR="00CB7A2C" w:rsidRPr="00657485">
        <w:rPr>
          <w:rFonts w:ascii="Times New Roman" w:hAnsi="Times New Roman" w:cs="Times New Roman"/>
          <w:sz w:val="24"/>
          <w:szCs w:val="24"/>
        </w:rPr>
        <w:t>o</w:t>
      </w:r>
      <w:r w:rsidR="00824CD5" w:rsidRPr="00657485">
        <w:rPr>
          <w:rFonts w:ascii="Times New Roman" w:hAnsi="Times New Roman" w:cs="Times New Roman"/>
          <w:sz w:val="24"/>
          <w:szCs w:val="24"/>
        </w:rPr>
        <w:t>f AT2……………………………………………………………</w:t>
      </w:r>
      <w:r w:rsidR="00056579">
        <w:rPr>
          <w:rFonts w:ascii="Times New Roman" w:hAnsi="Times New Roman" w:cs="Times New Roman"/>
          <w:sz w:val="24"/>
          <w:szCs w:val="24"/>
        </w:rPr>
        <w:t>.</w:t>
      </w:r>
      <w:r w:rsidR="00B137F6">
        <w:rPr>
          <w:rFonts w:ascii="Times New Roman" w:hAnsi="Times New Roman" w:cs="Times New Roman"/>
          <w:sz w:val="24"/>
          <w:szCs w:val="24"/>
        </w:rPr>
        <w:t>.</w:t>
      </w:r>
      <w:r w:rsidR="00824CD5" w:rsidRPr="00657485">
        <w:rPr>
          <w:rFonts w:ascii="Times New Roman" w:hAnsi="Times New Roman" w:cs="Times New Roman"/>
          <w:sz w:val="24"/>
          <w:szCs w:val="24"/>
        </w:rPr>
        <w:t>……</w:t>
      </w:r>
      <w:r w:rsidR="00056579">
        <w:rPr>
          <w:rFonts w:ascii="Times New Roman" w:hAnsi="Times New Roman" w:cs="Times New Roman"/>
          <w:sz w:val="24"/>
          <w:szCs w:val="24"/>
        </w:rPr>
        <w:t>….</w:t>
      </w:r>
      <w:r w:rsidR="00EB70B4" w:rsidRPr="00657485">
        <w:rPr>
          <w:rFonts w:ascii="Times New Roman" w:hAnsi="Times New Roman" w:cs="Times New Roman"/>
          <w:sz w:val="24"/>
          <w:szCs w:val="24"/>
        </w:rPr>
        <w:t>43</w:t>
      </w:r>
    </w:p>
    <w:p w:rsidR="007702C0" w:rsidRPr="00657485" w:rsidRDefault="007702C0"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4.</w:t>
      </w:r>
      <w:r w:rsidR="002E082F" w:rsidRPr="00657485">
        <w:rPr>
          <w:rFonts w:ascii="Times New Roman" w:hAnsi="Times New Roman" w:cs="Times New Roman"/>
          <w:sz w:val="24"/>
          <w:szCs w:val="24"/>
        </w:rPr>
        <w:t>07</w:t>
      </w:r>
      <w:r w:rsidR="00C94410">
        <w:rPr>
          <w:rFonts w:ascii="Times New Roman" w:hAnsi="Times New Roman" w:cs="Times New Roman"/>
          <w:sz w:val="24"/>
          <w:szCs w:val="24"/>
        </w:rPr>
        <w:t xml:space="preserve"> </w:t>
      </w:r>
      <w:r w:rsidR="00EB70B4" w:rsidRPr="00657485">
        <w:rPr>
          <w:rFonts w:ascii="Times New Roman" w:hAnsi="Times New Roman" w:cs="Times New Roman"/>
          <w:sz w:val="24"/>
          <w:szCs w:val="24"/>
        </w:rPr>
        <w:t xml:space="preserve">Aerial mycelia </w:t>
      </w:r>
      <w:r w:rsidR="00824CD5" w:rsidRPr="00657485">
        <w:rPr>
          <w:rFonts w:ascii="Times New Roman" w:hAnsi="Times New Roman" w:cs="Times New Roman"/>
          <w:sz w:val="24"/>
          <w:szCs w:val="24"/>
        </w:rPr>
        <w:t>of AT4………………………………………………………………</w:t>
      </w:r>
      <w:r w:rsidR="00B137F6">
        <w:rPr>
          <w:rFonts w:ascii="Times New Roman" w:hAnsi="Times New Roman" w:cs="Times New Roman"/>
          <w:sz w:val="24"/>
          <w:szCs w:val="24"/>
        </w:rPr>
        <w:t>.</w:t>
      </w:r>
      <w:r w:rsidR="00824CD5" w:rsidRPr="00657485">
        <w:rPr>
          <w:rFonts w:ascii="Times New Roman" w:hAnsi="Times New Roman" w:cs="Times New Roman"/>
          <w:sz w:val="24"/>
          <w:szCs w:val="24"/>
        </w:rPr>
        <w:t>…..</w:t>
      </w:r>
      <w:r w:rsidR="00EB70B4" w:rsidRPr="00657485">
        <w:rPr>
          <w:rFonts w:ascii="Times New Roman" w:hAnsi="Times New Roman" w:cs="Times New Roman"/>
          <w:sz w:val="24"/>
          <w:szCs w:val="24"/>
        </w:rPr>
        <w:t>…43</w:t>
      </w:r>
    </w:p>
    <w:p w:rsidR="00EB70B4" w:rsidRPr="00657485" w:rsidRDefault="007702C0"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4.</w:t>
      </w:r>
      <w:r w:rsidR="002E082F" w:rsidRPr="00657485">
        <w:rPr>
          <w:rFonts w:ascii="Times New Roman" w:hAnsi="Times New Roman" w:cs="Times New Roman"/>
          <w:sz w:val="24"/>
          <w:szCs w:val="24"/>
        </w:rPr>
        <w:t>08</w:t>
      </w:r>
      <w:r w:rsidR="00C94410">
        <w:rPr>
          <w:rFonts w:ascii="Times New Roman" w:hAnsi="Times New Roman" w:cs="Times New Roman"/>
          <w:sz w:val="24"/>
          <w:szCs w:val="24"/>
        </w:rPr>
        <w:t xml:space="preserve"> </w:t>
      </w:r>
      <w:r w:rsidRPr="00657485">
        <w:rPr>
          <w:rFonts w:ascii="Times New Roman" w:hAnsi="Times New Roman" w:cs="Times New Roman"/>
          <w:sz w:val="24"/>
          <w:szCs w:val="24"/>
        </w:rPr>
        <w:t xml:space="preserve">Pigments </w:t>
      </w:r>
      <w:r w:rsidR="00EB70B4" w:rsidRPr="00657485">
        <w:rPr>
          <w:rFonts w:ascii="Times New Roman" w:hAnsi="Times New Roman" w:cs="Times New Roman"/>
          <w:sz w:val="24"/>
          <w:szCs w:val="24"/>
        </w:rPr>
        <w:t>of AT4 and AT2 on</w:t>
      </w:r>
      <w:r w:rsidR="00824CD5" w:rsidRPr="00657485">
        <w:rPr>
          <w:rFonts w:ascii="Times New Roman" w:hAnsi="Times New Roman" w:cs="Times New Roman"/>
          <w:sz w:val="24"/>
          <w:szCs w:val="24"/>
        </w:rPr>
        <w:t xml:space="preserve"> Kuster's media……………………………………</w:t>
      </w:r>
      <w:r w:rsidR="00056579">
        <w:rPr>
          <w:rFonts w:ascii="Times New Roman" w:hAnsi="Times New Roman" w:cs="Times New Roman"/>
          <w:sz w:val="24"/>
          <w:szCs w:val="24"/>
        </w:rPr>
        <w:t>.</w:t>
      </w:r>
      <w:r w:rsidR="00824CD5" w:rsidRPr="00657485">
        <w:rPr>
          <w:rFonts w:ascii="Times New Roman" w:hAnsi="Times New Roman" w:cs="Times New Roman"/>
          <w:sz w:val="24"/>
          <w:szCs w:val="24"/>
        </w:rPr>
        <w:t>.</w:t>
      </w:r>
      <w:r w:rsidR="00CB7A2C" w:rsidRPr="00657485">
        <w:rPr>
          <w:rFonts w:ascii="Times New Roman" w:hAnsi="Times New Roman" w:cs="Times New Roman"/>
          <w:sz w:val="24"/>
          <w:szCs w:val="24"/>
        </w:rPr>
        <w:t>…</w:t>
      </w:r>
      <w:r w:rsidR="00824CD5" w:rsidRPr="00657485">
        <w:rPr>
          <w:rFonts w:ascii="Times New Roman" w:hAnsi="Times New Roman" w:cs="Times New Roman"/>
          <w:sz w:val="24"/>
          <w:szCs w:val="24"/>
        </w:rPr>
        <w:t>…</w:t>
      </w:r>
      <w:r w:rsidR="00EB70B4" w:rsidRPr="00657485">
        <w:rPr>
          <w:rFonts w:ascii="Times New Roman" w:hAnsi="Times New Roman" w:cs="Times New Roman"/>
          <w:sz w:val="24"/>
          <w:szCs w:val="24"/>
        </w:rPr>
        <w:t>…44</w:t>
      </w:r>
    </w:p>
    <w:p w:rsidR="005B1B5A" w:rsidRPr="00657485" w:rsidRDefault="00C375D2" w:rsidP="00C94410">
      <w:pPr>
        <w:spacing w:line="360" w:lineRule="auto"/>
        <w:rPr>
          <w:rFonts w:ascii="Times New Roman" w:hAnsi="Times New Roman" w:cs="Times New Roman"/>
          <w:sz w:val="24"/>
          <w:szCs w:val="24"/>
        </w:rPr>
      </w:pPr>
      <w:hyperlink w:anchor="_Toc392519164" w:history="1">
        <w:r w:rsidR="008A48BC" w:rsidRPr="00657485">
          <w:rPr>
            <w:rStyle w:val="Hyperlink"/>
            <w:rFonts w:ascii="Times New Roman" w:hAnsi="Times New Roman" w:cs="Times New Roman"/>
            <w:noProof/>
            <w:sz w:val="24"/>
            <w:szCs w:val="24"/>
          </w:rPr>
          <w:t>4.</w:t>
        </w:r>
        <w:r w:rsidR="002E082F" w:rsidRPr="00657485">
          <w:rPr>
            <w:rStyle w:val="Hyperlink"/>
            <w:rFonts w:ascii="Times New Roman" w:hAnsi="Times New Roman" w:cs="Times New Roman"/>
            <w:noProof/>
            <w:sz w:val="24"/>
            <w:szCs w:val="24"/>
          </w:rPr>
          <w:t>09</w:t>
        </w:r>
        <w:r w:rsidR="004C00B6" w:rsidRPr="00657485">
          <w:rPr>
            <w:rStyle w:val="Hyperlink"/>
            <w:rFonts w:ascii="Times New Roman" w:hAnsi="Times New Roman" w:cs="Times New Roman"/>
            <w:noProof/>
            <w:sz w:val="24"/>
            <w:szCs w:val="24"/>
          </w:rPr>
          <w:t xml:space="preserve"> </w:t>
        </w:r>
        <w:r w:rsidR="00824CD5" w:rsidRPr="00657485">
          <w:rPr>
            <w:rStyle w:val="Hyperlink"/>
            <w:rFonts w:ascii="Times New Roman" w:hAnsi="Times New Roman" w:cs="Times New Roman"/>
            <w:noProof/>
            <w:sz w:val="24"/>
            <w:szCs w:val="24"/>
          </w:rPr>
          <w:t>Plants</w:t>
        </w:r>
        <w:r w:rsidR="00DB5AAD" w:rsidRPr="00657485">
          <w:rPr>
            <w:rStyle w:val="Hyperlink"/>
            <w:rFonts w:ascii="Times New Roman" w:hAnsi="Times New Roman" w:cs="Times New Roman"/>
            <w:noProof/>
            <w:sz w:val="24"/>
            <w:szCs w:val="24"/>
          </w:rPr>
          <w:t xml:space="preserve"> after exposure to </w:t>
        </w:r>
        <w:r w:rsidR="00DB5AAD" w:rsidRPr="00657485">
          <w:rPr>
            <w:rStyle w:val="Hyperlink"/>
            <w:rFonts w:ascii="Times New Roman" w:hAnsi="Times New Roman" w:cs="Times New Roman"/>
            <w:i/>
            <w:noProof/>
            <w:sz w:val="24"/>
            <w:szCs w:val="24"/>
          </w:rPr>
          <w:t>Pyricularia grisea</w:t>
        </w:r>
        <w:r w:rsidR="00DB5AAD" w:rsidRPr="00657485">
          <w:rPr>
            <w:rStyle w:val="Hyperlink"/>
            <w:rFonts w:ascii="Times New Roman" w:hAnsi="Times New Roman" w:cs="Times New Roman"/>
            <w:noProof/>
            <w:sz w:val="24"/>
            <w:szCs w:val="24"/>
          </w:rPr>
          <w:t xml:space="preserve"> spores</w:t>
        </w:r>
        <w:r w:rsidR="00824CD5" w:rsidRPr="00657485">
          <w:rPr>
            <w:rFonts w:ascii="Times New Roman" w:hAnsi="Times New Roman" w:cs="Times New Roman"/>
            <w:noProof/>
            <w:webHidden/>
            <w:sz w:val="24"/>
            <w:szCs w:val="24"/>
          </w:rPr>
          <w:t>………………………………</w:t>
        </w:r>
        <w:r w:rsidR="00056579">
          <w:rPr>
            <w:rFonts w:ascii="Times New Roman" w:hAnsi="Times New Roman" w:cs="Times New Roman"/>
            <w:noProof/>
            <w:webHidden/>
            <w:sz w:val="24"/>
            <w:szCs w:val="24"/>
          </w:rPr>
          <w:t>…</w:t>
        </w:r>
        <w:r w:rsidR="00B137F6">
          <w:rPr>
            <w:rFonts w:ascii="Times New Roman" w:hAnsi="Times New Roman" w:cs="Times New Roman"/>
            <w:noProof/>
            <w:webHidden/>
            <w:sz w:val="24"/>
            <w:szCs w:val="24"/>
          </w:rPr>
          <w:t>…</w:t>
        </w:r>
        <w:r w:rsidR="00824CD5" w:rsidRPr="00657485">
          <w:rPr>
            <w:rFonts w:ascii="Times New Roman" w:hAnsi="Times New Roman" w:cs="Times New Roman"/>
            <w:noProof/>
            <w:webHidden/>
            <w:sz w:val="24"/>
            <w:szCs w:val="24"/>
          </w:rPr>
          <w:t>.</w:t>
        </w:r>
        <w:r w:rsidR="00EB70B4" w:rsidRPr="00657485">
          <w:rPr>
            <w:rFonts w:ascii="Times New Roman" w:hAnsi="Times New Roman" w:cs="Times New Roman"/>
            <w:noProof/>
            <w:webHidden/>
            <w:sz w:val="24"/>
            <w:szCs w:val="24"/>
          </w:rPr>
          <w:t>..</w:t>
        </w:r>
        <w:r w:rsidR="00824CD5" w:rsidRPr="00657485">
          <w:rPr>
            <w:rFonts w:ascii="Times New Roman" w:hAnsi="Times New Roman" w:cs="Times New Roman"/>
            <w:noProof/>
            <w:webHidden/>
            <w:sz w:val="24"/>
            <w:szCs w:val="24"/>
          </w:rPr>
          <w:t>.</w:t>
        </w:r>
        <w:r w:rsidR="00056579">
          <w:rPr>
            <w:rFonts w:ascii="Times New Roman" w:hAnsi="Times New Roman" w:cs="Times New Roman"/>
            <w:noProof/>
            <w:webHidden/>
            <w:sz w:val="24"/>
            <w:szCs w:val="24"/>
          </w:rPr>
          <w:t>.</w:t>
        </w:r>
        <w:r w:rsidR="00824CD5" w:rsidRPr="00657485">
          <w:rPr>
            <w:rFonts w:ascii="Times New Roman" w:hAnsi="Times New Roman" w:cs="Times New Roman"/>
            <w:noProof/>
            <w:webHidden/>
            <w:sz w:val="24"/>
            <w:szCs w:val="24"/>
          </w:rPr>
          <w:t>.</w:t>
        </w:r>
        <w:r w:rsidR="00034D37" w:rsidRPr="00657485">
          <w:rPr>
            <w:rFonts w:ascii="Times New Roman" w:hAnsi="Times New Roman" w:cs="Times New Roman"/>
            <w:noProof/>
            <w:webHidden/>
            <w:sz w:val="24"/>
            <w:szCs w:val="24"/>
          </w:rPr>
          <w:t>..</w:t>
        </w:r>
        <w:r w:rsidR="00DB5AAD" w:rsidRPr="00657485">
          <w:rPr>
            <w:rFonts w:ascii="Times New Roman" w:hAnsi="Times New Roman" w:cs="Times New Roman"/>
            <w:noProof/>
            <w:webHidden/>
            <w:sz w:val="24"/>
            <w:szCs w:val="24"/>
          </w:rPr>
          <w:t>4</w:t>
        </w:r>
      </w:hyperlink>
      <w:r w:rsidR="007702C0" w:rsidRPr="00657485">
        <w:rPr>
          <w:rFonts w:ascii="Times New Roman" w:hAnsi="Times New Roman" w:cs="Times New Roman"/>
          <w:sz w:val="24"/>
          <w:szCs w:val="24"/>
        </w:rPr>
        <w:t>6</w:t>
      </w:r>
    </w:p>
    <w:p w:rsidR="005B1B5A" w:rsidRPr="00B137F6" w:rsidRDefault="00C375D2" w:rsidP="00C94410">
      <w:pPr>
        <w:pStyle w:val="TableofFigures"/>
        <w:tabs>
          <w:tab w:val="right" w:leader="dot" w:pos="9350"/>
        </w:tabs>
        <w:spacing w:line="360" w:lineRule="auto"/>
        <w:rPr>
          <w:rFonts w:ascii="Times New Roman" w:hAnsi="Times New Roman" w:cs="Times New Roman"/>
          <w:sz w:val="24"/>
          <w:szCs w:val="24"/>
        </w:rPr>
      </w:pPr>
      <w:hyperlink w:anchor="_Toc392519165" w:history="1">
        <w:r w:rsidR="008A48BC" w:rsidRPr="00657485">
          <w:rPr>
            <w:rStyle w:val="Hyperlink"/>
            <w:rFonts w:ascii="Times New Roman" w:hAnsi="Times New Roman" w:cs="Times New Roman"/>
            <w:noProof/>
            <w:sz w:val="24"/>
            <w:szCs w:val="24"/>
          </w:rPr>
          <w:t>4.</w:t>
        </w:r>
        <w:r w:rsidR="00966887" w:rsidRPr="00657485">
          <w:rPr>
            <w:rStyle w:val="Hyperlink"/>
            <w:rFonts w:ascii="Times New Roman" w:hAnsi="Times New Roman" w:cs="Times New Roman"/>
            <w:noProof/>
            <w:sz w:val="24"/>
            <w:szCs w:val="24"/>
          </w:rPr>
          <w:t>1</w:t>
        </w:r>
        <w:r w:rsidR="002E082F" w:rsidRPr="00657485">
          <w:rPr>
            <w:rStyle w:val="Hyperlink"/>
            <w:rFonts w:ascii="Times New Roman" w:hAnsi="Times New Roman" w:cs="Times New Roman"/>
            <w:noProof/>
            <w:sz w:val="24"/>
            <w:szCs w:val="24"/>
          </w:rPr>
          <w:t>0</w:t>
        </w:r>
        <w:r w:rsidR="0071582C" w:rsidRPr="00657485">
          <w:rPr>
            <w:rStyle w:val="Hyperlink"/>
            <w:rFonts w:ascii="Times New Roman" w:hAnsi="Times New Roman" w:cs="Times New Roman"/>
            <w:noProof/>
            <w:sz w:val="24"/>
            <w:szCs w:val="24"/>
          </w:rPr>
          <w:t xml:space="preserve"> </w:t>
        </w:r>
        <w:r w:rsidR="00824CD5" w:rsidRPr="00657485">
          <w:rPr>
            <w:rStyle w:val="Hyperlink"/>
            <w:rFonts w:ascii="Times New Roman" w:hAnsi="Times New Roman" w:cs="Times New Roman"/>
            <w:noProof/>
            <w:sz w:val="24"/>
            <w:szCs w:val="24"/>
          </w:rPr>
          <w:t xml:space="preserve">Plants exposed to </w:t>
        </w:r>
        <w:r w:rsidR="0071582C" w:rsidRPr="00657485">
          <w:rPr>
            <w:rStyle w:val="Hyperlink"/>
            <w:rFonts w:ascii="Times New Roman" w:hAnsi="Times New Roman" w:cs="Times New Roman"/>
            <w:noProof/>
            <w:sz w:val="24"/>
            <w:szCs w:val="24"/>
          </w:rPr>
          <w:t xml:space="preserve"> the mixture of fungal spores and </w:t>
        </w:r>
        <w:r w:rsidR="009E496B" w:rsidRPr="00657485">
          <w:rPr>
            <w:rStyle w:val="Hyperlink"/>
            <w:rFonts w:ascii="Times New Roman" w:hAnsi="Times New Roman" w:cs="Times New Roman"/>
            <w:noProof/>
            <w:sz w:val="24"/>
            <w:szCs w:val="24"/>
          </w:rPr>
          <w:t>AT2</w:t>
        </w:r>
        <w:r w:rsidR="0071582C" w:rsidRPr="00657485">
          <w:rPr>
            <w:rStyle w:val="Hyperlink"/>
            <w:rFonts w:ascii="Times New Roman" w:hAnsi="Times New Roman" w:cs="Times New Roman"/>
            <w:noProof/>
            <w:sz w:val="24"/>
            <w:szCs w:val="24"/>
          </w:rPr>
          <w:t xml:space="preserve"> extracts</w:t>
        </w:r>
        <w:r w:rsidR="00824CD5" w:rsidRPr="00657485">
          <w:rPr>
            <w:rFonts w:ascii="Times New Roman" w:hAnsi="Times New Roman" w:cs="Times New Roman"/>
            <w:noProof/>
            <w:webHidden/>
            <w:sz w:val="24"/>
            <w:szCs w:val="24"/>
          </w:rPr>
          <w:t>…………</w:t>
        </w:r>
        <w:r w:rsidR="00056579">
          <w:rPr>
            <w:rFonts w:ascii="Times New Roman" w:hAnsi="Times New Roman" w:cs="Times New Roman"/>
            <w:noProof/>
            <w:webHidden/>
            <w:sz w:val="24"/>
            <w:szCs w:val="24"/>
          </w:rPr>
          <w:t>.</w:t>
        </w:r>
        <w:r w:rsidR="00824CD5" w:rsidRPr="00657485">
          <w:rPr>
            <w:rFonts w:ascii="Times New Roman" w:hAnsi="Times New Roman" w:cs="Times New Roman"/>
            <w:noProof/>
            <w:webHidden/>
            <w:sz w:val="24"/>
            <w:szCs w:val="24"/>
          </w:rPr>
          <w:t>……..…</w:t>
        </w:r>
        <w:r w:rsidR="00B137F6">
          <w:rPr>
            <w:rFonts w:ascii="Times New Roman" w:hAnsi="Times New Roman" w:cs="Times New Roman"/>
            <w:noProof/>
            <w:webHidden/>
            <w:sz w:val="24"/>
            <w:szCs w:val="24"/>
          </w:rPr>
          <w:t>..</w:t>
        </w:r>
        <w:r w:rsidR="00824CD5" w:rsidRPr="00657485">
          <w:rPr>
            <w:rFonts w:ascii="Times New Roman" w:hAnsi="Times New Roman" w:cs="Times New Roman"/>
            <w:noProof/>
            <w:webHidden/>
            <w:sz w:val="24"/>
            <w:szCs w:val="24"/>
          </w:rPr>
          <w:t>.…</w:t>
        </w:r>
        <w:r w:rsidR="00CB7A2C" w:rsidRPr="00657485">
          <w:rPr>
            <w:rFonts w:ascii="Times New Roman" w:hAnsi="Times New Roman" w:cs="Times New Roman"/>
            <w:noProof/>
            <w:webHidden/>
            <w:sz w:val="24"/>
            <w:szCs w:val="24"/>
          </w:rPr>
          <w:t>.</w:t>
        </w:r>
        <w:r w:rsidR="0071582C" w:rsidRPr="00657485">
          <w:rPr>
            <w:rFonts w:ascii="Times New Roman" w:hAnsi="Times New Roman" w:cs="Times New Roman"/>
            <w:noProof/>
            <w:webHidden/>
            <w:sz w:val="24"/>
            <w:szCs w:val="24"/>
          </w:rPr>
          <w:t>4</w:t>
        </w:r>
      </w:hyperlink>
      <w:r w:rsidR="00CB7A2C" w:rsidRPr="00657485">
        <w:rPr>
          <w:rFonts w:ascii="Times New Roman" w:hAnsi="Times New Roman" w:cs="Times New Roman"/>
          <w:sz w:val="24"/>
          <w:szCs w:val="24"/>
        </w:rPr>
        <w:t>6</w:t>
      </w:r>
    </w:p>
    <w:p w:rsidR="005B1B5A" w:rsidRPr="00B137F6" w:rsidRDefault="00C375D2" w:rsidP="00C94410">
      <w:pPr>
        <w:pStyle w:val="TableofFigures"/>
        <w:tabs>
          <w:tab w:val="right" w:leader="dot" w:pos="9350"/>
        </w:tabs>
        <w:spacing w:line="360" w:lineRule="auto"/>
        <w:rPr>
          <w:rFonts w:ascii="Times New Roman" w:hAnsi="Times New Roman" w:cs="Times New Roman"/>
          <w:sz w:val="24"/>
          <w:szCs w:val="24"/>
        </w:rPr>
      </w:pPr>
      <w:hyperlink w:anchor="_Toc392519166" w:history="1">
        <w:r w:rsidR="008A48BC" w:rsidRPr="00657485">
          <w:rPr>
            <w:rStyle w:val="Hyperlink"/>
            <w:rFonts w:ascii="Times New Roman" w:hAnsi="Times New Roman" w:cs="Times New Roman"/>
            <w:noProof/>
            <w:sz w:val="24"/>
            <w:szCs w:val="24"/>
          </w:rPr>
          <w:t>4.</w:t>
        </w:r>
        <w:r w:rsidR="00966887" w:rsidRPr="00657485">
          <w:rPr>
            <w:rStyle w:val="Hyperlink"/>
            <w:rFonts w:ascii="Times New Roman" w:hAnsi="Times New Roman" w:cs="Times New Roman"/>
            <w:noProof/>
            <w:sz w:val="24"/>
            <w:szCs w:val="24"/>
          </w:rPr>
          <w:t>1</w:t>
        </w:r>
        <w:r w:rsidR="002E082F" w:rsidRPr="00657485">
          <w:rPr>
            <w:rStyle w:val="Hyperlink"/>
            <w:rFonts w:ascii="Times New Roman" w:hAnsi="Times New Roman" w:cs="Times New Roman"/>
            <w:noProof/>
            <w:sz w:val="24"/>
            <w:szCs w:val="24"/>
          </w:rPr>
          <w:t>1</w:t>
        </w:r>
        <w:r w:rsidR="0071582C" w:rsidRPr="00657485">
          <w:rPr>
            <w:rFonts w:ascii="Times New Roman" w:hAnsi="Times New Roman" w:cs="Times New Roman"/>
            <w:sz w:val="24"/>
            <w:szCs w:val="24"/>
          </w:rPr>
          <w:t xml:space="preserve"> </w:t>
        </w:r>
        <w:r w:rsidR="00824CD5" w:rsidRPr="00657485">
          <w:rPr>
            <w:rFonts w:ascii="Times New Roman" w:hAnsi="Times New Roman" w:cs="Times New Roman"/>
            <w:sz w:val="24"/>
            <w:szCs w:val="24"/>
          </w:rPr>
          <w:t>Plants exposed to</w:t>
        </w:r>
        <w:r w:rsidR="0071582C" w:rsidRPr="00657485">
          <w:rPr>
            <w:rStyle w:val="Hyperlink"/>
            <w:rFonts w:ascii="Times New Roman" w:hAnsi="Times New Roman" w:cs="Times New Roman"/>
            <w:noProof/>
            <w:sz w:val="24"/>
            <w:szCs w:val="24"/>
          </w:rPr>
          <w:t xml:space="preserve"> the mixture of fungal spores and </w:t>
        </w:r>
        <w:r w:rsidR="009E496B" w:rsidRPr="00657485">
          <w:rPr>
            <w:rStyle w:val="Hyperlink"/>
            <w:rFonts w:ascii="Times New Roman" w:hAnsi="Times New Roman" w:cs="Times New Roman"/>
            <w:noProof/>
            <w:sz w:val="24"/>
            <w:szCs w:val="24"/>
          </w:rPr>
          <w:t>AT6</w:t>
        </w:r>
        <w:r w:rsidR="0071582C" w:rsidRPr="00657485">
          <w:rPr>
            <w:rStyle w:val="Hyperlink"/>
            <w:rFonts w:ascii="Times New Roman" w:hAnsi="Times New Roman" w:cs="Times New Roman"/>
            <w:i/>
            <w:noProof/>
            <w:sz w:val="24"/>
            <w:szCs w:val="24"/>
          </w:rPr>
          <w:t xml:space="preserve"> </w:t>
        </w:r>
        <w:r w:rsidR="0071582C" w:rsidRPr="00657485">
          <w:rPr>
            <w:rStyle w:val="Hyperlink"/>
            <w:rFonts w:ascii="Times New Roman" w:hAnsi="Times New Roman" w:cs="Times New Roman"/>
            <w:noProof/>
            <w:sz w:val="24"/>
            <w:szCs w:val="24"/>
          </w:rPr>
          <w:t>extracts</w:t>
        </w:r>
      </w:hyperlink>
      <w:r w:rsidR="00824CD5" w:rsidRPr="00657485">
        <w:rPr>
          <w:rFonts w:ascii="Times New Roman" w:hAnsi="Times New Roman" w:cs="Times New Roman"/>
          <w:sz w:val="24"/>
          <w:szCs w:val="24"/>
        </w:rPr>
        <w:t>……………</w:t>
      </w:r>
      <w:r w:rsidR="00056579">
        <w:rPr>
          <w:rFonts w:ascii="Times New Roman" w:hAnsi="Times New Roman" w:cs="Times New Roman"/>
          <w:sz w:val="24"/>
          <w:szCs w:val="24"/>
        </w:rPr>
        <w:t>.</w:t>
      </w:r>
      <w:r w:rsidR="00824CD5" w:rsidRPr="00657485">
        <w:rPr>
          <w:rFonts w:ascii="Times New Roman" w:hAnsi="Times New Roman" w:cs="Times New Roman"/>
          <w:sz w:val="24"/>
          <w:szCs w:val="24"/>
        </w:rPr>
        <w:t>…….</w:t>
      </w:r>
      <w:r w:rsidR="00CB7A2C" w:rsidRPr="00657485">
        <w:rPr>
          <w:rFonts w:ascii="Times New Roman" w:hAnsi="Times New Roman" w:cs="Times New Roman"/>
          <w:sz w:val="24"/>
          <w:szCs w:val="24"/>
        </w:rPr>
        <w:t>…</w:t>
      </w:r>
      <w:r w:rsidR="00B137F6">
        <w:rPr>
          <w:rFonts w:ascii="Times New Roman" w:hAnsi="Times New Roman" w:cs="Times New Roman"/>
          <w:sz w:val="24"/>
          <w:szCs w:val="24"/>
        </w:rPr>
        <w:t>..</w:t>
      </w:r>
      <w:r w:rsidR="00824CD5" w:rsidRPr="00657485">
        <w:rPr>
          <w:rFonts w:ascii="Times New Roman" w:hAnsi="Times New Roman" w:cs="Times New Roman"/>
          <w:sz w:val="24"/>
          <w:szCs w:val="24"/>
        </w:rPr>
        <w:t>…</w:t>
      </w:r>
      <w:r w:rsidR="00CB7A2C" w:rsidRPr="00657485">
        <w:rPr>
          <w:rFonts w:ascii="Times New Roman" w:hAnsi="Times New Roman" w:cs="Times New Roman"/>
          <w:sz w:val="24"/>
          <w:szCs w:val="24"/>
        </w:rPr>
        <w:t>.</w:t>
      </w:r>
      <w:r w:rsidR="0071582C" w:rsidRPr="00657485">
        <w:rPr>
          <w:rFonts w:ascii="Times New Roman" w:hAnsi="Times New Roman" w:cs="Times New Roman"/>
          <w:sz w:val="24"/>
          <w:szCs w:val="24"/>
        </w:rPr>
        <w:t>4</w:t>
      </w:r>
      <w:r w:rsidR="007702C0" w:rsidRPr="00657485">
        <w:rPr>
          <w:rFonts w:ascii="Times New Roman" w:hAnsi="Times New Roman" w:cs="Times New Roman"/>
          <w:sz w:val="24"/>
          <w:szCs w:val="24"/>
        </w:rPr>
        <w:t>7</w:t>
      </w:r>
    </w:p>
    <w:p w:rsidR="009E496B" w:rsidRPr="00657485" w:rsidRDefault="009E496B" w:rsidP="00C94410">
      <w:pPr>
        <w:spacing w:line="360" w:lineRule="auto"/>
        <w:rPr>
          <w:rFonts w:ascii="Times New Roman" w:hAnsi="Times New Roman" w:cs="Times New Roman"/>
          <w:sz w:val="24"/>
          <w:szCs w:val="24"/>
        </w:rPr>
      </w:pPr>
      <w:r w:rsidRPr="00657485">
        <w:rPr>
          <w:rFonts w:ascii="Times New Roman" w:hAnsi="Times New Roman" w:cs="Times New Roman"/>
          <w:sz w:val="24"/>
          <w:szCs w:val="24"/>
        </w:rPr>
        <w:t xml:space="preserve"> </w:t>
      </w:r>
      <w:r w:rsidR="008A48BC" w:rsidRPr="00657485">
        <w:rPr>
          <w:rFonts w:ascii="Times New Roman" w:hAnsi="Times New Roman" w:cs="Times New Roman"/>
          <w:sz w:val="24"/>
          <w:szCs w:val="24"/>
        </w:rPr>
        <w:t>4.</w:t>
      </w:r>
      <w:r w:rsidRPr="00657485">
        <w:rPr>
          <w:rFonts w:ascii="Times New Roman" w:hAnsi="Times New Roman" w:cs="Times New Roman"/>
          <w:sz w:val="24"/>
          <w:szCs w:val="24"/>
        </w:rPr>
        <w:t>1</w:t>
      </w:r>
      <w:r w:rsidR="002E082F" w:rsidRPr="00657485">
        <w:rPr>
          <w:rFonts w:ascii="Times New Roman" w:hAnsi="Times New Roman" w:cs="Times New Roman"/>
          <w:sz w:val="24"/>
          <w:szCs w:val="24"/>
        </w:rPr>
        <w:t>2</w:t>
      </w:r>
      <w:r w:rsidRPr="00657485">
        <w:rPr>
          <w:rFonts w:ascii="Times New Roman" w:hAnsi="Times New Roman" w:cs="Times New Roman"/>
          <w:sz w:val="24"/>
          <w:szCs w:val="24"/>
        </w:rPr>
        <w:t xml:space="preserve"> </w:t>
      </w:r>
      <w:r w:rsidR="00824CD5" w:rsidRPr="00657485">
        <w:rPr>
          <w:rFonts w:ascii="Times New Roman" w:hAnsi="Times New Roman" w:cs="Times New Roman"/>
          <w:sz w:val="24"/>
          <w:szCs w:val="24"/>
        </w:rPr>
        <w:t xml:space="preserve">Plants exposed to </w:t>
      </w:r>
      <w:r w:rsidRPr="00657485">
        <w:rPr>
          <w:rFonts w:ascii="Times New Roman" w:hAnsi="Times New Roman" w:cs="Times New Roman"/>
          <w:sz w:val="24"/>
          <w:szCs w:val="24"/>
        </w:rPr>
        <w:t xml:space="preserve"> the mixture of fungal spores and </w:t>
      </w:r>
      <w:r w:rsidR="008A48BC" w:rsidRPr="00657485">
        <w:rPr>
          <w:rFonts w:ascii="Times New Roman" w:hAnsi="Times New Roman" w:cs="Times New Roman"/>
          <w:sz w:val="24"/>
          <w:szCs w:val="24"/>
        </w:rPr>
        <w:t>Probenazole………..</w:t>
      </w:r>
      <w:r w:rsidRPr="00657485">
        <w:rPr>
          <w:rFonts w:ascii="Times New Roman" w:hAnsi="Times New Roman" w:cs="Times New Roman"/>
          <w:sz w:val="24"/>
          <w:szCs w:val="24"/>
        </w:rPr>
        <w:t>…</w:t>
      </w:r>
      <w:r w:rsidR="00056579">
        <w:rPr>
          <w:rFonts w:ascii="Times New Roman" w:hAnsi="Times New Roman" w:cs="Times New Roman"/>
          <w:sz w:val="24"/>
          <w:szCs w:val="24"/>
        </w:rPr>
        <w:t>.</w:t>
      </w:r>
      <w:r w:rsidRPr="00657485">
        <w:rPr>
          <w:rFonts w:ascii="Times New Roman" w:hAnsi="Times New Roman" w:cs="Times New Roman"/>
          <w:sz w:val="24"/>
          <w:szCs w:val="24"/>
        </w:rPr>
        <w:t>…</w:t>
      </w:r>
      <w:r w:rsidR="008A48BC" w:rsidRPr="00657485">
        <w:rPr>
          <w:rFonts w:ascii="Times New Roman" w:hAnsi="Times New Roman" w:cs="Times New Roman"/>
          <w:sz w:val="24"/>
          <w:szCs w:val="24"/>
        </w:rPr>
        <w:t>….</w:t>
      </w:r>
      <w:r w:rsidRPr="00657485">
        <w:rPr>
          <w:rFonts w:ascii="Times New Roman" w:hAnsi="Times New Roman" w:cs="Times New Roman"/>
          <w:sz w:val="24"/>
          <w:szCs w:val="24"/>
        </w:rPr>
        <w:t>…</w:t>
      </w:r>
      <w:r w:rsidR="00B137F6">
        <w:rPr>
          <w:rFonts w:ascii="Times New Roman" w:hAnsi="Times New Roman" w:cs="Times New Roman"/>
          <w:sz w:val="24"/>
          <w:szCs w:val="24"/>
        </w:rPr>
        <w:t>..</w:t>
      </w:r>
      <w:r w:rsidR="00824CD5" w:rsidRPr="00657485">
        <w:rPr>
          <w:rFonts w:ascii="Times New Roman" w:hAnsi="Times New Roman" w:cs="Times New Roman"/>
          <w:sz w:val="24"/>
          <w:szCs w:val="24"/>
        </w:rPr>
        <w:t>.</w:t>
      </w:r>
      <w:r w:rsidRPr="00657485">
        <w:rPr>
          <w:rFonts w:ascii="Times New Roman" w:hAnsi="Times New Roman" w:cs="Times New Roman"/>
          <w:sz w:val="24"/>
          <w:szCs w:val="24"/>
        </w:rPr>
        <w:t>…</w:t>
      </w:r>
      <w:r w:rsidR="00824CD5" w:rsidRPr="00657485">
        <w:rPr>
          <w:rFonts w:ascii="Times New Roman" w:hAnsi="Times New Roman" w:cs="Times New Roman"/>
          <w:sz w:val="24"/>
          <w:szCs w:val="24"/>
        </w:rPr>
        <w:t>.</w:t>
      </w:r>
      <w:r w:rsidR="007702C0" w:rsidRPr="00657485">
        <w:rPr>
          <w:rFonts w:ascii="Times New Roman" w:hAnsi="Times New Roman" w:cs="Times New Roman"/>
          <w:sz w:val="24"/>
          <w:szCs w:val="24"/>
        </w:rPr>
        <w:t>4</w:t>
      </w:r>
      <w:r w:rsidR="00CB7A2C" w:rsidRPr="00657485">
        <w:rPr>
          <w:rFonts w:ascii="Times New Roman" w:hAnsi="Times New Roman" w:cs="Times New Roman"/>
          <w:sz w:val="24"/>
          <w:szCs w:val="24"/>
        </w:rPr>
        <w:t>7</w:t>
      </w:r>
    </w:p>
    <w:p w:rsidR="00C77807" w:rsidRPr="00657485" w:rsidRDefault="00C77807" w:rsidP="00B137F6">
      <w:pPr>
        <w:jc w:val="both"/>
        <w:rPr>
          <w:rFonts w:ascii="Times New Roman" w:hAnsi="Times New Roman" w:cs="Times New Roman"/>
          <w:sz w:val="24"/>
          <w:szCs w:val="24"/>
        </w:rPr>
      </w:pPr>
    </w:p>
    <w:p w:rsidR="00657485" w:rsidRPr="002E082F" w:rsidRDefault="00C375D2" w:rsidP="00C94410">
      <w:pPr>
        <w:pStyle w:val="Style1"/>
        <w:spacing w:line="276" w:lineRule="auto"/>
        <w:jc w:val="both"/>
      </w:pPr>
      <w:r w:rsidRPr="00657485">
        <w:lastRenderedPageBreak/>
        <w:fldChar w:fldCharType="end"/>
      </w:r>
    </w:p>
    <w:p w:rsidR="00B351C9" w:rsidRPr="008703EF" w:rsidRDefault="00EE72BB" w:rsidP="00726E74">
      <w:pPr>
        <w:pStyle w:val="Style1"/>
        <w:jc w:val="both"/>
      </w:pPr>
      <w:bookmarkStart w:id="11" w:name="_Toc391399254"/>
      <w:r>
        <w:t xml:space="preserve">                                         </w:t>
      </w:r>
      <w:r w:rsidR="00B351C9" w:rsidRPr="008703EF">
        <w:t>LIST OF APPENDICES</w:t>
      </w:r>
      <w:bookmarkEnd w:id="11"/>
      <w:r w:rsidR="00C375D2" w:rsidRPr="008703EF">
        <w:fldChar w:fldCharType="begin"/>
      </w:r>
      <w:r w:rsidR="00B351C9" w:rsidRPr="008703EF">
        <w:instrText xml:space="preserve"> TC "</w:instrText>
      </w:r>
      <w:bookmarkStart w:id="12" w:name="_Toc373407241"/>
      <w:bookmarkStart w:id="13" w:name="_Toc373407400"/>
      <w:bookmarkStart w:id="14" w:name="_Toc377335949"/>
      <w:r w:rsidR="00B351C9" w:rsidRPr="008703EF">
        <w:instrText>LIST OF APPENDICES</w:instrText>
      </w:r>
      <w:bookmarkEnd w:id="12"/>
      <w:bookmarkEnd w:id="13"/>
      <w:bookmarkEnd w:id="14"/>
      <w:r w:rsidR="00B351C9" w:rsidRPr="008703EF">
        <w:instrText xml:space="preserve">" \f A \l "1" </w:instrText>
      </w:r>
      <w:r w:rsidR="00C375D2" w:rsidRPr="008703EF">
        <w:fldChar w:fldCharType="end"/>
      </w:r>
    </w:p>
    <w:p w:rsidR="00321710" w:rsidRPr="00EE72BB" w:rsidRDefault="00C375D2" w:rsidP="00726E74">
      <w:pPr>
        <w:pStyle w:val="TableofFigures"/>
        <w:tabs>
          <w:tab w:val="right" w:leader="dot" w:pos="9350"/>
        </w:tabs>
        <w:spacing w:line="480" w:lineRule="auto"/>
        <w:jc w:val="both"/>
        <w:rPr>
          <w:rFonts w:ascii="Times New Roman" w:eastAsiaTheme="minorEastAsia" w:hAnsi="Times New Roman" w:cs="Times New Roman"/>
          <w:noProof/>
          <w:sz w:val="24"/>
          <w:szCs w:val="24"/>
        </w:rPr>
      </w:pPr>
      <w:r w:rsidRPr="00EE72BB">
        <w:rPr>
          <w:rFonts w:ascii="Times New Roman" w:hAnsi="Times New Roman" w:cs="Times New Roman"/>
          <w:sz w:val="24"/>
          <w:szCs w:val="24"/>
        </w:rPr>
        <w:fldChar w:fldCharType="begin"/>
      </w:r>
      <w:r w:rsidR="00265BD2" w:rsidRPr="00EE72BB">
        <w:rPr>
          <w:rFonts w:ascii="Times New Roman" w:hAnsi="Times New Roman" w:cs="Times New Roman"/>
          <w:sz w:val="24"/>
          <w:szCs w:val="24"/>
        </w:rPr>
        <w:instrText xml:space="preserve"> TOC \f F \h \z \t "AP" \c </w:instrText>
      </w:r>
      <w:r w:rsidRPr="00EE72BB">
        <w:rPr>
          <w:rFonts w:ascii="Times New Roman" w:hAnsi="Times New Roman" w:cs="Times New Roman"/>
          <w:sz w:val="24"/>
          <w:szCs w:val="24"/>
        </w:rPr>
        <w:fldChar w:fldCharType="separate"/>
      </w:r>
      <w:hyperlink w:anchor="_Toc391307638" w:history="1">
        <w:r w:rsidR="00321710" w:rsidRPr="00EE72BB">
          <w:rPr>
            <w:rStyle w:val="Hyperlink"/>
            <w:rFonts w:ascii="Times New Roman" w:hAnsi="Times New Roman" w:cs="Times New Roman"/>
            <w:b/>
            <w:noProof/>
            <w:sz w:val="24"/>
            <w:szCs w:val="24"/>
          </w:rPr>
          <w:t xml:space="preserve"> </w:t>
        </w:r>
        <w:r w:rsidR="00726E74" w:rsidRPr="00EE72BB">
          <w:rPr>
            <w:rStyle w:val="Hyperlink"/>
            <w:rFonts w:ascii="Times New Roman" w:hAnsi="Times New Roman" w:cs="Times New Roman"/>
            <w:b/>
            <w:noProof/>
            <w:sz w:val="24"/>
            <w:szCs w:val="24"/>
          </w:rPr>
          <w:t>Appendix</w:t>
        </w:r>
        <w:r w:rsidR="00321710" w:rsidRPr="00EE72BB">
          <w:rPr>
            <w:rStyle w:val="Hyperlink"/>
            <w:rFonts w:ascii="Times New Roman" w:hAnsi="Times New Roman" w:cs="Times New Roman"/>
            <w:b/>
            <w:noProof/>
            <w:sz w:val="24"/>
            <w:szCs w:val="24"/>
          </w:rPr>
          <w:t>1.0</w:t>
        </w:r>
        <w:r w:rsidR="00726E74" w:rsidRPr="00EE72BB">
          <w:rPr>
            <w:rStyle w:val="Hyperlink"/>
            <w:rFonts w:ascii="Times New Roman" w:hAnsi="Times New Roman" w:cs="Times New Roman"/>
            <w:b/>
            <w:noProof/>
            <w:sz w:val="24"/>
            <w:szCs w:val="24"/>
          </w:rPr>
          <w:t>:</w:t>
        </w:r>
        <w:r w:rsidR="00321710" w:rsidRPr="00EE72BB">
          <w:rPr>
            <w:rStyle w:val="Hyperlink"/>
            <w:rFonts w:ascii="Times New Roman" w:hAnsi="Times New Roman" w:cs="Times New Roman"/>
            <w:b/>
            <w:noProof/>
            <w:sz w:val="24"/>
            <w:szCs w:val="24"/>
          </w:rPr>
          <w:t xml:space="preserve"> Actinomycetes isolatio</w:t>
        </w:r>
        <w:r w:rsidR="00A076FC" w:rsidRPr="00EE72BB">
          <w:rPr>
            <w:rStyle w:val="Hyperlink"/>
            <w:rFonts w:ascii="Times New Roman" w:hAnsi="Times New Roman" w:cs="Times New Roman"/>
            <w:b/>
            <w:noProof/>
            <w:sz w:val="24"/>
            <w:szCs w:val="24"/>
          </w:rPr>
          <w:t>n.</w:t>
        </w:r>
        <w:r w:rsidR="00321710" w:rsidRPr="00EE72BB">
          <w:rPr>
            <w:rFonts w:ascii="Times New Roman" w:hAnsi="Times New Roman" w:cs="Times New Roman"/>
            <w:noProof/>
            <w:webHidden/>
            <w:sz w:val="24"/>
            <w:szCs w:val="24"/>
          </w:rPr>
          <w:tab/>
        </w:r>
        <w:r w:rsidR="002E082F" w:rsidRPr="00EE72BB">
          <w:rPr>
            <w:rFonts w:ascii="Times New Roman" w:hAnsi="Times New Roman" w:cs="Times New Roman"/>
            <w:b/>
            <w:noProof/>
            <w:webHidden/>
            <w:sz w:val="24"/>
            <w:szCs w:val="24"/>
          </w:rPr>
          <w:t>60</w:t>
        </w:r>
      </w:hyperlink>
    </w:p>
    <w:p w:rsidR="00321710" w:rsidRPr="00EE72BB" w:rsidRDefault="002E082F" w:rsidP="00726E74">
      <w:pPr>
        <w:pStyle w:val="TableofFigures"/>
        <w:tabs>
          <w:tab w:val="right" w:leader="dot" w:pos="9350"/>
        </w:tabs>
        <w:spacing w:line="480" w:lineRule="auto"/>
        <w:jc w:val="both"/>
        <w:rPr>
          <w:rFonts w:ascii="Times New Roman" w:eastAsiaTheme="minorEastAsia" w:hAnsi="Times New Roman" w:cs="Times New Roman"/>
          <w:noProof/>
          <w:sz w:val="24"/>
          <w:szCs w:val="24"/>
        </w:rPr>
      </w:pPr>
      <w:r w:rsidRPr="00EE72BB">
        <w:rPr>
          <w:rFonts w:ascii="Times New Roman" w:hAnsi="Times New Roman" w:cs="Times New Roman"/>
          <w:sz w:val="24"/>
          <w:szCs w:val="24"/>
        </w:rPr>
        <w:t xml:space="preserve">       </w:t>
      </w:r>
      <w:hyperlink w:anchor="_Toc391307641" w:history="1">
        <w:r w:rsidR="000D3DA8" w:rsidRPr="00EE72BB">
          <w:rPr>
            <w:rStyle w:val="Hyperlink"/>
            <w:rFonts w:ascii="Times New Roman" w:hAnsi="Times New Roman" w:cs="Times New Roman"/>
            <w:noProof/>
            <w:sz w:val="24"/>
            <w:szCs w:val="24"/>
          </w:rPr>
          <w:t>1.</w:t>
        </w:r>
        <w:r w:rsidRPr="00EE72BB">
          <w:rPr>
            <w:rStyle w:val="Hyperlink"/>
            <w:rFonts w:ascii="Times New Roman" w:hAnsi="Times New Roman" w:cs="Times New Roman"/>
            <w:noProof/>
            <w:sz w:val="24"/>
            <w:szCs w:val="24"/>
          </w:rPr>
          <w:t>1</w:t>
        </w:r>
        <w:r w:rsidR="00A076FC" w:rsidRPr="00EE72BB">
          <w:rPr>
            <w:rFonts w:ascii="Times New Roman" w:hAnsi="Times New Roman" w:cs="Times New Roman"/>
            <w:sz w:val="24"/>
            <w:szCs w:val="24"/>
          </w:rPr>
          <w:t xml:space="preserve"> </w:t>
        </w:r>
        <w:r w:rsidRPr="00EE72BB">
          <w:rPr>
            <w:rStyle w:val="Hyperlink"/>
            <w:rFonts w:ascii="Times New Roman" w:hAnsi="Times New Roman" w:cs="Times New Roman"/>
            <w:noProof/>
            <w:sz w:val="24"/>
            <w:szCs w:val="24"/>
          </w:rPr>
          <w:t>S</w:t>
        </w:r>
        <w:r w:rsidR="007F7C21">
          <w:rPr>
            <w:rStyle w:val="Hyperlink"/>
            <w:rFonts w:ascii="Times New Roman" w:hAnsi="Times New Roman" w:cs="Times New Roman"/>
            <w:noProof/>
            <w:sz w:val="24"/>
            <w:szCs w:val="24"/>
          </w:rPr>
          <w:t>oil samples collected</w:t>
        </w:r>
        <w:r w:rsidR="00A076FC" w:rsidRPr="00EE72BB">
          <w:rPr>
            <w:rStyle w:val="Hyperlink"/>
            <w:rFonts w:ascii="Times New Roman" w:hAnsi="Times New Roman" w:cs="Times New Roman"/>
            <w:noProof/>
            <w:sz w:val="24"/>
            <w:szCs w:val="24"/>
          </w:rPr>
          <w:t>.</w:t>
        </w:r>
        <w:r w:rsidR="00321710" w:rsidRPr="00EE72BB">
          <w:rPr>
            <w:rFonts w:ascii="Times New Roman" w:hAnsi="Times New Roman" w:cs="Times New Roman"/>
            <w:noProof/>
            <w:webHidden/>
            <w:sz w:val="24"/>
            <w:szCs w:val="24"/>
          </w:rPr>
          <w:tab/>
        </w:r>
        <w:r w:rsidR="00C375D2" w:rsidRPr="00EE72BB">
          <w:rPr>
            <w:rFonts w:ascii="Times New Roman" w:hAnsi="Times New Roman" w:cs="Times New Roman"/>
            <w:noProof/>
            <w:webHidden/>
            <w:sz w:val="24"/>
            <w:szCs w:val="24"/>
          </w:rPr>
          <w:fldChar w:fldCharType="begin"/>
        </w:r>
        <w:r w:rsidR="00321710" w:rsidRPr="00EE72BB">
          <w:rPr>
            <w:rFonts w:ascii="Times New Roman" w:hAnsi="Times New Roman" w:cs="Times New Roman"/>
            <w:noProof/>
            <w:webHidden/>
            <w:sz w:val="24"/>
            <w:szCs w:val="24"/>
          </w:rPr>
          <w:instrText xml:space="preserve"> PAGEREF _Toc391307641 \h </w:instrText>
        </w:r>
        <w:r w:rsidR="00C375D2" w:rsidRPr="00EE72BB">
          <w:rPr>
            <w:rFonts w:ascii="Times New Roman" w:hAnsi="Times New Roman" w:cs="Times New Roman"/>
            <w:noProof/>
            <w:webHidden/>
            <w:sz w:val="24"/>
            <w:szCs w:val="24"/>
          </w:rPr>
        </w:r>
        <w:r w:rsidR="00C375D2" w:rsidRPr="00EE72BB">
          <w:rPr>
            <w:rFonts w:ascii="Times New Roman" w:hAnsi="Times New Roman" w:cs="Times New Roman"/>
            <w:noProof/>
            <w:webHidden/>
            <w:sz w:val="24"/>
            <w:szCs w:val="24"/>
          </w:rPr>
          <w:fldChar w:fldCharType="separate"/>
        </w:r>
        <w:r w:rsidR="00B648A6">
          <w:rPr>
            <w:rFonts w:ascii="Times New Roman" w:hAnsi="Times New Roman" w:cs="Times New Roman"/>
            <w:noProof/>
            <w:webHidden/>
            <w:sz w:val="24"/>
            <w:szCs w:val="24"/>
          </w:rPr>
          <w:t>23</w:t>
        </w:r>
        <w:r w:rsidR="00C375D2" w:rsidRPr="00EE72BB">
          <w:rPr>
            <w:rFonts w:ascii="Times New Roman" w:hAnsi="Times New Roman" w:cs="Times New Roman"/>
            <w:noProof/>
            <w:webHidden/>
            <w:sz w:val="24"/>
            <w:szCs w:val="24"/>
          </w:rPr>
          <w:fldChar w:fldCharType="end"/>
        </w:r>
      </w:hyperlink>
    </w:p>
    <w:p w:rsidR="00321710" w:rsidRPr="00EE72BB" w:rsidRDefault="007313BF" w:rsidP="00726E74">
      <w:pPr>
        <w:pStyle w:val="TableofFigures"/>
        <w:tabs>
          <w:tab w:val="right" w:leader="dot" w:pos="9350"/>
        </w:tabs>
        <w:spacing w:line="480" w:lineRule="auto"/>
        <w:jc w:val="both"/>
        <w:rPr>
          <w:rFonts w:ascii="Times New Roman" w:eastAsiaTheme="minorEastAsia" w:hAnsi="Times New Roman" w:cs="Times New Roman"/>
          <w:noProof/>
          <w:sz w:val="24"/>
          <w:szCs w:val="24"/>
        </w:rPr>
      </w:pPr>
      <w:r w:rsidRPr="00EE72BB">
        <w:rPr>
          <w:rFonts w:ascii="Times New Roman" w:hAnsi="Times New Roman" w:cs="Times New Roman"/>
          <w:sz w:val="24"/>
          <w:szCs w:val="24"/>
        </w:rPr>
        <w:t xml:space="preserve">       </w:t>
      </w:r>
      <w:hyperlink w:anchor="_Toc391307642" w:history="1">
        <w:r w:rsidR="002E082F" w:rsidRPr="00EE72BB">
          <w:rPr>
            <w:rStyle w:val="Hyperlink"/>
            <w:rFonts w:ascii="Times New Roman" w:hAnsi="Times New Roman" w:cs="Times New Roman"/>
            <w:noProof/>
            <w:sz w:val="24"/>
            <w:szCs w:val="24"/>
          </w:rPr>
          <w:t xml:space="preserve">1.2 </w:t>
        </w:r>
        <w:r w:rsidR="007F7C21">
          <w:rPr>
            <w:rStyle w:val="Hyperlink"/>
            <w:rFonts w:ascii="Times New Roman" w:hAnsi="Times New Roman" w:cs="Times New Roman"/>
            <w:noProof/>
            <w:sz w:val="24"/>
            <w:szCs w:val="24"/>
          </w:rPr>
          <w:t xml:space="preserve"> AT1 isolate</w:t>
        </w:r>
        <w:r w:rsidR="00321710" w:rsidRPr="00EE72BB">
          <w:rPr>
            <w:rStyle w:val="Hyperlink"/>
            <w:rFonts w:ascii="Times New Roman" w:hAnsi="Times New Roman" w:cs="Times New Roman"/>
            <w:noProof/>
            <w:sz w:val="24"/>
            <w:szCs w:val="24"/>
          </w:rPr>
          <w:t xml:space="preserve"> on 1/</w:t>
        </w:r>
        <w:r w:rsidR="007F7C21">
          <w:rPr>
            <w:rStyle w:val="Hyperlink"/>
            <w:rFonts w:ascii="Times New Roman" w:hAnsi="Times New Roman" w:cs="Times New Roman"/>
            <w:noProof/>
            <w:sz w:val="24"/>
            <w:szCs w:val="24"/>
          </w:rPr>
          <w:t>2</w:t>
        </w:r>
        <w:r w:rsidR="00321710" w:rsidRPr="00EE72BB">
          <w:rPr>
            <w:rStyle w:val="Hyperlink"/>
            <w:rFonts w:ascii="Times New Roman" w:hAnsi="Times New Roman" w:cs="Times New Roman"/>
            <w:noProof/>
            <w:sz w:val="24"/>
            <w:szCs w:val="24"/>
          </w:rPr>
          <w:t xml:space="preserve"> yeast-starch</w:t>
        </w:r>
        <w:r w:rsidR="00321710" w:rsidRPr="00EE72BB">
          <w:rPr>
            <w:rFonts w:ascii="Times New Roman" w:hAnsi="Times New Roman" w:cs="Times New Roman"/>
            <w:noProof/>
            <w:webHidden/>
            <w:sz w:val="24"/>
            <w:szCs w:val="24"/>
          </w:rPr>
          <w:tab/>
        </w:r>
        <w:r w:rsidR="00C375D2" w:rsidRPr="00EE72BB">
          <w:rPr>
            <w:rFonts w:ascii="Times New Roman" w:hAnsi="Times New Roman" w:cs="Times New Roman"/>
            <w:noProof/>
            <w:webHidden/>
            <w:sz w:val="24"/>
            <w:szCs w:val="24"/>
          </w:rPr>
          <w:fldChar w:fldCharType="begin"/>
        </w:r>
        <w:r w:rsidR="00321710" w:rsidRPr="00EE72BB">
          <w:rPr>
            <w:rFonts w:ascii="Times New Roman" w:hAnsi="Times New Roman" w:cs="Times New Roman"/>
            <w:noProof/>
            <w:webHidden/>
            <w:sz w:val="24"/>
            <w:szCs w:val="24"/>
          </w:rPr>
          <w:instrText xml:space="preserve"> PAGEREF _Toc391307642 \h </w:instrText>
        </w:r>
        <w:r w:rsidR="00C375D2" w:rsidRPr="00EE72BB">
          <w:rPr>
            <w:rFonts w:ascii="Times New Roman" w:hAnsi="Times New Roman" w:cs="Times New Roman"/>
            <w:noProof/>
            <w:webHidden/>
            <w:sz w:val="24"/>
            <w:szCs w:val="24"/>
          </w:rPr>
        </w:r>
        <w:r w:rsidR="00C375D2" w:rsidRPr="00EE72BB">
          <w:rPr>
            <w:rFonts w:ascii="Times New Roman" w:hAnsi="Times New Roman" w:cs="Times New Roman"/>
            <w:noProof/>
            <w:webHidden/>
            <w:sz w:val="24"/>
            <w:szCs w:val="24"/>
          </w:rPr>
          <w:fldChar w:fldCharType="separate"/>
        </w:r>
        <w:r w:rsidR="00B648A6">
          <w:rPr>
            <w:rFonts w:ascii="Times New Roman" w:hAnsi="Times New Roman" w:cs="Times New Roman"/>
            <w:noProof/>
            <w:webHidden/>
            <w:sz w:val="24"/>
            <w:szCs w:val="24"/>
          </w:rPr>
          <w:t>59</w:t>
        </w:r>
        <w:r w:rsidR="00C375D2" w:rsidRPr="00EE72BB">
          <w:rPr>
            <w:rFonts w:ascii="Times New Roman" w:hAnsi="Times New Roman" w:cs="Times New Roman"/>
            <w:noProof/>
            <w:webHidden/>
            <w:sz w:val="24"/>
            <w:szCs w:val="24"/>
          </w:rPr>
          <w:fldChar w:fldCharType="end"/>
        </w:r>
      </w:hyperlink>
    </w:p>
    <w:p w:rsidR="00321710" w:rsidRPr="00EE72BB" w:rsidRDefault="007313BF" w:rsidP="00726E74">
      <w:pPr>
        <w:pStyle w:val="TableofFigures"/>
        <w:tabs>
          <w:tab w:val="right" w:leader="dot" w:pos="9350"/>
        </w:tabs>
        <w:spacing w:line="480" w:lineRule="auto"/>
        <w:jc w:val="both"/>
        <w:rPr>
          <w:rFonts w:ascii="Times New Roman" w:eastAsiaTheme="minorEastAsia" w:hAnsi="Times New Roman" w:cs="Times New Roman"/>
          <w:noProof/>
          <w:sz w:val="24"/>
          <w:szCs w:val="24"/>
        </w:rPr>
      </w:pPr>
      <w:r w:rsidRPr="00EE72BB">
        <w:rPr>
          <w:rFonts w:ascii="Times New Roman" w:hAnsi="Times New Roman" w:cs="Times New Roman"/>
          <w:sz w:val="24"/>
          <w:szCs w:val="24"/>
        </w:rPr>
        <w:t xml:space="preserve">       </w:t>
      </w:r>
      <w:hyperlink w:anchor="_Toc391307643" w:history="1">
        <w:r w:rsidR="002E082F" w:rsidRPr="00EE72BB">
          <w:rPr>
            <w:rStyle w:val="Hyperlink"/>
            <w:rFonts w:ascii="Times New Roman" w:hAnsi="Times New Roman" w:cs="Times New Roman"/>
            <w:noProof/>
            <w:sz w:val="24"/>
            <w:szCs w:val="24"/>
          </w:rPr>
          <w:t>1.3</w:t>
        </w:r>
        <w:r w:rsidR="007F7C21">
          <w:rPr>
            <w:rStyle w:val="Hyperlink"/>
            <w:rFonts w:ascii="Times New Roman" w:hAnsi="Times New Roman" w:cs="Times New Roman"/>
            <w:noProof/>
            <w:sz w:val="24"/>
            <w:szCs w:val="24"/>
          </w:rPr>
          <w:t xml:space="preserve"> </w:t>
        </w:r>
        <w:r w:rsidR="00321710" w:rsidRPr="00EE72BB">
          <w:rPr>
            <w:rStyle w:val="Hyperlink"/>
            <w:rFonts w:ascii="Times New Roman" w:hAnsi="Times New Roman" w:cs="Times New Roman"/>
            <w:noProof/>
            <w:sz w:val="24"/>
            <w:szCs w:val="24"/>
          </w:rPr>
          <w:t xml:space="preserve">AT2 </w:t>
        </w:r>
        <w:r w:rsidR="007F7C21">
          <w:rPr>
            <w:rStyle w:val="Hyperlink"/>
            <w:rFonts w:ascii="Times New Roman" w:hAnsi="Times New Roman" w:cs="Times New Roman"/>
            <w:noProof/>
            <w:sz w:val="24"/>
            <w:szCs w:val="24"/>
          </w:rPr>
          <w:t xml:space="preserve"> on 1/2</w:t>
        </w:r>
        <w:r w:rsidR="00321710" w:rsidRPr="00EE72BB">
          <w:rPr>
            <w:rStyle w:val="Hyperlink"/>
            <w:rFonts w:ascii="Times New Roman" w:hAnsi="Times New Roman" w:cs="Times New Roman"/>
            <w:noProof/>
            <w:sz w:val="24"/>
            <w:szCs w:val="24"/>
          </w:rPr>
          <w:t xml:space="preserve"> yeast-starch medium</w:t>
        </w:r>
        <w:r w:rsidR="00321710" w:rsidRPr="00EE72BB">
          <w:rPr>
            <w:rFonts w:ascii="Times New Roman" w:hAnsi="Times New Roman" w:cs="Times New Roman"/>
            <w:noProof/>
            <w:webHidden/>
            <w:sz w:val="24"/>
            <w:szCs w:val="24"/>
          </w:rPr>
          <w:tab/>
        </w:r>
        <w:r w:rsidR="00C375D2" w:rsidRPr="00EE72BB">
          <w:rPr>
            <w:rFonts w:ascii="Times New Roman" w:hAnsi="Times New Roman" w:cs="Times New Roman"/>
            <w:noProof/>
            <w:webHidden/>
            <w:sz w:val="24"/>
            <w:szCs w:val="24"/>
          </w:rPr>
          <w:fldChar w:fldCharType="begin"/>
        </w:r>
        <w:r w:rsidR="00321710" w:rsidRPr="00EE72BB">
          <w:rPr>
            <w:rFonts w:ascii="Times New Roman" w:hAnsi="Times New Roman" w:cs="Times New Roman"/>
            <w:noProof/>
            <w:webHidden/>
            <w:sz w:val="24"/>
            <w:szCs w:val="24"/>
          </w:rPr>
          <w:instrText xml:space="preserve"> PAGEREF _Toc391307643 \h </w:instrText>
        </w:r>
        <w:r w:rsidR="00C375D2" w:rsidRPr="00EE72BB">
          <w:rPr>
            <w:rFonts w:ascii="Times New Roman" w:hAnsi="Times New Roman" w:cs="Times New Roman"/>
            <w:noProof/>
            <w:webHidden/>
            <w:sz w:val="24"/>
            <w:szCs w:val="24"/>
          </w:rPr>
        </w:r>
        <w:r w:rsidR="00C375D2" w:rsidRPr="00EE72BB">
          <w:rPr>
            <w:rFonts w:ascii="Times New Roman" w:hAnsi="Times New Roman" w:cs="Times New Roman"/>
            <w:noProof/>
            <w:webHidden/>
            <w:sz w:val="24"/>
            <w:szCs w:val="24"/>
          </w:rPr>
          <w:fldChar w:fldCharType="separate"/>
        </w:r>
        <w:r w:rsidR="00B648A6">
          <w:rPr>
            <w:rFonts w:ascii="Times New Roman" w:hAnsi="Times New Roman" w:cs="Times New Roman"/>
            <w:noProof/>
            <w:webHidden/>
            <w:sz w:val="24"/>
            <w:szCs w:val="24"/>
          </w:rPr>
          <w:t>60</w:t>
        </w:r>
        <w:r w:rsidR="00C375D2" w:rsidRPr="00EE72BB">
          <w:rPr>
            <w:rFonts w:ascii="Times New Roman" w:hAnsi="Times New Roman" w:cs="Times New Roman"/>
            <w:noProof/>
            <w:webHidden/>
            <w:sz w:val="24"/>
            <w:szCs w:val="24"/>
          </w:rPr>
          <w:fldChar w:fldCharType="end"/>
        </w:r>
      </w:hyperlink>
    </w:p>
    <w:p w:rsidR="00321710" w:rsidRPr="00EE72BB" w:rsidRDefault="007313BF" w:rsidP="00726E74">
      <w:pPr>
        <w:pStyle w:val="TableofFigures"/>
        <w:tabs>
          <w:tab w:val="right" w:leader="dot" w:pos="9350"/>
        </w:tabs>
        <w:spacing w:line="480" w:lineRule="auto"/>
        <w:jc w:val="both"/>
        <w:rPr>
          <w:rFonts w:ascii="Times New Roman" w:eastAsiaTheme="minorEastAsia" w:hAnsi="Times New Roman" w:cs="Times New Roman"/>
          <w:noProof/>
          <w:sz w:val="24"/>
          <w:szCs w:val="24"/>
        </w:rPr>
      </w:pPr>
      <w:r w:rsidRPr="00EE72BB">
        <w:rPr>
          <w:rFonts w:ascii="Times New Roman" w:hAnsi="Times New Roman" w:cs="Times New Roman"/>
          <w:sz w:val="24"/>
          <w:szCs w:val="24"/>
        </w:rPr>
        <w:t xml:space="preserve">       </w:t>
      </w:r>
      <w:hyperlink w:anchor="_Toc391307644" w:history="1">
        <w:r w:rsidR="002E082F" w:rsidRPr="00EE72BB">
          <w:rPr>
            <w:rStyle w:val="Hyperlink"/>
            <w:rFonts w:ascii="Times New Roman" w:hAnsi="Times New Roman" w:cs="Times New Roman"/>
            <w:noProof/>
            <w:sz w:val="24"/>
            <w:szCs w:val="24"/>
          </w:rPr>
          <w:t>1.4</w:t>
        </w:r>
        <w:r w:rsidR="007F7C21">
          <w:rPr>
            <w:rStyle w:val="Hyperlink"/>
            <w:rFonts w:ascii="Times New Roman" w:hAnsi="Times New Roman" w:cs="Times New Roman"/>
            <w:noProof/>
            <w:sz w:val="24"/>
            <w:szCs w:val="24"/>
          </w:rPr>
          <w:t xml:space="preserve"> AT 3  on 1/2</w:t>
        </w:r>
        <w:r w:rsidR="00321710" w:rsidRPr="00EE72BB">
          <w:rPr>
            <w:rStyle w:val="Hyperlink"/>
            <w:rFonts w:ascii="Times New Roman" w:hAnsi="Times New Roman" w:cs="Times New Roman"/>
            <w:noProof/>
            <w:sz w:val="24"/>
            <w:szCs w:val="24"/>
          </w:rPr>
          <w:t xml:space="preserve"> yeast-starch medium</w:t>
        </w:r>
        <w:r w:rsidR="00321710" w:rsidRPr="00EE72BB">
          <w:rPr>
            <w:rFonts w:ascii="Times New Roman" w:hAnsi="Times New Roman" w:cs="Times New Roman"/>
            <w:noProof/>
            <w:webHidden/>
            <w:sz w:val="24"/>
            <w:szCs w:val="24"/>
          </w:rPr>
          <w:tab/>
        </w:r>
        <w:r w:rsidR="00C375D2" w:rsidRPr="00EE72BB">
          <w:rPr>
            <w:rFonts w:ascii="Times New Roman" w:hAnsi="Times New Roman" w:cs="Times New Roman"/>
            <w:noProof/>
            <w:webHidden/>
            <w:sz w:val="24"/>
            <w:szCs w:val="24"/>
          </w:rPr>
          <w:fldChar w:fldCharType="begin"/>
        </w:r>
        <w:r w:rsidR="00321710" w:rsidRPr="00EE72BB">
          <w:rPr>
            <w:rFonts w:ascii="Times New Roman" w:hAnsi="Times New Roman" w:cs="Times New Roman"/>
            <w:noProof/>
            <w:webHidden/>
            <w:sz w:val="24"/>
            <w:szCs w:val="24"/>
          </w:rPr>
          <w:instrText xml:space="preserve"> PAGEREF _Toc391307644 \h </w:instrText>
        </w:r>
        <w:r w:rsidR="00C375D2" w:rsidRPr="00EE72BB">
          <w:rPr>
            <w:rFonts w:ascii="Times New Roman" w:hAnsi="Times New Roman" w:cs="Times New Roman"/>
            <w:noProof/>
            <w:webHidden/>
            <w:sz w:val="24"/>
            <w:szCs w:val="24"/>
          </w:rPr>
        </w:r>
        <w:r w:rsidR="00C375D2" w:rsidRPr="00EE72BB">
          <w:rPr>
            <w:rFonts w:ascii="Times New Roman" w:hAnsi="Times New Roman" w:cs="Times New Roman"/>
            <w:noProof/>
            <w:webHidden/>
            <w:sz w:val="24"/>
            <w:szCs w:val="24"/>
          </w:rPr>
          <w:fldChar w:fldCharType="separate"/>
        </w:r>
        <w:r w:rsidR="00B648A6">
          <w:rPr>
            <w:rFonts w:ascii="Times New Roman" w:hAnsi="Times New Roman" w:cs="Times New Roman"/>
            <w:noProof/>
            <w:webHidden/>
            <w:sz w:val="24"/>
            <w:szCs w:val="24"/>
          </w:rPr>
          <w:t>60</w:t>
        </w:r>
        <w:r w:rsidR="00C375D2" w:rsidRPr="00EE72BB">
          <w:rPr>
            <w:rFonts w:ascii="Times New Roman" w:hAnsi="Times New Roman" w:cs="Times New Roman"/>
            <w:noProof/>
            <w:webHidden/>
            <w:sz w:val="24"/>
            <w:szCs w:val="24"/>
          </w:rPr>
          <w:fldChar w:fldCharType="end"/>
        </w:r>
      </w:hyperlink>
    </w:p>
    <w:p w:rsidR="00321710" w:rsidRPr="00EE72BB" w:rsidRDefault="007313BF" w:rsidP="00726E74">
      <w:pPr>
        <w:pStyle w:val="TableofFigures"/>
        <w:tabs>
          <w:tab w:val="right" w:leader="dot" w:pos="9350"/>
        </w:tabs>
        <w:spacing w:line="480" w:lineRule="auto"/>
        <w:jc w:val="both"/>
        <w:rPr>
          <w:rFonts w:ascii="Times New Roman" w:eastAsiaTheme="minorEastAsia" w:hAnsi="Times New Roman" w:cs="Times New Roman"/>
          <w:noProof/>
          <w:sz w:val="24"/>
          <w:szCs w:val="24"/>
        </w:rPr>
      </w:pPr>
      <w:r w:rsidRPr="00EE72BB">
        <w:rPr>
          <w:rFonts w:ascii="Times New Roman" w:hAnsi="Times New Roman" w:cs="Times New Roman"/>
          <w:sz w:val="24"/>
          <w:szCs w:val="24"/>
        </w:rPr>
        <w:t xml:space="preserve">      </w:t>
      </w:r>
      <w:hyperlink w:anchor="_Toc391307645" w:history="1">
        <w:r w:rsidR="00321710" w:rsidRPr="00EE72BB">
          <w:rPr>
            <w:rStyle w:val="Hyperlink"/>
            <w:rFonts w:ascii="Times New Roman" w:hAnsi="Times New Roman" w:cs="Times New Roman"/>
            <w:noProof/>
            <w:sz w:val="24"/>
            <w:szCs w:val="24"/>
          </w:rPr>
          <w:t>1.</w:t>
        </w:r>
        <w:r w:rsidR="002E082F" w:rsidRPr="00EE72BB">
          <w:rPr>
            <w:rStyle w:val="Hyperlink"/>
            <w:rFonts w:ascii="Times New Roman" w:hAnsi="Times New Roman" w:cs="Times New Roman"/>
            <w:noProof/>
            <w:sz w:val="24"/>
            <w:szCs w:val="24"/>
          </w:rPr>
          <w:t xml:space="preserve">5 </w:t>
        </w:r>
        <w:r w:rsidR="00321710" w:rsidRPr="00EE72BB">
          <w:rPr>
            <w:rStyle w:val="Hyperlink"/>
            <w:rFonts w:ascii="Times New Roman" w:hAnsi="Times New Roman" w:cs="Times New Roman"/>
            <w:noProof/>
            <w:sz w:val="24"/>
            <w:szCs w:val="24"/>
          </w:rPr>
          <w:t xml:space="preserve"> Isolates AT1-AT7 on sterile glass slides </w:t>
        </w:r>
        <w:r w:rsidR="00321710" w:rsidRPr="00EE72BB">
          <w:rPr>
            <w:rFonts w:ascii="Times New Roman" w:hAnsi="Times New Roman" w:cs="Times New Roman"/>
            <w:noProof/>
            <w:webHidden/>
            <w:sz w:val="24"/>
            <w:szCs w:val="24"/>
          </w:rPr>
          <w:tab/>
        </w:r>
        <w:r w:rsidR="002E082F" w:rsidRPr="00EE72BB">
          <w:rPr>
            <w:rFonts w:ascii="Times New Roman" w:hAnsi="Times New Roman" w:cs="Times New Roman"/>
            <w:noProof/>
            <w:webHidden/>
            <w:sz w:val="24"/>
            <w:szCs w:val="24"/>
          </w:rPr>
          <w:t>62</w:t>
        </w:r>
      </w:hyperlink>
    </w:p>
    <w:p w:rsidR="00321710" w:rsidRPr="00EE72BB" w:rsidRDefault="007313BF" w:rsidP="00726E74">
      <w:pPr>
        <w:pStyle w:val="TableofFigures"/>
        <w:tabs>
          <w:tab w:val="right" w:leader="dot" w:pos="9350"/>
        </w:tabs>
        <w:spacing w:line="480" w:lineRule="auto"/>
        <w:jc w:val="both"/>
        <w:rPr>
          <w:rFonts w:ascii="Times New Roman" w:eastAsiaTheme="minorEastAsia" w:hAnsi="Times New Roman" w:cs="Times New Roman"/>
          <w:noProof/>
          <w:sz w:val="24"/>
          <w:szCs w:val="24"/>
        </w:rPr>
      </w:pPr>
      <w:r w:rsidRPr="00EE72BB">
        <w:rPr>
          <w:rFonts w:ascii="Times New Roman" w:hAnsi="Times New Roman" w:cs="Times New Roman"/>
          <w:sz w:val="24"/>
          <w:szCs w:val="24"/>
        </w:rPr>
        <w:t xml:space="preserve">     </w:t>
      </w:r>
      <w:hyperlink w:anchor="_Toc391307646" w:history="1">
        <w:r w:rsidR="00321710" w:rsidRPr="00EE72BB">
          <w:rPr>
            <w:rStyle w:val="Hyperlink"/>
            <w:rFonts w:ascii="Times New Roman" w:hAnsi="Times New Roman" w:cs="Times New Roman"/>
            <w:noProof/>
            <w:sz w:val="24"/>
            <w:szCs w:val="24"/>
          </w:rPr>
          <w:t>1.</w:t>
        </w:r>
        <w:r w:rsidR="002E082F" w:rsidRPr="00EE72BB">
          <w:rPr>
            <w:rStyle w:val="Hyperlink"/>
            <w:rFonts w:ascii="Times New Roman" w:hAnsi="Times New Roman" w:cs="Times New Roman"/>
            <w:noProof/>
            <w:sz w:val="24"/>
            <w:szCs w:val="24"/>
          </w:rPr>
          <w:t xml:space="preserve">6  </w:t>
        </w:r>
        <w:r w:rsidR="00321710" w:rsidRPr="00EE72BB">
          <w:rPr>
            <w:rStyle w:val="Hyperlink"/>
            <w:rFonts w:ascii="Times New Roman" w:hAnsi="Times New Roman" w:cs="Times New Roman"/>
            <w:noProof/>
            <w:sz w:val="24"/>
            <w:szCs w:val="24"/>
          </w:rPr>
          <w:t xml:space="preserve"> </w:t>
        </w:r>
        <w:r w:rsidR="00A90B46" w:rsidRPr="00EE72BB">
          <w:rPr>
            <w:rStyle w:val="Hyperlink"/>
            <w:rFonts w:ascii="Times New Roman" w:hAnsi="Times New Roman" w:cs="Times New Roman"/>
            <w:noProof/>
            <w:sz w:val="24"/>
            <w:szCs w:val="24"/>
          </w:rPr>
          <w:t xml:space="preserve">Kuster broth </w:t>
        </w:r>
        <w:r w:rsidR="00321710" w:rsidRPr="00EE72BB">
          <w:rPr>
            <w:rStyle w:val="Hyperlink"/>
            <w:rFonts w:ascii="Times New Roman" w:hAnsi="Times New Roman" w:cs="Times New Roman"/>
            <w:noProof/>
            <w:sz w:val="24"/>
            <w:szCs w:val="24"/>
          </w:rPr>
          <w:t xml:space="preserve"> and 1.5% Kuster’s agar .</w:t>
        </w:r>
        <w:r w:rsidR="00321710" w:rsidRPr="00EE72BB">
          <w:rPr>
            <w:rFonts w:ascii="Times New Roman" w:hAnsi="Times New Roman" w:cs="Times New Roman"/>
            <w:noProof/>
            <w:webHidden/>
            <w:sz w:val="24"/>
            <w:szCs w:val="24"/>
          </w:rPr>
          <w:tab/>
        </w:r>
        <w:r w:rsidR="00726E74" w:rsidRPr="00EE72BB">
          <w:rPr>
            <w:rFonts w:ascii="Times New Roman" w:hAnsi="Times New Roman" w:cs="Times New Roman"/>
            <w:noProof/>
            <w:webHidden/>
            <w:sz w:val="24"/>
            <w:szCs w:val="24"/>
          </w:rPr>
          <w:t>.</w:t>
        </w:r>
        <w:r w:rsidR="002E082F" w:rsidRPr="00EE72BB">
          <w:rPr>
            <w:rFonts w:ascii="Times New Roman" w:hAnsi="Times New Roman" w:cs="Times New Roman"/>
            <w:noProof/>
            <w:webHidden/>
            <w:sz w:val="24"/>
            <w:szCs w:val="24"/>
          </w:rPr>
          <w:t>62</w:t>
        </w:r>
      </w:hyperlink>
    </w:p>
    <w:p w:rsidR="00726E74" w:rsidRPr="00EE72BB" w:rsidRDefault="00726E74" w:rsidP="004868E6">
      <w:pPr>
        <w:pStyle w:val="TableofFigures"/>
        <w:tabs>
          <w:tab w:val="right" w:leader="dot" w:pos="9350"/>
        </w:tabs>
        <w:spacing w:line="480" w:lineRule="auto"/>
        <w:ind w:left="720" w:hanging="720"/>
        <w:jc w:val="both"/>
        <w:rPr>
          <w:rFonts w:ascii="Times New Roman" w:hAnsi="Times New Roman" w:cs="Times New Roman"/>
          <w:b/>
          <w:sz w:val="24"/>
          <w:szCs w:val="24"/>
        </w:rPr>
      </w:pPr>
      <w:r w:rsidRPr="00EE72BB">
        <w:rPr>
          <w:rFonts w:ascii="Times New Roman" w:hAnsi="Times New Roman" w:cs="Times New Roman"/>
          <w:b/>
          <w:sz w:val="24"/>
          <w:szCs w:val="24"/>
        </w:rPr>
        <w:t>Appendix 2.0:</w:t>
      </w:r>
      <w:r w:rsidR="007313BF" w:rsidRPr="00EE72BB">
        <w:rPr>
          <w:rFonts w:ascii="Times New Roman" w:hAnsi="Times New Roman" w:cs="Times New Roman"/>
          <w:b/>
          <w:sz w:val="24"/>
          <w:szCs w:val="24"/>
        </w:rPr>
        <w:t xml:space="preserve"> </w:t>
      </w:r>
      <w:r w:rsidRPr="00EE72BB">
        <w:rPr>
          <w:rFonts w:ascii="Times New Roman" w:hAnsi="Times New Roman" w:cs="Times New Roman"/>
          <w:b/>
          <w:sz w:val="24"/>
          <w:szCs w:val="24"/>
        </w:rPr>
        <w:t>Inhibition tests of isolated actinomycetes……….…………………………….60</w:t>
      </w:r>
    </w:p>
    <w:p w:rsidR="00726E74" w:rsidRPr="00EE72BB" w:rsidRDefault="00726E74" w:rsidP="00726E74">
      <w:pPr>
        <w:rPr>
          <w:rFonts w:ascii="Times New Roman" w:hAnsi="Times New Roman" w:cs="Times New Roman"/>
          <w:sz w:val="24"/>
          <w:szCs w:val="24"/>
        </w:rPr>
      </w:pPr>
      <w:r w:rsidRPr="00EE72BB">
        <w:rPr>
          <w:rFonts w:ascii="Times New Roman" w:hAnsi="Times New Roman" w:cs="Times New Roman"/>
          <w:sz w:val="24"/>
          <w:szCs w:val="24"/>
        </w:rPr>
        <w:t>2.1 Pricularia isolates ……………………………………………….……………………..……..6</w:t>
      </w:r>
      <w:r w:rsidR="00EE72BB" w:rsidRPr="00EE72BB">
        <w:rPr>
          <w:rFonts w:ascii="Times New Roman" w:hAnsi="Times New Roman" w:cs="Times New Roman"/>
          <w:sz w:val="24"/>
          <w:szCs w:val="24"/>
        </w:rPr>
        <w:t>3</w:t>
      </w:r>
    </w:p>
    <w:p w:rsidR="00321710" w:rsidRPr="00EE72BB" w:rsidRDefault="00C375D2" w:rsidP="00726E74">
      <w:pPr>
        <w:pStyle w:val="TableofFigures"/>
        <w:tabs>
          <w:tab w:val="right" w:leader="dot" w:pos="9350"/>
        </w:tabs>
        <w:spacing w:line="480" w:lineRule="auto"/>
        <w:ind w:left="720" w:hanging="720"/>
        <w:jc w:val="both"/>
        <w:rPr>
          <w:rFonts w:ascii="Times New Roman" w:eastAsiaTheme="minorEastAsia" w:hAnsi="Times New Roman" w:cs="Times New Roman"/>
          <w:noProof/>
          <w:sz w:val="24"/>
          <w:szCs w:val="24"/>
        </w:rPr>
      </w:pPr>
      <w:hyperlink w:anchor="_Toc391307648" w:history="1">
        <w:r w:rsidR="00726E74" w:rsidRPr="00EE72BB">
          <w:rPr>
            <w:rStyle w:val="Hyperlink"/>
            <w:rFonts w:ascii="Times New Roman" w:hAnsi="Times New Roman" w:cs="Times New Roman"/>
            <w:noProof/>
            <w:sz w:val="24"/>
            <w:szCs w:val="24"/>
          </w:rPr>
          <w:t>2.2</w:t>
        </w:r>
        <w:r w:rsidR="00726E74" w:rsidRPr="00EE72BB">
          <w:rPr>
            <w:rFonts w:ascii="Times New Roman" w:hAnsi="Times New Roman" w:cs="Times New Roman"/>
            <w:sz w:val="24"/>
            <w:szCs w:val="24"/>
          </w:rPr>
          <w:t xml:space="preserve"> Inhibitory effects of isolated actinomycetes</w:t>
        </w:r>
        <w:r w:rsidR="00321710" w:rsidRPr="00EE72BB">
          <w:rPr>
            <w:rFonts w:ascii="Times New Roman" w:hAnsi="Times New Roman" w:cs="Times New Roman"/>
            <w:noProof/>
            <w:webHidden/>
            <w:sz w:val="24"/>
            <w:szCs w:val="24"/>
          </w:rPr>
          <w:tab/>
        </w:r>
        <w:r w:rsidRPr="00EE72BB">
          <w:rPr>
            <w:rFonts w:ascii="Times New Roman" w:hAnsi="Times New Roman" w:cs="Times New Roman"/>
            <w:noProof/>
            <w:webHidden/>
            <w:sz w:val="24"/>
            <w:szCs w:val="24"/>
          </w:rPr>
          <w:fldChar w:fldCharType="begin"/>
        </w:r>
        <w:r w:rsidR="00321710" w:rsidRPr="00EE72BB">
          <w:rPr>
            <w:rFonts w:ascii="Times New Roman" w:hAnsi="Times New Roman" w:cs="Times New Roman"/>
            <w:noProof/>
            <w:webHidden/>
            <w:sz w:val="24"/>
            <w:szCs w:val="24"/>
          </w:rPr>
          <w:instrText xml:space="preserve"> PAGEREF _Toc391307648 \h </w:instrText>
        </w:r>
        <w:r w:rsidRPr="00EE72BB">
          <w:rPr>
            <w:rFonts w:ascii="Times New Roman" w:hAnsi="Times New Roman" w:cs="Times New Roman"/>
            <w:noProof/>
            <w:webHidden/>
            <w:sz w:val="24"/>
            <w:szCs w:val="24"/>
          </w:rPr>
        </w:r>
        <w:r w:rsidRPr="00EE72BB">
          <w:rPr>
            <w:rFonts w:ascii="Times New Roman" w:hAnsi="Times New Roman" w:cs="Times New Roman"/>
            <w:noProof/>
            <w:webHidden/>
            <w:sz w:val="24"/>
            <w:szCs w:val="24"/>
          </w:rPr>
          <w:fldChar w:fldCharType="separate"/>
        </w:r>
        <w:r w:rsidR="00B648A6">
          <w:rPr>
            <w:rFonts w:ascii="Times New Roman" w:hAnsi="Times New Roman" w:cs="Times New Roman"/>
            <w:noProof/>
            <w:webHidden/>
            <w:sz w:val="24"/>
            <w:szCs w:val="24"/>
          </w:rPr>
          <w:t>62</w:t>
        </w:r>
        <w:r w:rsidRPr="00EE72BB">
          <w:rPr>
            <w:rFonts w:ascii="Times New Roman" w:hAnsi="Times New Roman" w:cs="Times New Roman"/>
            <w:noProof/>
            <w:webHidden/>
            <w:sz w:val="24"/>
            <w:szCs w:val="24"/>
          </w:rPr>
          <w:fldChar w:fldCharType="end"/>
        </w:r>
      </w:hyperlink>
    </w:p>
    <w:p w:rsidR="00321710" w:rsidRPr="00EE72BB" w:rsidRDefault="00726E74" w:rsidP="004868E6">
      <w:pPr>
        <w:pStyle w:val="TableofFigures"/>
        <w:tabs>
          <w:tab w:val="right" w:leader="dot" w:pos="9350"/>
        </w:tabs>
        <w:spacing w:line="360" w:lineRule="auto"/>
        <w:jc w:val="both"/>
        <w:rPr>
          <w:rFonts w:ascii="Times New Roman" w:eastAsiaTheme="minorEastAsia" w:hAnsi="Times New Roman" w:cs="Times New Roman"/>
          <w:noProof/>
          <w:sz w:val="24"/>
          <w:szCs w:val="24"/>
        </w:rPr>
      </w:pPr>
      <w:r w:rsidRPr="00EE72BB">
        <w:rPr>
          <w:rFonts w:ascii="Times New Roman" w:hAnsi="Times New Roman" w:cs="Times New Roman"/>
          <w:sz w:val="24"/>
          <w:szCs w:val="24"/>
        </w:rPr>
        <w:t xml:space="preserve">   </w:t>
      </w:r>
      <w:hyperlink w:anchor="_Toc391307651" w:history="1">
        <w:r w:rsidR="00C44664" w:rsidRPr="00EE72BB">
          <w:rPr>
            <w:rStyle w:val="Hyperlink"/>
            <w:rFonts w:ascii="Times New Roman" w:hAnsi="Times New Roman" w:cs="Times New Roman"/>
            <w:noProof/>
            <w:sz w:val="24"/>
            <w:szCs w:val="24"/>
          </w:rPr>
          <w:t>2.2</w:t>
        </w:r>
        <w:r w:rsidR="00321710" w:rsidRPr="00EE72BB">
          <w:rPr>
            <w:rStyle w:val="Hyperlink"/>
            <w:rFonts w:ascii="Times New Roman" w:hAnsi="Times New Roman" w:cs="Times New Roman"/>
            <w:noProof/>
            <w:sz w:val="24"/>
            <w:szCs w:val="24"/>
          </w:rPr>
          <w:t>.</w:t>
        </w:r>
        <w:r w:rsidRPr="00EE72BB">
          <w:rPr>
            <w:rStyle w:val="Hyperlink"/>
            <w:rFonts w:ascii="Times New Roman" w:hAnsi="Times New Roman" w:cs="Times New Roman"/>
            <w:noProof/>
            <w:sz w:val="24"/>
            <w:szCs w:val="24"/>
          </w:rPr>
          <w:t>1</w:t>
        </w:r>
        <w:r w:rsidR="007F7C21">
          <w:rPr>
            <w:rStyle w:val="Hyperlink"/>
            <w:rFonts w:ascii="Times New Roman" w:hAnsi="Times New Roman" w:cs="Times New Roman"/>
            <w:noProof/>
            <w:sz w:val="24"/>
            <w:szCs w:val="24"/>
          </w:rPr>
          <w:t xml:space="preserve"> </w:t>
        </w:r>
        <w:r w:rsidR="00321710" w:rsidRPr="00EE72BB">
          <w:rPr>
            <w:rStyle w:val="Hyperlink"/>
            <w:rFonts w:ascii="Times New Roman" w:hAnsi="Times New Roman" w:cs="Times New Roman"/>
            <w:noProof/>
            <w:sz w:val="24"/>
            <w:szCs w:val="24"/>
          </w:rPr>
          <w:t xml:space="preserve">AT3 against </w:t>
        </w:r>
        <w:r w:rsidR="00321710" w:rsidRPr="00EE72BB">
          <w:rPr>
            <w:rStyle w:val="Hyperlink"/>
            <w:rFonts w:ascii="Times New Roman" w:hAnsi="Times New Roman" w:cs="Times New Roman"/>
            <w:i/>
            <w:noProof/>
            <w:sz w:val="24"/>
            <w:szCs w:val="24"/>
          </w:rPr>
          <w:t>Pyricularia</w:t>
        </w:r>
        <w:r w:rsidR="00321710" w:rsidRPr="00EE72BB">
          <w:rPr>
            <w:rStyle w:val="Hyperlink"/>
            <w:rFonts w:ascii="Times New Roman" w:hAnsi="Times New Roman" w:cs="Times New Roman"/>
            <w:noProof/>
            <w:sz w:val="24"/>
            <w:szCs w:val="24"/>
          </w:rPr>
          <w:t xml:space="preserve"> in kuster’s medium.</w:t>
        </w:r>
        <w:r w:rsidR="00321710" w:rsidRPr="00EE72BB">
          <w:rPr>
            <w:rFonts w:ascii="Times New Roman" w:hAnsi="Times New Roman" w:cs="Times New Roman"/>
            <w:noProof/>
            <w:webHidden/>
            <w:sz w:val="24"/>
            <w:szCs w:val="24"/>
          </w:rPr>
          <w:tab/>
        </w:r>
        <w:r w:rsidR="00C375D2" w:rsidRPr="00EE72BB">
          <w:rPr>
            <w:rFonts w:ascii="Times New Roman" w:hAnsi="Times New Roman" w:cs="Times New Roman"/>
            <w:noProof/>
            <w:webHidden/>
            <w:sz w:val="24"/>
            <w:szCs w:val="24"/>
          </w:rPr>
          <w:fldChar w:fldCharType="begin"/>
        </w:r>
        <w:r w:rsidR="00321710" w:rsidRPr="00EE72BB">
          <w:rPr>
            <w:rFonts w:ascii="Times New Roman" w:hAnsi="Times New Roman" w:cs="Times New Roman"/>
            <w:noProof/>
            <w:webHidden/>
            <w:sz w:val="24"/>
            <w:szCs w:val="24"/>
          </w:rPr>
          <w:instrText xml:space="preserve"> PAGEREF _Toc391307651 \h </w:instrText>
        </w:r>
        <w:r w:rsidR="00C375D2" w:rsidRPr="00EE72BB">
          <w:rPr>
            <w:rFonts w:ascii="Times New Roman" w:hAnsi="Times New Roman" w:cs="Times New Roman"/>
            <w:noProof/>
            <w:webHidden/>
            <w:sz w:val="24"/>
            <w:szCs w:val="24"/>
          </w:rPr>
        </w:r>
        <w:r w:rsidR="00C375D2" w:rsidRPr="00EE72BB">
          <w:rPr>
            <w:rFonts w:ascii="Times New Roman" w:hAnsi="Times New Roman" w:cs="Times New Roman"/>
            <w:noProof/>
            <w:webHidden/>
            <w:sz w:val="24"/>
            <w:szCs w:val="24"/>
          </w:rPr>
          <w:fldChar w:fldCharType="separate"/>
        </w:r>
        <w:r w:rsidR="00B648A6">
          <w:rPr>
            <w:rFonts w:ascii="Times New Roman" w:hAnsi="Times New Roman" w:cs="Times New Roman"/>
            <w:noProof/>
            <w:webHidden/>
            <w:sz w:val="24"/>
            <w:szCs w:val="24"/>
          </w:rPr>
          <w:t>62</w:t>
        </w:r>
        <w:r w:rsidR="00C375D2" w:rsidRPr="00EE72BB">
          <w:rPr>
            <w:rFonts w:ascii="Times New Roman" w:hAnsi="Times New Roman" w:cs="Times New Roman"/>
            <w:noProof/>
            <w:webHidden/>
            <w:sz w:val="24"/>
            <w:szCs w:val="24"/>
          </w:rPr>
          <w:fldChar w:fldCharType="end"/>
        </w:r>
      </w:hyperlink>
    </w:p>
    <w:p w:rsidR="00321710" w:rsidRPr="00EE72BB" w:rsidRDefault="00C44664" w:rsidP="004868E6">
      <w:pPr>
        <w:pStyle w:val="TableofFigures"/>
        <w:tabs>
          <w:tab w:val="right" w:leader="dot" w:pos="9350"/>
        </w:tabs>
        <w:spacing w:line="360" w:lineRule="auto"/>
        <w:jc w:val="both"/>
        <w:rPr>
          <w:rFonts w:ascii="Times New Roman" w:eastAsiaTheme="minorEastAsia" w:hAnsi="Times New Roman" w:cs="Times New Roman"/>
          <w:noProof/>
          <w:sz w:val="24"/>
          <w:szCs w:val="24"/>
        </w:rPr>
      </w:pPr>
      <w:r w:rsidRPr="00EE72BB">
        <w:rPr>
          <w:rFonts w:ascii="Times New Roman" w:hAnsi="Times New Roman" w:cs="Times New Roman"/>
          <w:sz w:val="24"/>
          <w:szCs w:val="24"/>
        </w:rPr>
        <w:t xml:space="preserve">  </w:t>
      </w:r>
      <w:r w:rsidR="00726E74" w:rsidRPr="00EE72BB">
        <w:rPr>
          <w:rFonts w:ascii="Times New Roman" w:hAnsi="Times New Roman" w:cs="Times New Roman"/>
          <w:sz w:val="24"/>
          <w:szCs w:val="24"/>
        </w:rPr>
        <w:t xml:space="preserve"> </w:t>
      </w:r>
      <w:hyperlink w:anchor="_Toc391307652" w:history="1">
        <w:r w:rsidR="004868E6" w:rsidRPr="00EE72BB">
          <w:rPr>
            <w:rStyle w:val="Hyperlink"/>
            <w:rFonts w:ascii="Times New Roman" w:hAnsi="Times New Roman" w:cs="Times New Roman"/>
            <w:noProof/>
            <w:sz w:val="24"/>
            <w:szCs w:val="24"/>
          </w:rPr>
          <w:t>2.2.2</w:t>
        </w:r>
        <w:r w:rsidR="00726E74" w:rsidRPr="00EE72BB">
          <w:rPr>
            <w:rStyle w:val="Hyperlink"/>
            <w:rFonts w:ascii="Times New Roman" w:hAnsi="Times New Roman" w:cs="Times New Roman"/>
            <w:noProof/>
            <w:sz w:val="24"/>
            <w:szCs w:val="24"/>
          </w:rPr>
          <w:t>.</w:t>
        </w:r>
        <w:r w:rsidRPr="00EE72BB">
          <w:rPr>
            <w:rStyle w:val="Hyperlink"/>
            <w:rFonts w:ascii="Times New Roman" w:hAnsi="Times New Roman" w:cs="Times New Roman"/>
            <w:noProof/>
            <w:sz w:val="24"/>
            <w:szCs w:val="24"/>
          </w:rPr>
          <w:t xml:space="preserve"> </w:t>
        </w:r>
        <w:r w:rsidR="00321710" w:rsidRPr="00EE72BB">
          <w:rPr>
            <w:rStyle w:val="Hyperlink"/>
            <w:rFonts w:ascii="Times New Roman" w:hAnsi="Times New Roman" w:cs="Times New Roman"/>
            <w:noProof/>
            <w:sz w:val="24"/>
            <w:szCs w:val="24"/>
          </w:rPr>
          <w:t xml:space="preserve">AT1 against </w:t>
        </w:r>
        <w:r w:rsidR="00321710" w:rsidRPr="00EE72BB">
          <w:rPr>
            <w:rStyle w:val="Hyperlink"/>
            <w:rFonts w:ascii="Times New Roman" w:hAnsi="Times New Roman" w:cs="Times New Roman"/>
            <w:i/>
            <w:noProof/>
            <w:sz w:val="24"/>
            <w:szCs w:val="24"/>
          </w:rPr>
          <w:t>Pyricularia</w:t>
        </w:r>
        <w:r w:rsidR="00321710" w:rsidRPr="00EE72BB">
          <w:rPr>
            <w:rStyle w:val="Hyperlink"/>
            <w:rFonts w:ascii="Times New Roman" w:hAnsi="Times New Roman" w:cs="Times New Roman"/>
            <w:noProof/>
            <w:sz w:val="24"/>
            <w:szCs w:val="24"/>
          </w:rPr>
          <w:t xml:space="preserve"> in Kuster’s medium.</w:t>
        </w:r>
        <w:r w:rsidR="00321710" w:rsidRPr="00EE72BB">
          <w:rPr>
            <w:rFonts w:ascii="Times New Roman" w:hAnsi="Times New Roman" w:cs="Times New Roman"/>
            <w:noProof/>
            <w:webHidden/>
            <w:sz w:val="24"/>
            <w:szCs w:val="24"/>
          </w:rPr>
          <w:tab/>
        </w:r>
        <w:r w:rsidR="00C375D2" w:rsidRPr="00EE72BB">
          <w:rPr>
            <w:rFonts w:ascii="Times New Roman" w:hAnsi="Times New Roman" w:cs="Times New Roman"/>
            <w:noProof/>
            <w:webHidden/>
            <w:sz w:val="24"/>
            <w:szCs w:val="24"/>
          </w:rPr>
          <w:fldChar w:fldCharType="begin"/>
        </w:r>
        <w:r w:rsidR="00321710" w:rsidRPr="00EE72BB">
          <w:rPr>
            <w:rFonts w:ascii="Times New Roman" w:hAnsi="Times New Roman" w:cs="Times New Roman"/>
            <w:noProof/>
            <w:webHidden/>
            <w:sz w:val="24"/>
            <w:szCs w:val="24"/>
          </w:rPr>
          <w:instrText xml:space="preserve"> PAGEREF _Toc391307652 \h </w:instrText>
        </w:r>
        <w:r w:rsidR="00C375D2" w:rsidRPr="00EE72BB">
          <w:rPr>
            <w:rFonts w:ascii="Times New Roman" w:hAnsi="Times New Roman" w:cs="Times New Roman"/>
            <w:noProof/>
            <w:webHidden/>
            <w:sz w:val="24"/>
            <w:szCs w:val="24"/>
          </w:rPr>
        </w:r>
        <w:r w:rsidR="00C375D2" w:rsidRPr="00EE72BB">
          <w:rPr>
            <w:rFonts w:ascii="Times New Roman" w:hAnsi="Times New Roman" w:cs="Times New Roman"/>
            <w:noProof/>
            <w:webHidden/>
            <w:sz w:val="24"/>
            <w:szCs w:val="24"/>
          </w:rPr>
          <w:fldChar w:fldCharType="separate"/>
        </w:r>
        <w:r w:rsidR="00B648A6">
          <w:rPr>
            <w:rFonts w:ascii="Times New Roman" w:hAnsi="Times New Roman" w:cs="Times New Roman"/>
            <w:noProof/>
            <w:webHidden/>
            <w:sz w:val="24"/>
            <w:szCs w:val="24"/>
          </w:rPr>
          <w:t>63</w:t>
        </w:r>
        <w:r w:rsidR="00C375D2" w:rsidRPr="00EE72BB">
          <w:rPr>
            <w:rFonts w:ascii="Times New Roman" w:hAnsi="Times New Roman" w:cs="Times New Roman"/>
            <w:noProof/>
            <w:webHidden/>
            <w:sz w:val="24"/>
            <w:szCs w:val="24"/>
          </w:rPr>
          <w:fldChar w:fldCharType="end"/>
        </w:r>
      </w:hyperlink>
    </w:p>
    <w:p w:rsidR="00321710" w:rsidRDefault="004868E6" w:rsidP="00726E74">
      <w:pPr>
        <w:pStyle w:val="TableofFigures"/>
        <w:tabs>
          <w:tab w:val="right" w:leader="dot" w:pos="9350"/>
        </w:tabs>
        <w:spacing w:line="480" w:lineRule="auto"/>
        <w:jc w:val="both"/>
      </w:pPr>
      <w:r w:rsidRPr="00EE72BB">
        <w:rPr>
          <w:rFonts w:ascii="Times New Roman" w:hAnsi="Times New Roman" w:cs="Times New Roman"/>
          <w:sz w:val="24"/>
          <w:szCs w:val="24"/>
        </w:rPr>
        <w:t xml:space="preserve">   </w:t>
      </w:r>
      <w:hyperlink w:anchor="_Toc391307653" w:history="1">
        <w:r w:rsidR="00C44664" w:rsidRPr="00EE72BB">
          <w:rPr>
            <w:rStyle w:val="Hyperlink"/>
            <w:rFonts w:ascii="Times New Roman" w:hAnsi="Times New Roman" w:cs="Times New Roman"/>
            <w:noProof/>
            <w:sz w:val="24"/>
            <w:szCs w:val="24"/>
          </w:rPr>
          <w:t>2.</w:t>
        </w:r>
        <w:r w:rsidRPr="00EE72BB">
          <w:rPr>
            <w:rStyle w:val="Hyperlink"/>
            <w:rFonts w:ascii="Times New Roman" w:hAnsi="Times New Roman" w:cs="Times New Roman"/>
            <w:noProof/>
            <w:sz w:val="24"/>
            <w:szCs w:val="24"/>
          </w:rPr>
          <w:t>2.3</w:t>
        </w:r>
        <w:r w:rsidR="007F7C21">
          <w:rPr>
            <w:rStyle w:val="Hyperlink"/>
            <w:rFonts w:ascii="Times New Roman" w:hAnsi="Times New Roman" w:cs="Times New Roman"/>
            <w:noProof/>
            <w:sz w:val="24"/>
            <w:szCs w:val="24"/>
          </w:rPr>
          <w:t xml:space="preserve">. </w:t>
        </w:r>
        <w:r w:rsidR="00321710" w:rsidRPr="00EE72BB">
          <w:rPr>
            <w:rStyle w:val="Hyperlink"/>
            <w:rFonts w:ascii="Times New Roman" w:hAnsi="Times New Roman" w:cs="Times New Roman"/>
            <w:noProof/>
            <w:sz w:val="24"/>
            <w:szCs w:val="24"/>
          </w:rPr>
          <w:t xml:space="preserve"> AT 2 against </w:t>
        </w:r>
        <w:r w:rsidR="00321710" w:rsidRPr="00EE72BB">
          <w:rPr>
            <w:rStyle w:val="Hyperlink"/>
            <w:rFonts w:ascii="Times New Roman" w:hAnsi="Times New Roman" w:cs="Times New Roman"/>
            <w:i/>
            <w:noProof/>
            <w:sz w:val="24"/>
            <w:szCs w:val="24"/>
          </w:rPr>
          <w:t>Pyricularia</w:t>
        </w:r>
        <w:r w:rsidR="00321710" w:rsidRPr="00EE72BB">
          <w:rPr>
            <w:rStyle w:val="Hyperlink"/>
            <w:rFonts w:ascii="Times New Roman" w:hAnsi="Times New Roman" w:cs="Times New Roman"/>
            <w:noProof/>
            <w:sz w:val="24"/>
            <w:szCs w:val="24"/>
          </w:rPr>
          <w:t xml:space="preserve"> on Kuster’s medium.</w:t>
        </w:r>
        <w:r w:rsidR="00321710" w:rsidRPr="00EE72BB">
          <w:rPr>
            <w:rFonts w:ascii="Times New Roman" w:hAnsi="Times New Roman" w:cs="Times New Roman"/>
            <w:noProof/>
            <w:webHidden/>
            <w:sz w:val="24"/>
            <w:szCs w:val="24"/>
          </w:rPr>
          <w:tab/>
        </w:r>
        <w:r w:rsidR="00C375D2" w:rsidRPr="00EE72BB">
          <w:rPr>
            <w:rFonts w:ascii="Times New Roman" w:hAnsi="Times New Roman" w:cs="Times New Roman"/>
            <w:noProof/>
            <w:webHidden/>
            <w:sz w:val="24"/>
            <w:szCs w:val="24"/>
          </w:rPr>
          <w:fldChar w:fldCharType="begin"/>
        </w:r>
        <w:r w:rsidR="00321710" w:rsidRPr="00EE72BB">
          <w:rPr>
            <w:rFonts w:ascii="Times New Roman" w:hAnsi="Times New Roman" w:cs="Times New Roman"/>
            <w:noProof/>
            <w:webHidden/>
            <w:sz w:val="24"/>
            <w:szCs w:val="24"/>
          </w:rPr>
          <w:instrText xml:space="preserve"> PAGEREF _Toc391307653 \h </w:instrText>
        </w:r>
        <w:r w:rsidR="00C375D2" w:rsidRPr="00EE72BB">
          <w:rPr>
            <w:rFonts w:ascii="Times New Roman" w:hAnsi="Times New Roman" w:cs="Times New Roman"/>
            <w:noProof/>
            <w:webHidden/>
            <w:sz w:val="24"/>
            <w:szCs w:val="24"/>
          </w:rPr>
        </w:r>
        <w:r w:rsidR="00C375D2" w:rsidRPr="00EE72BB">
          <w:rPr>
            <w:rFonts w:ascii="Times New Roman" w:hAnsi="Times New Roman" w:cs="Times New Roman"/>
            <w:noProof/>
            <w:webHidden/>
            <w:sz w:val="24"/>
            <w:szCs w:val="24"/>
          </w:rPr>
          <w:fldChar w:fldCharType="separate"/>
        </w:r>
        <w:r w:rsidR="00B648A6">
          <w:rPr>
            <w:rFonts w:ascii="Times New Roman" w:hAnsi="Times New Roman" w:cs="Times New Roman"/>
            <w:noProof/>
            <w:webHidden/>
            <w:sz w:val="24"/>
            <w:szCs w:val="24"/>
          </w:rPr>
          <w:t>63</w:t>
        </w:r>
        <w:r w:rsidR="00C375D2" w:rsidRPr="00EE72BB">
          <w:rPr>
            <w:rFonts w:ascii="Times New Roman" w:hAnsi="Times New Roman" w:cs="Times New Roman"/>
            <w:noProof/>
            <w:webHidden/>
            <w:sz w:val="24"/>
            <w:szCs w:val="24"/>
          </w:rPr>
          <w:fldChar w:fldCharType="end"/>
        </w:r>
      </w:hyperlink>
    </w:p>
    <w:p w:rsidR="00986EAB" w:rsidRDefault="00986EAB" w:rsidP="00986EAB">
      <w:pPr>
        <w:rPr>
          <w:rFonts w:ascii="Times New Roman" w:hAnsi="Times New Roman" w:cs="Times New Roman"/>
          <w:sz w:val="24"/>
          <w:szCs w:val="24"/>
        </w:rPr>
      </w:pPr>
      <w:r w:rsidRPr="00986EAB">
        <w:rPr>
          <w:rFonts w:ascii="Times New Roman" w:hAnsi="Times New Roman" w:cs="Times New Roman"/>
          <w:sz w:val="24"/>
          <w:szCs w:val="24"/>
        </w:rPr>
        <w:t xml:space="preserve">2.3 </w:t>
      </w:r>
      <w:r>
        <w:rPr>
          <w:rFonts w:ascii="Times New Roman" w:hAnsi="Times New Roman" w:cs="Times New Roman"/>
          <w:sz w:val="24"/>
          <w:szCs w:val="24"/>
        </w:rPr>
        <w:t xml:space="preserve"> </w:t>
      </w:r>
      <w:r w:rsidR="00E64BA1">
        <w:rPr>
          <w:rFonts w:ascii="Times New Roman" w:hAnsi="Times New Roman" w:cs="Times New Roman"/>
          <w:sz w:val="24"/>
          <w:szCs w:val="24"/>
        </w:rPr>
        <w:t>T</w:t>
      </w:r>
      <w:r>
        <w:rPr>
          <w:rFonts w:ascii="Times New Roman" w:hAnsi="Times New Roman" w:cs="Times New Roman"/>
          <w:sz w:val="24"/>
          <w:szCs w:val="24"/>
        </w:rPr>
        <w:t>able summarizing inhibitions……………………………………………………………….64</w:t>
      </w:r>
    </w:p>
    <w:p w:rsidR="00986EAB" w:rsidRPr="00986EAB" w:rsidRDefault="00986EAB" w:rsidP="00986EAB">
      <w:pPr>
        <w:rPr>
          <w:rFonts w:ascii="Times New Roman" w:hAnsi="Times New Roman" w:cs="Times New Roman"/>
          <w:sz w:val="24"/>
          <w:szCs w:val="24"/>
        </w:rPr>
      </w:pPr>
      <w:r>
        <w:rPr>
          <w:rFonts w:ascii="Times New Roman" w:hAnsi="Times New Roman" w:cs="Times New Roman"/>
          <w:sz w:val="24"/>
          <w:szCs w:val="24"/>
        </w:rPr>
        <w:t xml:space="preserve">2.4 </w:t>
      </w:r>
      <w:r w:rsidR="00E64BA1">
        <w:rPr>
          <w:rFonts w:ascii="Times New Roman" w:hAnsi="Times New Roman" w:cs="Times New Roman"/>
          <w:sz w:val="24"/>
          <w:szCs w:val="24"/>
        </w:rPr>
        <w:t>T</w:t>
      </w:r>
      <w:r>
        <w:rPr>
          <w:rFonts w:ascii="Times New Roman" w:hAnsi="Times New Roman" w:cs="Times New Roman"/>
          <w:sz w:val="24"/>
          <w:szCs w:val="24"/>
        </w:rPr>
        <w:t>able summarizing efficacy of extracts in a well technique</w:t>
      </w:r>
      <w:r w:rsidR="00E64BA1">
        <w:rPr>
          <w:rFonts w:ascii="Times New Roman" w:hAnsi="Times New Roman" w:cs="Times New Roman"/>
          <w:sz w:val="24"/>
          <w:szCs w:val="24"/>
        </w:rPr>
        <w:t>………………………………… 65</w:t>
      </w:r>
    </w:p>
    <w:p w:rsidR="00937D74" w:rsidRPr="00EE72BB" w:rsidRDefault="00726E74" w:rsidP="00726E74">
      <w:pPr>
        <w:jc w:val="both"/>
        <w:rPr>
          <w:rFonts w:ascii="Times New Roman" w:hAnsi="Times New Roman" w:cs="Times New Roman"/>
          <w:sz w:val="24"/>
          <w:szCs w:val="24"/>
        </w:rPr>
      </w:pPr>
      <w:r w:rsidRPr="00EE72BB">
        <w:rPr>
          <w:rFonts w:ascii="Times New Roman" w:hAnsi="Times New Roman" w:cs="Times New Roman"/>
          <w:b/>
          <w:sz w:val="24"/>
          <w:szCs w:val="24"/>
        </w:rPr>
        <w:t>Appendix</w:t>
      </w:r>
      <w:r w:rsidR="007313BF" w:rsidRPr="00EE72BB">
        <w:rPr>
          <w:rFonts w:ascii="Times New Roman" w:hAnsi="Times New Roman" w:cs="Times New Roman"/>
          <w:b/>
          <w:sz w:val="24"/>
          <w:szCs w:val="24"/>
        </w:rPr>
        <w:t>3.0</w:t>
      </w:r>
      <w:r w:rsidRPr="00EE72BB">
        <w:rPr>
          <w:rFonts w:ascii="Times New Roman" w:hAnsi="Times New Roman" w:cs="Times New Roman"/>
          <w:b/>
          <w:sz w:val="24"/>
          <w:szCs w:val="24"/>
        </w:rPr>
        <w:t>:</w:t>
      </w:r>
      <w:r w:rsidR="007313BF" w:rsidRPr="00EE72BB">
        <w:rPr>
          <w:rFonts w:ascii="Times New Roman" w:hAnsi="Times New Roman" w:cs="Times New Roman"/>
          <w:b/>
          <w:sz w:val="24"/>
          <w:szCs w:val="24"/>
        </w:rPr>
        <w:t xml:space="preserve"> </w:t>
      </w:r>
      <w:r w:rsidR="004868E6" w:rsidRPr="00EE72BB">
        <w:rPr>
          <w:rFonts w:ascii="Times New Roman" w:hAnsi="Times New Roman" w:cs="Times New Roman"/>
          <w:b/>
          <w:sz w:val="24"/>
          <w:szCs w:val="24"/>
        </w:rPr>
        <w:t xml:space="preserve">Efficacy of actinomycetes on </w:t>
      </w:r>
      <w:r w:rsidR="004868E6" w:rsidRPr="00EE72BB">
        <w:rPr>
          <w:rFonts w:ascii="Times New Roman" w:hAnsi="Times New Roman" w:cs="Times New Roman"/>
          <w:i/>
          <w:sz w:val="24"/>
          <w:szCs w:val="24"/>
        </w:rPr>
        <w:t>Pyricularia grisea</w:t>
      </w:r>
      <w:r w:rsidR="004868E6" w:rsidRPr="00EE72BB">
        <w:rPr>
          <w:rFonts w:ascii="Times New Roman" w:hAnsi="Times New Roman" w:cs="Times New Roman"/>
          <w:b/>
          <w:sz w:val="24"/>
          <w:szCs w:val="24"/>
        </w:rPr>
        <w:t>…….</w:t>
      </w:r>
      <w:r w:rsidR="00C21130" w:rsidRPr="00EE72BB">
        <w:rPr>
          <w:rFonts w:ascii="Times New Roman" w:hAnsi="Times New Roman" w:cs="Times New Roman"/>
          <w:b/>
          <w:sz w:val="24"/>
          <w:szCs w:val="24"/>
        </w:rPr>
        <w:t>.</w:t>
      </w:r>
      <w:r w:rsidRPr="00EE72BB">
        <w:rPr>
          <w:rFonts w:ascii="Times New Roman" w:hAnsi="Times New Roman" w:cs="Times New Roman"/>
          <w:sz w:val="24"/>
          <w:szCs w:val="24"/>
        </w:rPr>
        <w:t>……….………</w:t>
      </w:r>
      <w:r w:rsidR="00EE72BB" w:rsidRPr="00EE72BB">
        <w:rPr>
          <w:rFonts w:ascii="Times New Roman" w:hAnsi="Times New Roman" w:cs="Times New Roman"/>
          <w:sz w:val="24"/>
          <w:szCs w:val="24"/>
        </w:rPr>
        <w:t>..</w:t>
      </w:r>
      <w:r w:rsidRPr="00EE72BB">
        <w:rPr>
          <w:rFonts w:ascii="Times New Roman" w:hAnsi="Times New Roman" w:cs="Times New Roman"/>
          <w:sz w:val="24"/>
          <w:szCs w:val="24"/>
        </w:rPr>
        <w:t>…</w:t>
      </w:r>
      <w:r w:rsidR="007313BF" w:rsidRPr="00EE72BB">
        <w:rPr>
          <w:rFonts w:ascii="Times New Roman" w:hAnsi="Times New Roman" w:cs="Times New Roman"/>
          <w:sz w:val="24"/>
          <w:szCs w:val="24"/>
        </w:rPr>
        <w:t>…</w:t>
      </w:r>
      <w:r w:rsidR="00E64BA1">
        <w:rPr>
          <w:rFonts w:ascii="Times New Roman" w:hAnsi="Times New Roman" w:cs="Times New Roman"/>
          <w:sz w:val="24"/>
          <w:szCs w:val="24"/>
        </w:rPr>
        <w:t>.</w:t>
      </w:r>
      <w:r w:rsidR="007313BF" w:rsidRPr="00E64BA1">
        <w:rPr>
          <w:rFonts w:ascii="Times New Roman" w:hAnsi="Times New Roman" w:cs="Times New Roman"/>
          <w:sz w:val="24"/>
          <w:szCs w:val="24"/>
        </w:rPr>
        <w:t>…</w:t>
      </w:r>
      <w:r w:rsidR="007313BF" w:rsidRPr="00EE72BB">
        <w:rPr>
          <w:rFonts w:ascii="Times New Roman" w:hAnsi="Times New Roman" w:cs="Times New Roman"/>
          <w:b/>
          <w:sz w:val="24"/>
          <w:szCs w:val="24"/>
        </w:rPr>
        <w:t>6</w:t>
      </w:r>
      <w:r w:rsidR="00E64BA1">
        <w:rPr>
          <w:rFonts w:ascii="Times New Roman" w:hAnsi="Times New Roman" w:cs="Times New Roman"/>
          <w:b/>
          <w:sz w:val="24"/>
          <w:szCs w:val="24"/>
        </w:rPr>
        <w:t>6</w:t>
      </w:r>
    </w:p>
    <w:p w:rsidR="00321710" w:rsidRDefault="00937D74" w:rsidP="00726E74">
      <w:pPr>
        <w:pStyle w:val="TableofFigures"/>
        <w:tabs>
          <w:tab w:val="right" w:leader="dot" w:pos="9350"/>
        </w:tabs>
        <w:spacing w:line="480" w:lineRule="auto"/>
        <w:jc w:val="both"/>
      </w:pPr>
      <w:r w:rsidRPr="00EE72BB">
        <w:rPr>
          <w:rFonts w:ascii="Times New Roman" w:hAnsi="Times New Roman" w:cs="Times New Roman"/>
          <w:sz w:val="24"/>
          <w:szCs w:val="24"/>
        </w:rPr>
        <w:t xml:space="preserve">     </w:t>
      </w:r>
      <w:hyperlink w:anchor="_Toc391307654" w:history="1">
        <w:r w:rsidR="007313BF" w:rsidRPr="00EE72BB">
          <w:rPr>
            <w:rStyle w:val="Hyperlink"/>
            <w:rFonts w:ascii="Times New Roman" w:hAnsi="Times New Roman" w:cs="Times New Roman"/>
            <w:noProof/>
            <w:sz w:val="24"/>
            <w:szCs w:val="24"/>
          </w:rPr>
          <w:t>3.</w:t>
        </w:r>
        <w:r w:rsidRPr="00EE72BB">
          <w:rPr>
            <w:rStyle w:val="Hyperlink"/>
            <w:rFonts w:ascii="Times New Roman" w:hAnsi="Times New Roman" w:cs="Times New Roman"/>
            <w:noProof/>
            <w:sz w:val="24"/>
            <w:szCs w:val="24"/>
          </w:rPr>
          <w:t>1.</w:t>
        </w:r>
        <w:r w:rsidR="00321710" w:rsidRPr="00EE72BB">
          <w:rPr>
            <w:rStyle w:val="Hyperlink"/>
            <w:rFonts w:ascii="Times New Roman" w:hAnsi="Times New Roman" w:cs="Times New Roman"/>
            <w:noProof/>
            <w:sz w:val="24"/>
            <w:szCs w:val="24"/>
          </w:rPr>
          <w:t>Pots of finger millet (P224) varieties at 40 days after sowing.</w:t>
        </w:r>
        <w:r w:rsidR="00321710" w:rsidRPr="00EE72BB">
          <w:rPr>
            <w:rFonts w:ascii="Times New Roman" w:hAnsi="Times New Roman" w:cs="Times New Roman"/>
            <w:noProof/>
            <w:webHidden/>
            <w:sz w:val="24"/>
            <w:szCs w:val="24"/>
          </w:rPr>
          <w:tab/>
        </w:r>
        <w:r w:rsidR="00E64BA1">
          <w:rPr>
            <w:rFonts w:ascii="Times New Roman" w:hAnsi="Times New Roman" w:cs="Times New Roman"/>
            <w:noProof/>
            <w:webHidden/>
            <w:sz w:val="24"/>
            <w:szCs w:val="24"/>
          </w:rPr>
          <w:t>.</w:t>
        </w:r>
        <w:r w:rsidR="00C375D2" w:rsidRPr="00EE72BB">
          <w:rPr>
            <w:rFonts w:ascii="Times New Roman" w:hAnsi="Times New Roman" w:cs="Times New Roman"/>
            <w:noProof/>
            <w:webHidden/>
            <w:sz w:val="24"/>
            <w:szCs w:val="24"/>
          </w:rPr>
          <w:fldChar w:fldCharType="begin"/>
        </w:r>
        <w:r w:rsidR="00321710" w:rsidRPr="00EE72BB">
          <w:rPr>
            <w:rFonts w:ascii="Times New Roman" w:hAnsi="Times New Roman" w:cs="Times New Roman"/>
            <w:noProof/>
            <w:webHidden/>
            <w:sz w:val="24"/>
            <w:szCs w:val="24"/>
          </w:rPr>
          <w:instrText xml:space="preserve"> PAGEREF _Toc391307654 \h </w:instrText>
        </w:r>
        <w:r w:rsidR="00C375D2" w:rsidRPr="00EE72BB">
          <w:rPr>
            <w:rFonts w:ascii="Times New Roman" w:hAnsi="Times New Roman" w:cs="Times New Roman"/>
            <w:noProof/>
            <w:webHidden/>
            <w:sz w:val="24"/>
            <w:szCs w:val="24"/>
          </w:rPr>
        </w:r>
        <w:r w:rsidR="00C375D2" w:rsidRPr="00EE72BB">
          <w:rPr>
            <w:rFonts w:ascii="Times New Roman" w:hAnsi="Times New Roman" w:cs="Times New Roman"/>
            <w:noProof/>
            <w:webHidden/>
            <w:sz w:val="24"/>
            <w:szCs w:val="24"/>
          </w:rPr>
          <w:fldChar w:fldCharType="separate"/>
        </w:r>
        <w:r w:rsidR="00B648A6">
          <w:rPr>
            <w:rFonts w:ascii="Times New Roman" w:hAnsi="Times New Roman" w:cs="Times New Roman"/>
            <w:noProof/>
            <w:webHidden/>
            <w:sz w:val="24"/>
            <w:szCs w:val="24"/>
          </w:rPr>
          <w:t>66</w:t>
        </w:r>
        <w:r w:rsidR="00C375D2" w:rsidRPr="00EE72BB">
          <w:rPr>
            <w:rFonts w:ascii="Times New Roman" w:hAnsi="Times New Roman" w:cs="Times New Roman"/>
            <w:noProof/>
            <w:webHidden/>
            <w:sz w:val="24"/>
            <w:szCs w:val="24"/>
          </w:rPr>
          <w:fldChar w:fldCharType="end"/>
        </w:r>
      </w:hyperlink>
    </w:p>
    <w:p w:rsidR="00E64BA1" w:rsidRPr="00E64BA1" w:rsidRDefault="00E64BA1" w:rsidP="00E64BA1">
      <w:pPr>
        <w:rPr>
          <w:rFonts w:ascii="Times New Roman" w:hAnsi="Times New Roman" w:cs="Times New Roman"/>
          <w:sz w:val="24"/>
          <w:szCs w:val="24"/>
        </w:rPr>
      </w:pPr>
      <w:r>
        <w:t xml:space="preserve">    </w:t>
      </w:r>
      <w:r w:rsidRPr="00E64BA1">
        <w:rPr>
          <w:rFonts w:ascii="Times New Roman" w:hAnsi="Times New Roman" w:cs="Times New Roman"/>
          <w:sz w:val="24"/>
          <w:szCs w:val="24"/>
        </w:rPr>
        <w:t xml:space="preserve">   3.</w:t>
      </w:r>
      <w:r w:rsidR="005B5D2D">
        <w:rPr>
          <w:rFonts w:ascii="Times New Roman" w:hAnsi="Times New Roman" w:cs="Times New Roman"/>
          <w:sz w:val="24"/>
          <w:szCs w:val="24"/>
        </w:rPr>
        <w:t>2</w:t>
      </w:r>
      <w:r w:rsidRPr="00E64BA1">
        <w:rPr>
          <w:rFonts w:ascii="Times New Roman" w:hAnsi="Times New Roman" w:cs="Times New Roman"/>
          <w:sz w:val="24"/>
          <w:szCs w:val="24"/>
        </w:rPr>
        <w:t xml:space="preserve"> Table of disease severity score</w:t>
      </w:r>
      <w:r>
        <w:rPr>
          <w:rFonts w:ascii="Times New Roman" w:hAnsi="Times New Roman" w:cs="Times New Roman"/>
          <w:sz w:val="24"/>
          <w:szCs w:val="24"/>
        </w:rPr>
        <w:t>……………………………………………………...……67</w:t>
      </w:r>
    </w:p>
    <w:p w:rsidR="00E64BA1" w:rsidRPr="00E64BA1" w:rsidRDefault="00E64BA1" w:rsidP="00E64BA1">
      <w:pPr>
        <w:rPr>
          <w:rFonts w:ascii="Times New Roman" w:hAnsi="Times New Roman" w:cs="Times New Roman"/>
          <w:sz w:val="24"/>
          <w:szCs w:val="24"/>
        </w:rPr>
      </w:pPr>
      <w:r w:rsidRPr="00E64BA1">
        <w:rPr>
          <w:rFonts w:ascii="Times New Roman" w:hAnsi="Times New Roman" w:cs="Times New Roman"/>
          <w:sz w:val="24"/>
          <w:szCs w:val="24"/>
        </w:rPr>
        <w:t xml:space="preserve">      </w:t>
      </w:r>
    </w:p>
    <w:p w:rsidR="00321710" w:rsidRPr="00E64BA1" w:rsidRDefault="00937D74" w:rsidP="00726E74">
      <w:pPr>
        <w:pStyle w:val="TableofFigures"/>
        <w:tabs>
          <w:tab w:val="right" w:leader="dot" w:pos="9350"/>
        </w:tabs>
        <w:spacing w:line="480" w:lineRule="auto"/>
        <w:jc w:val="both"/>
        <w:rPr>
          <w:rFonts w:ascii="Times New Roman" w:eastAsiaTheme="minorEastAsia" w:hAnsi="Times New Roman" w:cs="Times New Roman"/>
          <w:noProof/>
          <w:sz w:val="24"/>
          <w:szCs w:val="24"/>
        </w:rPr>
      </w:pPr>
      <w:r w:rsidRPr="00E64BA1">
        <w:rPr>
          <w:rFonts w:ascii="Times New Roman" w:hAnsi="Times New Roman" w:cs="Times New Roman"/>
          <w:sz w:val="24"/>
          <w:szCs w:val="24"/>
        </w:rPr>
        <w:t xml:space="preserve">     </w:t>
      </w:r>
    </w:p>
    <w:p w:rsidR="00CA49BA" w:rsidRPr="00EE72BB" w:rsidRDefault="00937D74" w:rsidP="00CA49BA">
      <w:pPr>
        <w:pStyle w:val="TableofFigures"/>
        <w:tabs>
          <w:tab w:val="right" w:leader="dot" w:pos="9350"/>
        </w:tabs>
        <w:spacing w:line="480" w:lineRule="auto"/>
        <w:jc w:val="both"/>
        <w:rPr>
          <w:rFonts w:ascii="Times New Roman" w:eastAsiaTheme="minorEastAsia" w:hAnsi="Times New Roman" w:cs="Times New Roman"/>
          <w:noProof/>
          <w:sz w:val="24"/>
          <w:szCs w:val="24"/>
        </w:rPr>
      </w:pPr>
      <w:r w:rsidRPr="00EE72BB">
        <w:rPr>
          <w:rFonts w:ascii="Times New Roman" w:hAnsi="Times New Roman" w:cs="Times New Roman"/>
          <w:sz w:val="24"/>
          <w:szCs w:val="24"/>
        </w:rPr>
        <w:t xml:space="preserve">    </w:t>
      </w:r>
    </w:p>
    <w:p w:rsidR="00321710" w:rsidRPr="00EE72BB" w:rsidRDefault="00321710" w:rsidP="00726E74">
      <w:pPr>
        <w:pStyle w:val="TableofFigures"/>
        <w:tabs>
          <w:tab w:val="right" w:leader="dot" w:pos="9350"/>
        </w:tabs>
        <w:spacing w:line="480" w:lineRule="auto"/>
        <w:jc w:val="both"/>
        <w:rPr>
          <w:rFonts w:ascii="Times New Roman" w:eastAsiaTheme="minorEastAsia" w:hAnsi="Times New Roman" w:cs="Times New Roman"/>
          <w:noProof/>
          <w:sz w:val="24"/>
          <w:szCs w:val="24"/>
        </w:rPr>
      </w:pPr>
    </w:p>
    <w:p w:rsidR="003404BE" w:rsidRPr="00265BD2" w:rsidRDefault="00C375D2" w:rsidP="00726E74">
      <w:pPr>
        <w:spacing w:line="480" w:lineRule="auto"/>
        <w:jc w:val="both"/>
        <w:rPr>
          <w:rFonts w:ascii="Times New Roman" w:hAnsi="Times New Roman" w:cs="Times New Roman"/>
          <w:b/>
          <w:bCs/>
          <w:sz w:val="28"/>
          <w:szCs w:val="24"/>
        </w:rPr>
        <w:sectPr w:rsidR="003404BE" w:rsidRPr="00265BD2" w:rsidSect="007240FA">
          <w:footerReference w:type="default" r:id="rId8"/>
          <w:pgSz w:w="12240" w:h="15840"/>
          <w:pgMar w:top="1440" w:right="720" w:bottom="1440" w:left="1440" w:header="720" w:footer="720" w:gutter="0"/>
          <w:pgNumType w:fmt="lowerRoman" w:start="1"/>
          <w:cols w:space="720"/>
          <w:docGrid w:linePitch="360"/>
        </w:sectPr>
      </w:pPr>
      <w:r w:rsidRPr="00EE72BB">
        <w:rPr>
          <w:rFonts w:ascii="Times New Roman" w:hAnsi="Times New Roman" w:cs="Times New Roman"/>
          <w:sz w:val="24"/>
          <w:szCs w:val="24"/>
        </w:rPr>
        <w:fldChar w:fldCharType="end"/>
      </w:r>
    </w:p>
    <w:p w:rsidR="00CD37B0" w:rsidRPr="00315AAF" w:rsidRDefault="00CD37B0" w:rsidP="00F27848">
      <w:pPr>
        <w:pStyle w:val="Style1"/>
        <w:rPr>
          <w:sz w:val="28"/>
          <w:szCs w:val="28"/>
        </w:rPr>
      </w:pPr>
      <w:bookmarkStart w:id="15" w:name="_Toc391399255"/>
      <w:r w:rsidRPr="00315AAF">
        <w:rPr>
          <w:sz w:val="28"/>
          <w:szCs w:val="28"/>
        </w:rPr>
        <w:lastRenderedPageBreak/>
        <w:t xml:space="preserve">CHAPTER </w:t>
      </w:r>
      <w:r w:rsidR="00F96862" w:rsidRPr="00315AAF">
        <w:rPr>
          <w:sz w:val="28"/>
          <w:szCs w:val="28"/>
        </w:rPr>
        <w:t>ONE</w:t>
      </w:r>
      <w:bookmarkEnd w:id="15"/>
    </w:p>
    <w:p w:rsidR="00CD37B0" w:rsidRPr="00315AAF" w:rsidRDefault="00F96862" w:rsidP="00F27848">
      <w:pPr>
        <w:pStyle w:val="Style1"/>
        <w:rPr>
          <w:sz w:val="28"/>
          <w:szCs w:val="28"/>
        </w:rPr>
      </w:pPr>
      <w:r w:rsidRPr="00315AAF">
        <w:rPr>
          <w:sz w:val="28"/>
          <w:szCs w:val="28"/>
        </w:rPr>
        <w:t xml:space="preserve">         </w:t>
      </w:r>
      <w:bookmarkStart w:id="16" w:name="_Toc391399256"/>
      <w:r w:rsidRPr="00315AAF">
        <w:rPr>
          <w:sz w:val="28"/>
          <w:szCs w:val="28"/>
        </w:rPr>
        <w:t>1.0</w:t>
      </w:r>
      <w:r w:rsidR="00315AAF">
        <w:rPr>
          <w:sz w:val="28"/>
          <w:szCs w:val="28"/>
        </w:rPr>
        <w:t xml:space="preserve"> </w:t>
      </w:r>
      <w:r w:rsidR="00CD37B0" w:rsidRPr="00315AAF">
        <w:rPr>
          <w:sz w:val="28"/>
          <w:szCs w:val="28"/>
        </w:rPr>
        <w:t>INTRODUCTION</w:t>
      </w:r>
      <w:bookmarkEnd w:id="16"/>
    </w:p>
    <w:p w:rsidR="0061560D" w:rsidRPr="00C05747" w:rsidRDefault="00CD37B0" w:rsidP="0061560D">
      <w:pPr>
        <w:pStyle w:val="Style2"/>
      </w:pPr>
      <w:r w:rsidRPr="00F27848">
        <w:t xml:space="preserve">          </w:t>
      </w:r>
      <w:bookmarkStart w:id="17" w:name="_Toc391399257"/>
      <w:r w:rsidR="005204F7">
        <w:t>1.1 B</w:t>
      </w:r>
      <w:r w:rsidR="005204F7" w:rsidRPr="00F27848">
        <w:t>ackground informatio</w:t>
      </w:r>
      <w:bookmarkEnd w:id="17"/>
      <w:r w:rsidR="005204F7">
        <w:t>n</w:t>
      </w:r>
    </w:p>
    <w:p w:rsidR="008C3A6B" w:rsidRPr="008C3A6B" w:rsidRDefault="0061560D" w:rsidP="008C3A6B">
      <w:pPr>
        <w:pStyle w:val="NormalWeb"/>
        <w:spacing w:line="480" w:lineRule="auto"/>
        <w:jc w:val="both"/>
      </w:pPr>
      <w:r w:rsidRPr="00C05747">
        <w:t xml:space="preserve"> </w:t>
      </w:r>
      <w:r>
        <w:t xml:space="preserve">         </w:t>
      </w:r>
      <w:r w:rsidR="003F7C44">
        <w:t xml:space="preserve">  </w:t>
      </w:r>
      <w:r w:rsidR="00556788">
        <w:t>The c</w:t>
      </w:r>
      <w:r w:rsidR="00CD37B0" w:rsidRPr="00C05747">
        <w:t xml:space="preserve">ontrol of </w:t>
      </w:r>
      <w:r w:rsidR="00556788">
        <w:t xml:space="preserve">many </w:t>
      </w:r>
      <w:r w:rsidR="00CD37B0" w:rsidRPr="00C05747">
        <w:t xml:space="preserve">plant diseases has </w:t>
      </w:r>
      <w:r w:rsidR="00556788">
        <w:t>been</w:t>
      </w:r>
      <w:r w:rsidR="00CD37B0" w:rsidRPr="00C05747">
        <w:t xml:space="preserve"> primarily</w:t>
      </w:r>
      <w:r w:rsidR="0090712A">
        <w:t xml:space="preserve"> through</w:t>
      </w:r>
      <w:r w:rsidR="00CD37B0" w:rsidRPr="00C05747">
        <w:t xml:space="preserve"> the application of chemical fungicides, despite </w:t>
      </w:r>
      <w:r w:rsidR="00556788">
        <w:t xml:space="preserve">the </w:t>
      </w:r>
      <w:r w:rsidR="00CD37B0" w:rsidRPr="00C05747">
        <w:t xml:space="preserve">potentially toxic effects </w:t>
      </w:r>
      <w:r w:rsidR="00556788">
        <w:t xml:space="preserve">it has </w:t>
      </w:r>
      <w:r w:rsidR="00CD37B0" w:rsidRPr="00C05747">
        <w:t>on humans, wildlife, and</w:t>
      </w:r>
      <w:r w:rsidR="00CD37B0">
        <w:t xml:space="preserve"> the environment (Lee and </w:t>
      </w:r>
      <w:r w:rsidR="001064DE">
        <w:t>Oh</w:t>
      </w:r>
      <w:r w:rsidR="00B8770E">
        <w:t>,</w:t>
      </w:r>
      <w:r w:rsidR="00CD37B0">
        <w:t xml:space="preserve"> </w:t>
      </w:r>
      <w:r w:rsidR="00CD37B0" w:rsidRPr="00C05747">
        <w:t>2000). The advent of new pathogen races that are resistant to fungicides has been another problem to plant</w:t>
      </w:r>
      <w:r w:rsidR="00AA20CC">
        <w:t xml:space="preserve"> pathologists and agro chemists</w:t>
      </w:r>
      <w:r w:rsidR="00CD37B0" w:rsidRPr="00C05747">
        <w:t xml:space="preserve">. </w:t>
      </w:r>
      <w:r w:rsidR="00AA20CC">
        <w:t>A</w:t>
      </w:r>
      <w:r w:rsidR="00CD37B0" w:rsidRPr="00C05747">
        <w:t>ccording to</w:t>
      </w:r>
      <w:r w:rsidR="00CD37B0">
        <w:t xml:space="preserve"> </w:t>
      </w:r>
      <w:r w:rsidR="00CD37B0" w:rsidRPr="00C05747">
        <w:t>Arifuzzaman</w:t>
      </w:r>
      <w:r w:rsidR="00CD37B0">
        <w:t xml:space="preserve"> </w:t>
      </w:r>
      <w:r w:rsidR="00CD37B0" w:rsidRPr="0035487C">
        <w:rPr>
          <w:i/>
        </w:rPr>
        <w:t>et al.</w:t>
      </w:r>
      <w:r w:rsidR="0082260A" w:rsidRPr="0035487C">
        <w:rPr>
          <w:i/>
        </w:rPr>
        <w:t>,</w:t>
      </w:r>
      <w:r w:rsidR="00CD37B0">
        <w:t xml:space="preserve"> (</w:t>
      </w:r>
      <w:r w:rsidR="00CD37B0" w:rsidRPr="00C05747">
        <w:t>2010</w:t>
      </w:r>
      <w:r w:rsidR="00CD37B0">
        <w:t>),</w:t>
      </w:r>
      <w:r w:rsidR="00CD37B0" w:rsidRPr="00C05747">
        <w:t xml:space="preserve"> new fungicides that are safe to humans and wildlife and have benign enviro</w:t>
      </w:r>
      <w:r w:rsidR="00332ECF">
        <w:t>nmental profiles,</w:t>
      </w:r>
      <w:r w:rsidR="00CD37B0" w:rsidRPr="00C05747">
        <w:t xml:space="preserve"> and high specificity to target organisms are needed to ensure stable crop production. Micro-organisms and their natural products are potentially important for the biological control of crop diseases without detrimental effects to the environment (Nonoh </w:t>
      </w:r>
      <w:r w:rsidR="00CD37B0">
        <w:rPr>
          <w:i/>
        </w:rPr>
        <w:t>et al.</w:t>
      </w:r>
      <w:r w:rsidR="0082260A">
        <w:rPr>
          <w:i/>
        </w:rPr>
        <w:t>,</w:t>
      </w:r>
      <w:r w:rsidR="002F6348">
        <w:t xml:space="preserve"> 2010).</w:t>
      </w:r>
      <w:r w:rsidR="00592385">
        <w:t xml:space="preserve"> However,</w:t>
      </w:r>
      <w:r w:rsidR="00556788">
        <w:t xml:space="preserve"> b</w:t>
      </w:r>
      <w:r w:rsidR="002F6348" w:rsidRPr="00C05747">
        <w:t>iological control of plant diseases is slow, gives few quick profits, but can be long lasting; inexpensive and harmless to life</w:t>
      </w:r>
      <w:r w:rsidR="002F6348">
        <w:t xml:space="preserve"> (Lee and </w:t>
      </w:r>
      <w:r w:rsidR="001064DE">
        <w:t>Oh</w:t>
      </w:r>
      <w:r w:rsidR="002F6348">
        <w:t xml:space="preserve">, </w:t>
      </w:r>
      <w:r w:rsidR="002F6348" w:rsidRPr="00C05747">
        <w:t>2000). Th</w:t>
      </w:r>
      <w:r w:rsidR="00556788">
        <w:t xml:space="preserve">ere </w:t>
      </w:r>
      <w:r w:rsidR="002F6348" w:rsidRPr="00C05747">
        <w:t xml:space="preserve">is </w:t>
      </w:r>
      <w:r w:rsidR="00556788">
        <w:t>need to</w:t>
      </w:r>
      <w:r w:rsidR="002F6348" w:rsidRPr="00C05747">
        <w:t xml:space="preserve"> address these challenges by of</w:t>
      </w:r>
      <w:r w:rsidR="00556788">
        <w:t>fering a non- chemical method,</w:t>
      </w:r>
      <w:r w:rsidR="002F6348" w:rsidRPr="00C05747">
        <w:t xml:space="preserve"> biological friendly system and an environmentally </w:t>
      </w:r>
      <w:r w:rsidR="002F6348">
        <w:t>cheap approach</w:t>
      </w:r>
      <w:r w:rsidR="0086407A">
        <w:t xml:space="preserve"> in the control of finger millet</w:t>
      </w:r>
      <w:r w:rsidR="00332ECF">
        <w:t xml:space="preserve"> blast</w:t>
      </w:r>
      <w:r w:rsidR="0086407A">
        <w:t xml:space="preserve"> in Kenya</w:t>
      </w:r>
      <w:r w:rsidR="00332ECF">
        <w:t>.</w:t>
      </w:r>
    </w:p>
    <w:p w:rsidR="008C3A6B" w:rsidRPr="00F43B39" w:rsidRDefault="008C3A6B" w:rsidP="003070F0">
      <w:pPr>
        <w:autoSpaceDE w:val="0"/>
        <w:autoSpaceDN w:val="0"/>
        <w:adjustRightInd w:val="0"/>
        <w:spacing w:after="0" w:line="480" w:lineRule="auto"/>
        <w:ind w:right="180"/>
        <w:jc w:val="both"/>
        <w:rPr>
          <w:rFonts w:ascii="Times New Roman" w:hAnsi="Times New Roman" w:cs="Times New Roman"/>
          <w:sz w:val="24"/>
          <w:szCs w:val="24"/>
        </w:rPr>
      </w:pPr>
      <w:r w:rsidRPr="00C05747">
        <w:rPr>
          <w:rFonts w:ascii="Times New Roman" w:hAnsi="Times New Roman" w:cs="Times New Roman"/>
          <w:i/>
          <w:iCs/>
          <w:sz w:val="24"/>
          <w:szCs w:val="24"/>
        </w:rPr>
        <w:t xml:space="preserve">              </w:t>
      </w:r>
      <w:r w:rsidRPr="00C05747">
        <w:rPr>
          <w:rFonts w:ascii="Times New Roman" w:eastAsia="Revival565BT-Roman" w:hAnsi="Times New Roman" w:cs="Times New Roman"/>
          <w:i/>
          <w:sz w:val="24"/>
          <w:szCs w:val="24"/>
        </w:rPr>
        <w:t>Pyricularia</w:t>
      </w:r>
      <w:r w:rsidRPr="00C05747">
        <w:rPr>
          <w:rFonts w:ascii="Times New Roman" w:hAnsi="Times New Roman" w:cs="Times New Roman"/>
          <w:i/>
          <w:iCs/>
          <w:sz w:val="24"/>
          <w:szCs w:val="24"/>
        </w:rPr>
        <w:t xml:space="preserve"> grisea </w:t>
      </w:r>
      <w:r w:rsidRPr="00C05747">
        <w:rPr>
          <w:rFonts w:ascii="Times New Roman" w:hAnsi="Times New Roman" w:cs="Times New Roman"/>
          <w:sz w:val="24"/>
          <w:szCs w:val="24"/>
        </w:rPr>
        <w:t xml:space="preserve">is a filamentous ascomycete, which causes </w:t>
      </w:r>
      <w:r w:rsidRPr="00C05747">
        <w:rPr>
          <w:rFonts w:ascii="Times New Roman" w:hAnsi="Times New Roman" w:cs="Times New Roman"/>
          <w:bCs/>
          <w:sz w:val="24"/>
          <w:szCs w:val="24"/>
        </w:rPr>
        <w:t>rice, barley, wheat and finger millet blast disease</w:t>
      </w:r>
      <w:r w:rsidRPr="00C05747">
        <w:rPr>
          <w:rFonts w:ascii="Times New Roman" w:hAnsi="Times New Roman" w:cs="Times New Roman"/>
          <w:sz w:val="24"/>
          <w:szCs w:val="24"/>
        </w:rPr>
        <w:t>. Millet blast is the most serious disease of cultivated millet and theref</w:t>
      </w:r>
      <w:r>
        <w:rPr>
          <w:rFonts w:ascii="Times New Roman" w:hAnsi="Times New Roman" w:cs="Times New Roman"/>
          <w:sz w:val="24"/>
          <w:szCs w:val="24"/>
        </w:rPr>
        <w:t xml:space="preserve">ore poses a threat to the East and Central Africa </w:t>
      </w:r>
      <w:r w:rsidRPr="00C05747">
        <w:rPr>
          <w:rFonts w:ascii="Times New Roman" w:hAnsi="Times New Roman" w:cs="Times New Roman"/>
          <w:sz w:val="24"/>
          <w:szCs w:val="24"/>
        </w:rPr>
        <w:t xml:space="preserve">most important food security crop (Mgonja </w:t>
      </w:r>
      <w:r w:rsidRPr="00C05747">
        <w:rPr>
          <w:rFonts w:ascii="Times New Roman" w:hAnsi="Times New Roman" w:cs="Times New Roman"/>
          <w:i/>
          <w:sz w:val="24"/>
          <w:szCs w:val="24"/>
        </w:rPr>
        <w:t>et al</w:t>
      </w:r>
      <w:r>
        <w:rPr>
          <w:rFonts w:ascii="Times New Roman" w:hAnsi="Times New Roman" w:cs="Times New Roman"/>
          <w:i/>
          <w:sz w:val="24"/>
          <w:szCs w:val="24"/>
        </w:rPr>
        <w:t>.,</w:t>
      </w:r>
      <w:r w:rsidRPr="00C05747">
        <w:rPr>
          <w:rFonts w:ascii="Times New Roman" w:hAnsi="Times New Roman" w:cs="Times New Roman"/>
          <w:sz w:val="24"/>
          <w:szCs w:val="24"/>
        </w:rPr>
        <w:t xml:space="preserve"> 2007). The pathogen is highly destructive and economically important causing in excess of 50 % reductions in yield where the panicle is infected, and particularly in wet years (Hayden, 1999). Pande</w:t>
      </w:r>
      <w:r>
        <w:rPr>
          <w:rFonts w:ascii="Times New Roman" w:hAnsi="Times New Roman" w:cs="Times New Roman"/>
          <w:sz w:val="24"/>
          <w:szCs w:val="24"/>
        </w:rPr>
        <w:t xml:space="preserve"> </w:t>
      </w:r>
      <w:r w:rsidRPr="004E122E">
        <w:rPr>
          <w:rFonts w:ascii="Times New Roman" w:hAnsi="Times New Roman" w:cs="Times New Roman"/>
          <w:i/>
          <w:sz w:val="24"/>
          <w:szCs w:val="24"/>
        </w:rPr>
        <w:t>et al</w:t>
      </w:r>
      <w:r>
        <w:rPr>
          <w:rFonts w:ascii="Times New Roman" w:hAnsi="Times New Roman" w:cs="Times New Roman"/>
          <w:i/>
          <w:sz w:val="24"/>
          <w:szCs w:val="24"/>
        </w:rPr>
        <w:t>. (</w:t>
      </w:r>
      <w:r w:rsidRPr="0040642E">
        <w:rPr>
          <w:rFonts w:ascii="Times New Roman" w:hAnsi="Times New Roman" w:cs="Times New Roman"/>
          <w:sz w:val="24"/>
          <w:szCs w:val="24"/>
        </w:rPr>
        <w:t>1995)</w:t>
      </w:r>
      <w:r w:rsidRPr="00C05747">
        <w:rPr>
          <w:rFonts w:ascii="Times New Roman" w:hAnsi="Times New Roman" w:cs="Times New Roman"/>
          <w:sz w:val="24"/>
          <w:szCs w:val="24"/>
        </w:rPr>
        <w:t xml:space="preserve"> reported losses of 10 – 90 % in field studies in </w:t>
      </w:r>
      <w:r w:rsidRPr="00C05747">
        <w:rPr>
          <w:rFonts w:ascii="Times New Roman" w:hAnsi="Times New Roman" w:cs="Times New Roman"/>
          <w:sz w:val="24"/>
          <w:szCs w:val="24"/>
        </w:rPr>
        <w:lastRenderedPageBreak/>
        <w:t>Uganda, 64 % in Kiboko in Kenya and near total losses in India. These losses are due to reductions in both grain number and grain mass. Seeds, crop debris and weed hosts have been implicated as potential disease sources</w:t>
      </w:r>
      <w:r w:rsidRPr="005C0FF9">
        <w:rPr>
          <w:rFonts w:ascii="Times New Roman" w:hAnsi="Times New Roman" w:cs="Times New Roman"/>
          <w:sz w:val="24"/>
          <w:szCs w:val="24"/>
        </w:rPr>
        <w:t xml:space="preserve"> </w:t>
      </w:r>
      <w:r>
        <w:rPr>
          <w:rFonts w:ascii="Times New Roman" w:hAnsi="Times New Roman" w:cs="Times New Roman"/>
          <w:sz w:val="24"/>
          <w:szCs w:val="24"/>
        </w:rPr>
        <w:t>(</w:t>
      </w:r>
      <w:r w:rsidRPr="00C05747">
        <w:rPr>
          <w:rFonts w:ascii="Times New Roman" w:hAnsi="Times New Roman" w:cs="Times New Roman"/>
          <w:sz w:val="24"/>
          <w:szCs w:val="24"/>
        </w:rPr>
        <w:t>Takan</w:t>
      </w:r>
      <w:r>
        <w:rPr>
          <w:rFonts w:ascii="Times New Roman" w:hAnsi="Times New Roman" w:cs="Times New Roman"/>
          <w:sz w:val="24"/>
          <w:szCs w:val="24"/>
        </w:rPr>
        <w:t xml:space="preserve"> </w:t>
      </w:r>
      <w:r w:rsidRPr="005C0FF9">
        <w:rPr>
          <w:rFonts w:ascii="Times New Roman" w:hAnsi="Times New Roman" w:cs="Times New Roman"/>
          <w:i/>
          <w:sz w:val="24"/>
          <w:szCs w:val="24"/>
        </w:rPr>
        <w:t>et al.</w:t>
      </w:r>
      <w:r>
        <w:rPr>
          <w:rFonts w:ascii="Times New Roman" w:hAnsi="Times New Roman" w:cs="Times New Roman"/>
          <w:sz w:val="24"/>
          <w:szCs w:val="24"/>
        </w:rPr>
        <w:t>,</w:t>
      </w:r>
      <w:r w:rsidRPr="00C05747">
        <w:rPr>
          <w:rFonts w:ascii="Times New Roman" w:hAnsi="Times New Roman" w:cs="Times New Roman"/>
          <w:sz w:val="24"/>
          <w:szCs w:val="24"/>
        </w:rPr>
        <w:t xml:space="preserve"> 2004</w:t>
      </w:r>
      <w:r>
        <w:rPr>
          <w:rFonts w:ascii="Times New Roman" w:hAnsi="Times New Roman" w:cs="Times New Roman"/>
          <w:sz w:val="24"/>
          <w:szCs w:val="24"/>
        </w:rPr>
        <w:t>)</w:t>
      </w:r>
      <w:r w:rsidRPr="00C05747">
        <w:rPr>
          <w:rFonts w:ascii="Times New Roman" w:hAnsi="Times New Roman" w:cs="Times New Roman"/>
          <w:sz w:val="24"/>
          <w:szCs w:val="24"/>
        </w:rPr>
        <w:t>. Isolates causing leaf, neck and panicle blast on finger millet were genetically similar indicating that the same strains were capable of causing different expressions of blast under suitable conditions</w:t>
      </w:r>
      <w:r>
        <w:rPr>
          <w:rFonts w:ascii="Times New Roman" w:hAnsi="Times New Roman" w:cs="Times New Roman"/>
          <w:sz w:val="24"/>
          <w:szCs w:val="24"/>
        </w:rPr>
        <w:t xml:space="preserve"> (Wanyera, 2007)</w:t>
      </w:r>
      <w:r w:rsidRPr="00C05747">
        <w:rPr>
          <w:rFonts w:ascii="Times New Roman" w:hAnsi="Times New Roman" w:cs="Times New Roman"/>
          <w:sz w:val="24"/>
          <w:szCs w:val="24"/>
        </w:rPr>
        <w:t>. This suggests that host resistance in general should be effective against all expressions of blast (Takan</w:t>
      </w:r>
      <w:r>
        <w:rPr>
          <w:rFonts w:ascii="Times New Roman" w:hAnsi="Times New Roman" w:cs="Times New Roman"/>
          <w:sz w:val="24"/>
          <w:szCs w:val="24"/>
        </w:rPr>
        <w:t xml:space="preserve"> </w:t>
      </w:r>
      <w:r w:rsidRPr="005C0FF9">
        <w:rPr>
          <w:rFonts w:ascii="Times New Roman" w:hAnsi="Times New Roman" w:cs="Times New Roman"/>
          <w:i/>
          <w:sz w:val="24"/>
          <w:szCs w:val="24"/>
        </w:rPr>
        <w:t>et al</w:t>
      </w:r>
      <w:r>
        <w:rPr>
          <w:rFonts w:ascii="Times New Roman" w:hAnsi="Times New Roman" w:cs="Times New Roman"/>
          <w:sz w:val="24"/>
          <w:szCs w:val="24"/>
        </w:rPr>
        <w:t>.,</w:t>
      </w:r>
      <w:r w:rsidRPr="00C05747">
        <w:rPr>
          <w:rFonts w:ascii="Times New Roman" w:hAnsi="Times New Roman" w:cs="Times New Roman"/>
          <w:sz w:val="24"/>
          <w:szCs w:val="24"/>
        </w:rPr>
        <w:t xml:space="preserve"> 2004). </w:t>
      </w:r>
      <w:r w:rsidRPr="00C05747">
        <w:rPr>
          <w:rFonts w:ascii="Times New Roman" w:hAnsi="Times New Roman" w:cs="Times New Roman"/>
          <w:i/>
          <w:iCs/>
          <w:sz w:val="24"/>
          <w:szCs w:val="24"/>
        </w:rPr>
        <w:t xml:space="preserve">Pyricularia grisea </w:t>
      </w:r>
      <w:r w:rsidRPr="00C05747">
        <w:rPr>
          <w:rFonts w:ascii="Times New Roman" w:hAnsi="Times New Roman" w:cs="Times New Roman"/>
          <w:sz w:val="24"/>
          <w:szCs w:val="24"/>
        </w:rPr>
        <w:t>has been shown to be associated with infected seed</w:t>
      </w:r>
      <w:r>
        <w:rPr>
          <w:rFonts w:ascii="Times New Roman" w:hAnsi="Times New Roman" w:cs="Times New Roman"/>
          <w:sz w:val="24"/>
          <w:szCs w:val="24"/>
        </w:rPr>
        <w:t xml:space="preserve"> (Wanyera, 2007)</w:t>
      </w:r>
      <w:r w:rsidRPr="00C05747">
        <w:rPr>
          <w:rFonts w:ascii="Times New Roman" w:hAnsi="Times New Roman" w:cs="Times New Roman"/>
          <w:sz w:val="24"/>
          <w:szCs w:val="24"/>
        </w:rPr>
        <w:t xml:space="preserve">. There are reports that heavily contaminated seeds show poor germination and there is, therefore, little opportunity for infected plants to reach maturity. However, there are reports of suspected seed transmission resulting in infection within the field. </w:t>
      </w:r>
      <w:r w:rsidR="00990A3A">
        <w:rPr>
          <w:rFonts w:ascii="Times New Roman" w:hAnsi="Times New Roman" w:cs="Times New Roman"/>
          <w:sz w:val="24"/>
          <w:szCs w:val="24"/>
        </w:rPr>
        <w:t>Wanyera (2007)</w:t>
      </w:r>
      <w:r w:rsidRPr="00C05747">
        <w:rPr>
          <w:rFonts w:ascii="Times New Roman" w:hAnsi="Times New Roman" w:cs="Times New Roman"/>
          <w:sz w:val="24"/>
          <w:szCs w:val="24"/>
        </w:rPr>
        <w:t xml:space="preserve"> suggested that seed is a key source of inoculums and extremely low seed-borne incidence may initiate a blast epidemic. </w:t>
      </w:r>
    </w:p>
    <w:p w:rsidR="00E357FB" w:rsidRPr="00C05747" w:rsidRDefault="00E357FB" w:rsidP="00E357FB">
      <w:pPr>
        <w:autoSpaceDE w:val="0"/>
        <w:autoSpaceDN w:val="0"/>
        <w:adjustRightInd w:val="0"/>
        <w:spacing w:after="0" w:line="480" w:lineRule="auto"/>
        <w:jc w:val="both"/>
        <w:rPr>
          <w:rFonts w:ascii="Times New Roman" w:eastAsia="Revival565BT-Roman" w:hAnsi="Times New Roman" w:cs="Times New Roman"/>
          <w:sz w:val="24"/>
          <w:szCs w:val="24"/>
        </w:rPr>
      </w:pPr>
      <w:r>
        <w:rPr>
          <w:rFonts w:ascii="Times New Roman" w:eastAsia="Revival565BT-Roman" w:hAnsi="Times New Roman" w:cs="Times New Roman"/>
          <w:sz w:val="24"/>
          <w:szCs w:val="24"/>
        </w:rPr>
        <w:t xml:space="preserve"> </w:t>
      </w:r>
      <w:r w:rsidR="00F43B39">
        <w:rPr>
          <w:rFonts w:ascii="Times New Roman" w:eastAsia="Revival565BT-Roman" w:hAnsi="Times New Roman" w:cs="Times New Roman"/>
          <w:sz w:val="24"/>
          <w:szCs w:val="24"/>
        </w:rPr>
        <w:t xml:space="preserve">               In Kenya research information pertaining to production and disease of finger millet </w:t>
      </w:r>
      <w:r w:rsidRPr="00C05747">
        <w:rPr>
          <w:rFonts w:ascii="Times New Roman" w:eastAsia="Revival565BT-Roman" w:hAnsi="Times New Roman" w:cs="Times New Roman"/>
          <w:sz w:val="24"/>
          <w:szCs w:val="24"/>
        </w:rPr>
        <w:t>(</w:t>
      </w:r>
      <w:r w:rsidRPr="00C05747">
        <w:rPr>
          <w:rStyle w:val="Emphasis"/>
          <w:rFonts w:ascii="Times New Roman" w:hAnsi="Times New Roman" w:cs="Times New Roman"/>
          <w:sz w:val="24"/>
          <w:szCs w:val="24"/>
        </w:rPr>
        <w:t>Eleusine</w:t>
      </w:r>
      <w:r w:rsidRPr="00C05747">
        <w:rPr>
          <w:rStyle w:val="search1"/>
          <w:rFonts w:ascii="Times New Roman" w:hAnsi="Times New Roman" w:cs="Times New Roman"/>
          <w:color w:val="auto"/>
          <w:sz w:val="24"/>
          <w:szCs w:val="24"/>
        </w:rPr>
        <w:t xml:space="preserve"> </w:t>
      </w:r>
      <w:r w:rsidRPr="00C05747">
        <w:rPr>
          <w:rStyle w:val="Emphasis"/>
          <w:rFonts w:ascii="Times New Roman" w:hAnsi="Times New Roman" w:cs="Times New Roman"/>
          <w:sz w:val="24"/>
          <w:szCs w:val="24"/>
        </w:rPr>
        <w:t>coracana</w:t>
      </w:r>
      <w:r w:rsidRPr="00C05747">
        <w:rPr>
          <w:rStyle w:val="search1"/>
          <w:rFonts w:ascii="Times New Roman" w:hAnsi="Times New Roman" w:cs="Times New Roman"/>
          <w:color w:val="auto"/>
          <w:sz w:val="24"/>
          <w:szCs w:val="24"/>
        </w:rPr>
        <w:t xml:space="preserve"> (L.) Gaertn</w:t>
      </w:r>
      <w:r w:rsidRPr="00C05747">
        <w:rPr>
          <w:rFonts w:ascii="Times New Roman" w:eastAsia="Revival565BT-Roman" w:hAnsi="Times New Roman" w:cs="Times New Roman"/>
          <w:sz w:val="24"/>
          <w:szCs w:val="24"/>
        </w:rPr>
        <w:t>)  by mainstream research organizations</w:t>
      </w:r>
      <w:r>
        <w:rPr>
          <w:rFonts w:ascii="Times New Roman" w:eastAsia="Revival565BT-Roman" w:hAnsi="Times New Roman" w:cs="Times New Roman"/>
          <w:sz w:val="24"/>
          <w:szCs w:val="24"/>
        </w:rPr>
        <w:t xml:space="preserve"> such as Universities, K</w:t>
      </w:r>
      <w:r w:rsidR="007F6213">
        <w:rPr>
          <w:rFonts w:ascii="Times New Roman" w:eastAsia="Revival565BT-Roman" w:hAnsi="Times New Roman" w:cs="Times New Roman"/>
          <w:sz w:val="24"/>
          <w:szCs w:val="24"/>
        </w:rPr>
        <w:t xml:space="preserve">enya </w:t>
      </w:r>
      <w:r>
        <w:rPr>
          <w:rFonts w:ascii="Times New Roman" w:eastAsia="Revival565BT-Roman" w:hAnsi="Times New Roman" w:cs="Times New Roman"/>
          <w:sz w:val="24"/>
          <w:szCs w:val="24"/>
        </w:rPr>
        <w:t>A</w:t>
      </w:r>
      <w:r w:rsidR="007F6213">
        <w:rPr>
          <w:rFonts w:ascii="Times New Roman" w:eastAsia="Revival565BT-Roman" w:hAnsi="Times New Roman" w:cs="Times New Roman"/>
          <w:sz w:val="24"/>
          <w:szCs w:val="24"/>
        </w:rPr>
        <w:t xml:space="preserve">gricultural and Livestock </w:t>
      </w:r>
      <w:r>
        <w:rPr>
          <w:rFonts w:ascii="Times New Roman" w:eastAsia="Revival565BT-Roman" w:hAnsi="Times New Roman" w:cs="Times New Roman"/>
          <w:sz w:val="24"/>
          <w:szCs w:val="24"/>
        </w:rPr>
        <w:t>R</w:t>
      </w:r>
      <w:r w:rsidR="007F6213">
        <w:rPr>
          <w:rFonts w:ascii="Times New Roman" w:eastAsia="Revival565BT-Roman" w:hAnsi="Times New Roman" w:cs="Times New Roman"/>
          <w:sz w:val="24"/>
          <w:szCs w:val="24"/>
        </w:rPr>
        <w:t>esearch Organisation (K</w:t>
      </w:r>
      <w:r w:rsidR="00695988">
        <w:rPr>
          <w:rFonts w:ascii="Times New Roman" w:eastAsia="Revival565BT-Roman" w:hAnsi="Times New Roman" w:cs="Times New Roman"/>
          <w:sz w:val="24"/>
          <w:szCs w:val="24"/>
        </w:rPr>
        <w:t>A</w:t>
      </w:r>
      <w:r w:rsidR="007F6213">
        <w:rPr>
          <w:rFonts w:ascii="Times New Roman" w:eastAsia="Revival565BT-Roman" w:hAnsi="Times New Roman" w:cs="Times New Roman"/>
          <w:sz w:val="24"/>
          <w:szCs w:val="24"/>
        </w:rPr>
        <w:t>LRO)</w:t>
      </w:r>
      <w:r w:rsidRPr="00C05747">
        <w:rPr>
          <w:rFonts w:ascii="Times New Roman" w:eastAsia="Revival565BT-Roman" w:hAnsi="Times New Roman" w:cs="Times New Roman"/>
          <w:sz w:val="24"/>
          <w:szCs w:val="24"/>
        </w:rPr>
        <w:t xml:space="preserve"> and </w:t>
      </w:r>
      <w:r>
        <w:rPr>
          <w:rFonts w:ascii="Times New Roman" w:eastAsia="Revival565BT-Roman" w:hAnsi="Times New Roman" w:cs="Times New Roman"/>
          <w:sz w:val="24"/>
          <w:szCs w:val="24"/>
        </w:rPr>
        <w:t xml:space="preserve">other </w:t>
      </w:r>
      <w:r w:rsidR="00A51E4E">
        <w:rPr>
          <w:rFonts w:ascii="Times New Roman" w:eastAsia="Revival565BT-Roman" w:hAnsi="Times New Roman" w:cs="Times New Roman"/>
          <w:sz w:val="24"/>
          <w:szCs w:val="24"/>
        </w:rPr>
        <w:t xml:space="preserve">organizations </w:t>
      </w:r>
      <w:r>
        <w:rPr>
          <w:rFonts w:ascii="Times New Roman" w:eastAsia="Revival565BT-Roman" w:hAnsi="Times New Roman" w:cs="Times New Roman"/>
          <w:sz w:val="24"/>
          <w:szCs w:val="24"/>
        </w:rPr>
        <w:t>is limited</w:t>
      </w:r>
      <w:r w:rsidR="0086407A">
        <w:rPr>
          <w:rFonts w:ascii="Times New Roman" w:eastAsia="Revival565BT-Roman" w:hAnsi="Times New Roman" w:cs="Times New Roman"/>
          <w:sz w:val="24"/>
          <w:szCs w:val="24"/>
        </w:rPr>
        <w:t>,</w:t>
      </w:r>
      <w:r>
        <w:rPr>
          <w:rFonts w:ascii="Times New Roman" w:eastAsia="Revival565BT-Roman" w:hAnsi="Times New Roman" w:cs="Times New Roman"/>
          <w:sz w:val="24"/>
          <w:szCs w:val="24"/>
        </w:rPr>
        <w:t xml:space="preserve"> thereby </w:t>
      </w:r>
      <w:r w:rsidRPr="00C05747">
        <w:rPr>
          <w:rFonts w:ascii="Times New Roman" w:eastAsia="Revival565BT-Roman" w:hAnsi="Times New Roman" w:cs="Times New Roman"/>
          <w:sz w:val="24"/>
          <w:szCs w:val="24"/>
        </w:rPr>
        <w:t xml:space="preserve">a lack of realization of the potential productivity of this </w:t>
      </w:r>
      <w:r>
        <w:rPr>
          <w:rFonts w:ascii="Times New Roman" w:eastAsia="Revival565BT-Roman" w:hAnsi="Times New Roman" w:cs="Times New Roman"/>
          <w:sz w:val="24"/>
          <w:szCs w:val="24"/>
        </w:rPr>
        <w:t xml:space="preserve">important </w:t>
      </w:r>
      <w:r w:rsidRPr="00C05747">
        <w:rPr>
          <w:rFonts w:ascii="Times New Roman" w:eastAsia="Revival565BT-Roman" w:hAnsi="Times New Roman" w:cs="Times New Roman"/>
          <w:sz w:val="24"/>
          <w:szCs w:val="24"/>
        </w:rPr>
        <w:t>crop. Increased production, utilization and trade of finger millet in East Africa is currently limited by a number of constraints that reduce yields to levels of 0.5-0.75 tonnes ha</w:t>
      </w:r>
      <w:r w:rsidRPr="00C05747">
        <w:rPr>
          <w:rFonts w:ascii="Times New Roman" w:eastAsia="Revival565BT-Roman" w:hAnsi="Times New Roman" w:cs="Times New Roman"/>
          <w:sz w:val="24"/>
          <w:szCs w:val="24"/>
          <w:vertAlign w:val="superscript"/>
        </w:rPr>
        <w:t>-1</w:t>
      </w:r>
      <w:r w:rsidRPr="00C05747">
        <w:rPr>
          <w:rFonts w:ascii="Times New Roman" w:eastAsia="Revival565BT-Roman" w:hAnsi="Times New Roman" w:cs="Times New Roman"/>
          <w:sz w:val="24"/>
          <w:szCs w:val="24"/>
        </w:rPr>
        <w:t xml:space="preserve"> from a realistic on-farm potential of 1.5-2.0 ton</w:t>
      </w:r>
      <w:r>
        <w:rPr>
          <w:rFonts w:ascii="Times New Roman" w:eastAsia="Revival565BT-Roman" w:hAnsi="Times New Roman" w:cs="Times New Roman"/>
          <w:sz w:val="24"/>
          <w:szCs w:val="24"/>
        </w:rPr>
        <w:t>s</w:t>
      </w:r>
      <w:r w:rsidRPr="00C05747">
        <w:rPr>
          <w:rFonts w:ascii="Times New Roman" w:eastAsia="Revival565BT-Roman" w:hAnsi="Times New Roman" w:cs="Times New Roman"/>
          <w:sz w:val="24"/>
          <w:szCs w:val="24"/>
        </w:rPr>
        <w:t xml:space="preserve"> ha</w:t>
      </w:r>
      <w:r w:rsidRPr="00C05747">
        <w:rPr>
          <w:rFonts w:ascii="Times New Roman" w:eastAsia="Revival565BT-Roman" w:hAnsi="Times New Roman" w:cs="Times New Roman"/>
          <w:sz w:val="24"/>
          <w:szCs w:val="24"/>
          <w:vertAlign w:val="superscript"/>
        </w:rPr>
        <w:t>-1</w:t>
      </w:r>
      <w:r w:rsidRPr="00C05747">
        <w:rPr>
          <w:rFonts w:ascii="Times New Roman" w:eastAsia="Revival565BT-Roman" w:hAnsi="Times New Roman" w:cs="Times New Roman"/>
          <w:sz w:val="24"/>
          <w:szCs w:val="24"/>
        </w:rPr>
        <w:t xml:space="preserve">(Mgonja </w:t>
      </w:r>
      <w:r w:rsidRPr="00C05747">
        <w:rPr>
          <w:rFonts w:ascii="Times New Roman" w:eastAsia="Revival565BT-Roman" w:hAnsi="Times New Roman" w:cs="Times New Roman"/>
          <w:i/>
          <w:sz w:val="24"/>
          <w:szCs w:val="24"/>
        </w:rPr>
        <w:t>et al</w:t>
      </w:r>
      <w:r>
        <w:rPr>
          <w:rFonts w:ascii="Times New Roman" w:eastAsia="Revival565BT-Roman" w:hAnsi="Times New Roman" w:cs="Times New Roman"/>
          <w:i/>
          <w:sz w:val="24"/>
          <w:szCs w:val="24"/>
        </w:rPr>
        <w:t>.,</w:t>
      </w:r>
      <w:r>
        <w:rPr>
          <w:rFonts w:ascii="Times New Roman" w:eastAsia="Revival565BT-Roman" w:hAnsi="Times New Roman" w:cs="Times New Roman"/>
          <w:sz w:val="24"/>
          <w:szCs w:val="24"/>
        </w:rPr>
        <w:t xml:space="preserve"> </w:t>
      </w:r>
      <w:r w:rsidRPr="00C05747">
        <w:rPr>
          <w:rFonts w:ascii="Times New Roman" w:eastAsia="Revival565BT-Roman" w:hAnsi="Times New Roman" w:cs="Times New Roman"/>
          <w:sz w:val="24"/>
          <w:szCs w:val="24"/>
        </w:rPr>
        <w:t xml:space="preserve">2007). </w:t>
      </w:r>
    </w:p>
    <w:p w:rsidR="00E357FB" w:rsidRPr="00C05747" w:rsidRDefault="00E357FB" w:rsidP="00E357FB">
      <w:pPr>
        <w:autoSpaceDE w:val="0"/>
        <w:autoSpaceDN w:val="0"/>
        <w:adjustRightInd w:val="0"/>
        <w:spacing w:after="0" w:line="480" w:lineRule="auto"/>
        <w:jc w:val="both"/>
        <w:rPr>
          <w:rFonts w:ascii="Times New Roman" w:eastAsia="Times New Roman" w:hAnsi="Times New Roman" w:cs="Times New Roman"/>
          <w:sz w:val="24"/>
          <w:szCs w:val="24"/>
        </w:rPr>
      </w:pPr>
      <w:r w:rsidRPr="00C05747">
        <w:rPr>
          <w:rFonts w:ascii="Times New Roman" w:eastAsia="Revival565BT-Roman" w:hAnsi="Times New Roman" w:cs="Times New Roman"/>
          <w:sz w:val="24"/>
          <w:szCs w:val="24"/>
        </w:rPr>
        <w:t xml:space="preserve">         The most serious constraints are those related to productivity enhancement, especia</w:t>
      </w:r>
      <w:r>
        <w:rPr>
          <w:rFonts w:ascii="Times New Roman" w:eastAsia="Revival565BT-Roman" w:hAnsi="Times New Roman" w:cs="Times New Roman"/>
          <w:sz w:val="24"/>
          <w:szCs w:val="24"/>
        </w:rPr>
        <w:t xml:space="preserve">lly varieties that are </w:t>
      </w:r>
      <w:r w:rsidRPr="009D60E8">
        <w:rPr>
          <w:rFonts w:ascii="Times New Roman" w:eastAsia="Revival565BT-Roman" w:hAnsi="Times New Roman" w:cs="Times New Roman"/>
          <w:sz w:val="24"/>
          <w:szCs w:val="24"/>
        </w:rPr>
        <w:t>susceptible</w:t>
      </w:r>
      <w:r w:rsidRPr="00C05747">
        <w:rPr>
          <w:rFonts w:ascii="Times New Roman" w:eastAsia="Revival565BT-Roman" w:hAnsi="Times New Roman" w:cs="Times New Roman"/>
          <w:sz w:val="24"/>
          <w:szCs w:val="24"/>
        </w:rPr>
        <w:t xml:space="preserve"> to blast disease caused by the fungus </w:t>
      </w:r>
      <w:r w:rsidRPr="00C05747">
        <w:rPr>
          <w:rFonts w:ascii="Times New Roman" w:eastAsia="Revival565BT-Roman" w:hAnsi="Times New Roman" w:cs="Times New Roman"/>
          <w:i/>
          <w:sz w:val="24"/>
          <w:szCs w:val="24"/>
        </w:rPr>
        <w:t>Pyricularia</w:t>
      </w:r>
      <w:r w:rsidRPr="00C05747">
        <w:rPr>
          <w:rFonts w:ascii="Times New Roman" w:hAnsi="Times New Roman" w:cs="Times New Roman"/>
          <w:i/>
          <w:iCs/>
          <w:sz w:val="24"/>
          <w:szCs w:val="24"/>
        </w:rPr>
        <w:t xml:space="preserve"> grisea</w:t>
      </w:r>
      <w:r w:rsidR="00F43B39">
        <w:rPr>
          <w:rFonts w:ascii="Times New Roman" w:hAnsi="Times New Roman" w:cs="Times New Roman"/>
          <w:i/>
          <w:iCs/>
          <w:sz w:val="24"/>
          <w:szCs w:val="24"/>
        </w:rPr>
        <w:t xml:space="preserve"> </w:t>
      </w:r>
      <w:r w:rsidR="0025647D" w:rsidRPr="00F43B39">
        <w:rPr>
          <w:rFonts w:ascii="Times New Roman" w:hAnsi="Times New Roman" w:cs="Times New Roman"/>
          <w:iCs/>
          <w:sz w:val="24"/>
          <w:szCs w:val="24"/>
        </w:rPr>
        <w:t>(Talbot</w:t>
      </w:r>
      <w:r w:rsidR="00F43B39">
        <w:rPr>
          <w:rFonts w:ascii="Times New Roman" w:hAnsi="Times New Roman" w:cs="Times New Roman"/>
          <w:iCs/>
          <w:sz w:val="24"/>
          <w:szCs w:val="24"/>
        </w:rPr>
        <w:t>, 2003).</w:t>
      </w:r>
      <w:r w:rsidRPr="00C05747">
        <w:rPr>
          <w:rFonts w:ascii="Times New Roman" w:eastAsia="Revival565BT-Roman" w:hAnsi="Times New Roman" w:cs="Times New Roman"/>
          <w:sz w:val="24"/>
          <w:szCs w:val="24"/>
        </w:rPr>
        <w:t xml:space="preserve"> It is e</w:t>
      </w:r>
      <w:r w:rsidR="00F43B39">
        <w:rPr>
          <w:rFonts w:ascii="Times New Roman" w:eastAsia="Revival565BT-Roman" w:hAnsi="Times New Roman" w:cs="Times New Roman"/>
          <w:sz w:val="24"/>
          <w:szCs w:val="24"/>
        </w:rPr>
        <w:t>specially serious in the Busia,</w:t>
      </w:r>
      <w:r w:rsidRPr="00C05747">
        <w:rPr>
          <w:rFonts w:ascii="Times New Roman" w:eastAsia="Revival565BT-Roman" w:hAnsi="Times New Roman" w:cs="Times New Roman"/>
          <w:sz w:val="24"/>
          <w:szCs w:val="24"/>
        </w:rPr>
        <w:t xml:space="preserve"> and Kisii </w:t>
      </w:r>
      <w:r>
        <w:rPr>
          <w:rFonts w:ascii="Times New Roman" w:eastAsia="Revival565BT-Roman" w:hAnsi="Times New Roman" w:cs="Times New Roman"/>
          <w:sz w:val="24"/>
          <w:szCs w:val="24"/>
        </w:rPr>
        <w:t xml:space="preserve">counties </w:t>
      </w:r>
      <w:r w:rsidRPr="00C05747">
        <w:rPr>
          <w:rFonts w:ascii="Times New Roman" w:eastAsia="Revival565BT-Roman" w:hAnsi="Times New Roman" w:cs="Times New Roman"/>
          <w:sz w:val="24"/>
          <w:szCs w:val="24"/>
        </w:rPr>
        <w:t xml:space="preserve">of Kenya and in the main finger millet areas in north and east Uganda (Mgonja </w:t>
      </w:r>
      <w:r w:rsidRPr="00C05747">
        <w:rPr>
          <w:rFonts w:ascii="Times New Roman" w:eastAsia="Revival565BT-Roman" w:hAnsi="Times New Roman" w:cs="Times New Roman"/>
          <w:i/>
          <w:sz w:val="24"/>
          <w:szCs w:val="24"/>
        </w:rPr>
        <w:t>et al</w:t>
      </w:r>
      <w:r>
        <w:rPr>
          <w:rFonts w:ascii="Times New Roman" w:eastAsia="Revival565BT-Roman" w:hAnsi="Times New Roman" w:cs="Times New Roman"/>
          <w:i/>
          <w:sz w:val="24"/>
          <w:szCs w:val="24"/>
        </w:rPr>
        <w:t>.,</w:t>
      </w:r>
      <w:r w:rsidRPr="00C05747">
        <w:rPr>
          <w:rFonts w:ascii="Times New Roman" w:eastAsia="Revival565BT-Roman" w:hAnsi="Times New Roman" w:cs="Times New Roman"/>
          <w:sz w:val="24"/>
          <w:szCs w:val="24"/>
        </w:rPr>
        <w:t xml:space="preserve"> 2007). Finger millet blast is the most </w:t>
      </w:r>
      <w:r w:rsidRPr="00C05747">
        <w:rPr>
          <w:rFonts w:ascii="Times New Roman" w:eastAsia="Revival565BT-Roman" w:hAnsi="Times New Roman" w:cs="Times New Roman"/>
          <w:sz w:val="24"/>
          <w:szCs w:val="24"/>
        </w:rPr>
        <w:lastRenderedPageBreak/>
        <w:t>serious and widely spread disease</w:t>
      </w:r>
      <w:r>
        <w:rPr>
          <w:rFonts w:ascii="Times New Roman" w:eastAsia="Revival565BT-Roman" w:hAnsi="Times New Roman" w:cs="Times New Roman"/>
          <w:sz w:val="24"/>
          <w:szCs w:val="24"/>
        </w:rPr>
        <w:t xml:space="preserve"> for this crop</w:t>
      </w:r>
      <w:r w:rsidRPr="00C05747">
        <w:rPr>
          <w:rFonts w:ascii="Times New Roman" w:eastAsia="Revival565BT-Roman" w:hAnsi="Times New Roman" w:cs="Times New Roman"/>
          <w:sz w:val="24"/>
          <w:szCs w:val="24"/>
        </w:rPr>
        <w:t>. Blast affects finger millet at all growth stages, from seedling stage to affecting the panicle causing neck and/or finger blast.</w:t>
      </w:r>
      <w:r w:rsidRPr="00C05747">
        <w:rPr>
          <w:rFonts w:ascii="Times New Roman" w:eastAsia="Times New Roman" w:hAnsi="Times New Roman" w:cs="Times New Roman"/>
          <w:sz w:val="24"/>
          <w:szCs w:val="24"/>
        </w:rPr>
        <w:t xml:space="preserve"> Blast caused by </w:t>
      </w:r>
      <w:r w:rsidRPr="00C05747">
        <w:rPr>
          <w:rFonts w:ascii="Times New Roman" w:eastAsia="Times New Roman" w:hAnsi="Times New Roman" w:cs="Times New Roman"/>
          <w:i/>
          <w:sz w:val="24"/>
          <w:szCs w:val="24"/>
        </w:rPr>
        <w:t>Pyricularia grisea</w:t>
      </w:r>
      <w:r w:rsidRPr="00C05747">
        <w:rPr>
          <w:rFonts w:ascii="Times New Roman" w:eastAsia="Times New Roman" w:hAnsi="Times New Roman" w:cs="Times New Roman"/>
          <w:sz w:val="24"/>
          <w:szCs w:val="24"/>
        </w:rPr>
        <w:t xml:space="preserve"> has been identified as the highest priority constraint to finger millet production in East Africa, (Takan</w:t>
      </w:r>
      <w:r>
        <w:rPr>
          <w:rFonts w:ascii="Times New Roman" w:eastAsia="Times New Roman" w:hAnsi="Times New Roman" w:cs="Times New Roman"/>
          <w:sz w:val="24"/>
          <w:szCs w:val="24"/>
        </w:rPr>
        <w:t>,</w:t>
      </w:r>
      <w:r w:rsidRPr="00C05747">
        <w:rPr>
          <w:rFonts w:ascii="Times New Roman" w:eastAsia="Times New Roman" w:hAnsi="Times New Roman" w:cs="Times New Roman"/>
          <w:sz w:val="24"/>
          <w:szCs w:val="24"/>
        </w:rPr>
        <w:t xml:space="preserve"> 2004).</w:t>
      </w:r>
    </w:p>
    <w:p w:rsidR="00E357FB" w:rsidRPr="00E357FB" w:rsidRDefault="00E357FB" w:rsidP="00E357FB">
      <w:pPr>
        <w:spacing w:after="0" w:line="480" w:lineRule="auto"/>
        <w:jc w:val="both"/>
        <w:rPr>
          <w:rFonts w:ascii="Times New Roman" w:eastAsia="Times New Roman" w:hAnsi="Times New Roman" w:cs="Times New Roman"/>
          <w:sz w:val="24"/>
          <w:szCs w:val="24"/>
        </w:rPr>
      </w:pPr>
      <w:r w:rsidRPr="00C05747">
        <w:rPr>
          <w:rFonts w:ascii="Times New Roman" w:eastAsia="Times New Roman" w:hAnsi="Times New Roman" w:cs="Times New Roman"/>
          <w:sz w:val="24"/>
          <w:szCs w:val="24"/>
        </w:rPr>
        <w:t xml:space="preserve">           Most of the finger millet land-races and a number of other genotypes are highly susceptible to blast</w:t>
      </w:r>
      <w:r>
        <w:rPr>
          <w:rFonts w:ascii="Times New Roman" w:eastAsia="Times New Roman" w:hAnsi="Times New Roman" w:cs="Times New Roman"/>
          <w:sz w:val="24"/>
          <w:szCs w:val="24"/>
        </w:rPr>
        <w:t xml:space="preserve"> (Talbot, 2003)</w:t>
      </w:r>
      <w:r w:rsidRPr="00C05747">
        <w:rPr>
          <w:rFonts w:ascii="Times New Roman" w:eastAsia="Times New Roman" w:hAnsi="Times New Roman" w:cs="Times New Roman"/>
          <w:sz w:val="24"/>
          <w:szCs w:val="24"/>
        </w:rPr>
        <w:t xml:space="preserve">. In Uganda and Kenya, damage by blast is a priority for intervention, as regards poor </w:t>
      </w:r>
      <w:r w:rsidR="00C9583F">
        <w:rPr>
          <w:rFonts w:ascii="Times New Roman" w:eastAsia="Times New Roman" w:hAnsi="Times New Roman" w:cs="Times New Roman"/>
          <w:sz w:val="24"/>
          <w:szCs w:val="24"/>
        </w:rPr>
        <w:t>subsistence</w:t>
      </w:r>
      <w:r w:rsidRPr="00C05747">
        <w:rPr>
          <w:rFonts w:ascii="Times New Roman" w:eastAsia="Times New Roman" w:hAnsi="Times New Roman" w:cs="Times New Roman"/>
          <w:sz w:val="24"/>
          <w:szCs w:val="24"/>
        </w:rPr>
        <w:t xml:space="preserve"> farmers (Mgonja </w:t>
      </w:r>
      <w:r w:rsidRPr="00C05747">
        <w:rPr>
          <w:rFonts w:ascii="Times New Roman" w:eastAsia="Times New Roman" w:hAnsi="Times New Roman" w:cs="Times New Roman"/>
          <w:i/>
          <w:sz w:val="24"/>
          <w:szCs w:val="24"/>
        </w:rPr>
        <w:t>et al</w:t>
      </w:r>
      <w:r>
        <w:rPr>
          <w:rFonts w:ascii="Times New Roman" w:eastAsia="Times New Roman" w:hAnsi="Times New Roman" w:cs="Times New Roman"/>
          <w:i/>
          <w:sz w:val="24"/>
          <w:szCs w:val="24"/>
        </w:rPr>
        <w:t>.,</w:t>
      </w:r>
      <w:r w:rsidRPr="00C05747">
        <w:rPr>
          <w:rFonts w:ascii="Times New Roman" w:eastAsia="Times New Roman" w:hAnsi="Times New Roman" w:cs="Times New Roman"/>
          <w:sz w:val="24"/>
          <w:szCs w:val="24"/>
        </w:rPr>
        <w:t xml:space="preserve"> 2007). In particular, neck and head blast inhibit grain formation/cause shriveling of grains, and in extre</w:t>
      </w:r>
      <w:r>
        <w:rPr>
          <w:rFonts w:ascii="Times New Roman" w:eastAsia="Times New Roman" w:hAnsi="Times New Roman" w:cs="Times New Roman"/>
          <w:sz w:val="24"/>
          <w:szCs w:val="24"/>
        </w:rPr>
        <w:t>me cases yield losses up to 90%</w:t>
      </w:r>
      <w:r w:rsidR="00F43B39">
        <w:rPr>
          <w:rFonts w:ascii="Times New Roman" w:eastAsia="Times New Roman" w:hAnsi="Times New Roman" w:cs="Times New Roman"/>
          <w:sz w:val="24"/>
          <w:szCs w:val="24"/>
        </w:rPr>
        <w:t xml:space="preserve"> </w:t>
      </w:r>
      <w:r w:rsidR="00F43B39" w:rsidRPr="00C05747">
        <w:rPr>
          <w:rFonts w:ascii="Times New Roman" w:eastAsia="Times New Roman" w:hAnsi="Times New Roman" w:cs="Times New Roman"/>
          <w:sz w:val="24"/>
          <w:szCs w:val="24"/>
        </w:rPr>
        <w:t>(Takan</w:t>
      </w:r>
      <w:r w:rsidR="00F43B39">
        <w:rPr>
          <w:rFonts w:ascii="Times New Roman" w:eastAsia="Times New Roman" w:hAnsi="Times New Roman" w:cs="Times New Roman"/>
          <w:sz w:val="24"/>
          <w:szCs w:val="24"/>
        </w:rPr>
        <w:t>,</w:t>
      </w:r>
      <w:r w:rsidR="00F43B39" w:rsidRPr="00C05747">
        <w:rPr>
          <w:rFonts w:ascii="Times New Roman" w:eastAsia="Times New Roman" w:hAnsi="Times New Roman" w:cs="Times New Roman"/>
          <w:sz w:val="24"/>
          <w:szCs w:val="24"/>
        </w:rPr>
        <w:t xml:space="preserve"> 2004).</w:t>
      </w:r>
      <w:r w:rsidR="00F43B39">
        <w:rPr>
          <w:rFonts w:ascii="Times New Roman" w:eastAsia="Times New Roman" w:hAnsi="Times New Roman" w:cs="Times New Roman"/>
          <w:sz w:val="24"/>
          <w:szCs w:val="24"/>
        </w:rPr>
        <w:t xml:space="preserve"> </w:t>
      </w:r>
      <w:r w:rsidRPr="00C05747">
        <w:rPr>
          <w:rFonts w:ascii="Times New Roman" w:eastAsia="Times New Roman" w:hAnsi="Times New Roman" w:cs="Times New Roman"/>
          <w:sz w:val="24"/>
          <w:szCs w:val="24"/>
        </w:rPr>
        <w:t xml:space="preserve"> Information is available on the pathogen diversity and epidemiology from the region (Takan, 2004). Knowledge on the disease intervention points and identification of varietal resistance is vital</w:t>
      </w:r>
      <w:r w:rsidR="0025647D">
        <w:rPr>
          <w:rFonts w:ascii="Times New Roman" w:eastAsia="Times New Roman" w:hAnsi="Times New Roman" w:cs="Times New Roman"/>
          <w:sz w:val="24"/>
          <w:szCs w:val="24"/>
        </w:rPr>
        <w:t>. There is also a need</w:t>
      </w:r>
      <w:r w:rsidRPr="00C05747">
        <w:rPr>
          <w:rFonts w:ascii="Times New Roman" w:eastAsia="Times New Roman" w:hAnsi="Times New Roman" w:cs="Times New Roman"/>
          <w:sz w:val="24"/>
          <w:szCs w:val="24"/>
        </w:rPr>
        <w:t xml:space="preserve"> to develop sustainable disease management strategies and fully exploit the potential of finger millet</w:t>
      </w:r>
      <w:r w:rsidR="0025647D">
        <w:rPr>
          <w:rFonts w:ascii="Times New Roman" w:eastAsia="Times New Roman" w:hAnsi="Times New Roman" w:cs="Times New Roman"/>
          <w:sz w:val="24"/>
          <w:szCs w:val="24"/>
        </w:rPr>
        <w:t>.</w:t>
      </w:r>
      <w:r w:rsidRPr="00C05747">
        <w:rPr>
          <w:rFonts w:ascii="Times New Roman" w:eastAsia="Times New Roman" w:hAnsi="Times New Roman" w:cs="Times New Roman"/>
          <w:sz w:val="24"/>
          <w:szCs w:val="24"/>
        </w:rPr>
        <w:t xml:space="preserve"> </w:t>
      </w:r>
    </w:p>
    <w:p w:rsidR="00191005" w:rsidRDefault="002F6348" w:rsidP="00F43B3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3B39">
        <w:rPr>
          <w:rFonts w:ascii="Times New Roman" w:hAnsi="Times New Roman" w:cs="Times New Roman"/>
          <w:sz w:val="24"/>
          <w:szCs w:val="24"/>
        </w:rPr>
        <w:t xml:space="preserve">                 </w:t>
      </w:r>
      <w:r w:rsidR="00F43B39" w:rsidRPr="0086407A">
        <w:rPr>
          <w:rFonts w:ascii="Times New Roman" w:hAnsi="Times New Roman" w:cs="Times New Roman"/>
          <w:i/>
          <w:sz w:val="24"/>
          <w:szCs w:val="24"/>
        </w:rPr>
        <w:t>Actinobacteria</w:t>
      </w:r>
      <w:r w:rsidR="00F43B39" w:rsidRPr="0086407A">
        <w:rPr>
          <w:rFonts w:ascii="Times New Roman" w:hAnsi="Times New Roman" w:cs="Times New Roman"/>
          <w:sz w:val="24"/>
          <w:szCs w:val="24"/>
        </w:rPr>
        <w:t xml:space="preserve"> is one of the dominant phyla of the bacteria. Most Actinobacteria of medical or economic significance are in subclass </w:t>
      </w:r>
      <w:hyperlink r:id="rId9" w:tooltip="Actinobacteridae" w:history="1">
        <w:r w:rsidR="00F43B39" w:rsidRPr="0086407A">
          <w:rPr>
            <w:rFonts w:ascii="Times New Roman" w:hAnsi="Times New Roman" w:cs="Times New Roman"/>
            <w:i/>
            <w:sz w:val="24"/>
            <w:szCs w:val="24"/>
          </w:rPr>
          <w:t>Actinobacteridae</w:t>
        </w:r>
      </w:hyperlink>
      <w:r w:rsidR="00F43B39" w:rsidRPr="0086407A">
        <w:rPr>
          <w:rFonts w:ascii="Times New Roman" w:hAnsi="Times New Roman" w:cs="Times New Roman"/>
          <w:i/>
          <w:sz w:val="24"/>
          <w:szCs w:val="24"/>
        </w:rPr>
        <w:t>,</w:t>
      </w:r>
      <w:r w:rsidR="00F43B39" w:rsidRPr="0086407A">
        <w:rPr>
          <w:rFonts w:ascii="Times New Roman" w:hAnsi="Times New Roman" w:cs="Times New Roman"/>
          <w:sz w:val="24"/>
          <w:szCs w:val="24"/>
        </w:rPr>
        <w:t xml:space="preserve"> order </w:t>
      </w:r>
      <w:hyperlink r:id="rId10" w:tooltip="Actinomycetales" w:history="1">
        <w:r w:rsidR="00F43B39" w:rsidRPr="0086407A">
          <w:rPr>
            <w:rFonts w:ascii="Times New Roman" w:hAnsi="Times New Roman" w:cs="Times New Roman"/>
            <w:i/>
            <w:sz w:val="24"/>
            <w:szCs w:val="24"/>
          </w:rPr>
          <w:t>Actinomycetales</w:t>
        </w:r>
      </w:hyperlink>
      <w:r w:rsidR="00F43B39" w:rsidRPr="0086407A">
        <w:rPr>
          <w:rFonts w:ascii="Times New Roman" w:hAnsi="Times New Roman" w:cs="Times New Roman"/>
          <w:sz w:val="24"/>
          <w:szCs w:val="24"/>
        </w:rPr>
        <w:t xml:space="preserve">. While many of </w:t>
      </w:r>
      <w:hyperlink r:id="rId11" w:tooltip="Actinomycetales" w:history="1">
        <w:r w:rsidR="00F43B39" w:rsidRPr="0086407A">
          <w:rPr>
            <w:rFonts w:ascii="Times New Roman" w:hAnsi="Times New Roman" w:cs="Times New Roman"/>
            <w:i/>
            <w:sz w:val="24"/>
            <w:szCs w:val="24"/>
          </w:rPr>
          <w:t>Actinomycetales</w:t>
        </w:r>
      </w:hyperlink>
      <w:r w:rsidR="00F43B39" w:rsidRPr="0086407A">
        <w:rPr>
          <w:rFonts w:ascii="Times New Roman" w:hAnsi="Times New Roman" w:cs="Times New Roman"/>
          <w:sz w:val="24"/>
          <w:szCs w:val="24"/>
        </w:rPr>
        <w:t xml:space="preserve"> cause disease in humans, </w:t>
      </w:r>
      <w:hyperlink r:id="rId12" w:tooltip="Streptomyces" w:history="1">
        <w:r w:rsidR="00F43B39" w:rsidRPr="00332ECF">
          <w:rPr>
            <w:rFonts w:ascii="Times New Roman" w:hAnsi="Times New Roman" w:cs="Times New Roman"/>
            <w:i/>
            <w:sz w:val="24"/>
            <w:szCs w:val="24"/>
          </w:rPr>
          <w:t>Streptomyces</w:t>
        </w:r>
      </w:hyperlink>
      <w:r w:rsidR="00F43B39" w:rsidRPr="00332ECF">
        <w:rPr>
          <w:rFonts w:ascii="Times New Roman" w:hAnsi="Times New Roman" w:cs="Times New Roman"/>
          <w:i/>
          <w:sz w:val="24"/>
          <w:szCs w:val="24"/>
        </w:rPr>
        <w:t xml:space="preserve"> </w:t>
      </w:r>
      <w:r w:rsidR="00F43B39" w:rsidRPr="0086407A">
        <w:rPr>
          <w:rFonts w:ascii="Times New Roman" w:hAnsi="Times New Roman" w:cs="Times New Roman"/>
          <w:sz w:val="24"/>
          <w:szCs w:val="24"/>
        </w:rPr>
        <w:t xml:space="preserve">is notable as a source of </w:t>
      </w:r>
      <w:hyperlink r:id="rId13" w:tooltip="Antibiotics" w:history="1">
        <w:r w:rsidR="00F43B39" w:rsidRPr="0086407A">
          <w:rPr>
            <w:rFonts w:ascii="Times New Roman" w:hAnsi="Times New Roman" w:cs="Times New Roman"/>
            <w:sz w:val="24"/>
            <w:szCs w:val="24"/>
          </w:rPr>
          <w:t>antibiotics</w:t>
        </w:r>
      </w:hyperlink>
      <w:r w:rsidR="00F43B39" w:rsidRPr="0086407A">
        <w:rPr>
          <w:rFonts w:ascii="Times New Roman" w:hAnsi="Times New Roman" w:cs="Times New Roman"/>
          <w:sz w:val="24"/>
          <w:szCs w:val="24"/>
        </w:rPr>
        <w:t xml:space="preserve">. The other genus in the family Streptomycetaceae is </w:t>
      </w:r>
      <w:r w:rsidR="00F43B39" w:rsidRPr="0086407A">
        <w:rPr>
          <w:rFonts w:ascii="Times New Roman" w:hAnsi="Times New Roman" w:cs="Times New Roman"/>
          <w:i/>
          <w:sz w:val="24"/>
          <w:szCs w:val="24"/>
        </w:rPr>
        <w:t xml:space="preserve">Micromonospora </w:t>
      </w:r>
      <w:r w:rsidR="00F43B39" w:rsidRPr="0086407A">
        <w:rPr>
          <w:rFonts w:ascii="Times New Roman" w:hAnsi="Times New Roman" w:cs="Times New Roman"/>
          <w:sz w:val="24"/>
          <w:szCs w:val="24"/>
        </w:rPr>
        <w:t>(Waksman and Henrici 1943). A bioprospect of soil actinomyce</w:t>
      </w:r>
      <w:r w:rsidR="00F43B39">
        <w:rPr>
          <w:rFonts w:ascii="Times New Roman" w:hAnsi="Times New Roman" w:cs="Times New Roman"/>
          <w:sz w:val="24"/>
          <w:szCs w:val="24"/>
        </w:rPr>
        <w:t>te</w:t>
      </w:r>
      <w:r w:rsidR="00F43B39" w:rsidRPr="0086407A">
        <w:rPr>
          <w:rFonts w:ascii="Times New Roman" w:hAnsi="Times New Roman" w:cs="Times New Roman"/>
          <w:sz w:val="24"/>
          <w:szCs w:val="24"/>
        </w:rPr>
        <w:t xml:space="preserve">s has revealed </w:t>
      </w:r>
      <w:r w:rsidR="00F43B39">
        <w:rPr>
          <w:rFonts w:ascii="Times New Roman" w:hAnsi="Times New Roman" w:cs="Times New Roman"/>
          <w:sz w:val="24"/>
          <w:szCs w:val="24"/>
        </w:rPr>
        <w:t>their</w:t>
      </w:r>
      <w:r w:rsidR="00F43B39" w:rsidRPr="0086407A">
        <w:rPr>
          <w:rFonts w:ascii="Times New Roman" w:hAnsi="Times New Roman" w:cs="Times New Roman"/>
          <w:sz w:val="24"/>
          <w:szCs w:val="24"/>
        </w:rPr>
        <w:t xml:space="preserve"> wide antifungal activity (Tinatin </w:t>
      </w:r>
      <w:r w:rsidR="001064DE">
        <w:rPr>
          <w:rFonts w:ascii="Times New Roman" w:hAnsi="Times New Roman" w:cs="Times New Roman"/>
          <w:sz w:val="24"/>
          <w:szCs w:val="24"/>
        </w:rPr>
        <w:t>and Nurzat</w:t>
      </w:r>
      <w:r w:rsidR="00F43B39" w:rsidRPr="0086407A">
        <w:rPr>
          <w:rFonts w:ascii="Times New Roman" w:hAnsi="Times New Roman" w:cs="Times New Roman"/>
          <w:sz w:val="24"/>
          <w:szCs w:val="24"/>
        </w:rPr>
        <w:t>, 2006). The predominant</w:t>
      </w:r>
      <w:r w:rsidR="00F43B39">
        <w:rPr>
          <w:rFonts w:ascii="Times New Roman" w:hAnsi="Times New Roman" w:cs="Times New Roman"/>
          <w:sz w:val="24"/>
          <w:szCs w:val="24"/>
        </w:rPr>
        <w:t xml:space="preserve"> species of actinomycetes is </w:t>
      </w:r>
      <w:r w:rsidR="00F43B39" w:rsidRPr="0035487C">
        <w:rPr>
          <w:rFonts w:ascii="Times New Roman" w:hAnsi="Times New Roman" w:cs="Times New Roman"/>
          <w:i/>
          <w:sz w:val="24"/>
          <w:szCs w:val="24"/>
        </w:rPr>
        <w:t>Streptomyces.</w:t>
      </w:r>
      <w:r w:rsidR="00F43B39" w:rsidRPr="00C05747">
        <w:rPr>
          <w:rFonts w:ascii="Times New Roman" w:hAnsi="Times New Roman" w:cs="Times New Roman"/>
          <w:sz w:val="24"/>
          <w:szCs w:val="24"/>
        </w:rPr>
        <w:t xml:space="preserve"> </w:t>
      </w:r>
      <w:r w:rsidR="00F43B39" w:rsidRPr="00C05747">
        <w:rPr>
          <w:rFonts w:ascii="Times New Roman" w:hAnsi="Times New Roman" w:cs="Times New Roman"/>
          <w:i/>
          <w:iCs/>
          <w:sz w:val="24"/>
          <w:szCs w:val="24"/>
        </w:rPr>
        <w:t xml:space="preserve">Streptomyces </w:t>
      </w:r>
      <w:r w:rsidR="00F43B39">
        <w:rPr>
          <w:rFonts w:ascii="Times New Roman" w:hAnsi="Times New Roman" w:cs="Times New Roman"/>
          <w:sz w:val="24"/>
          <w:szCs w:val="24"/>
        </w:rPr>
        <w:t>are some</w:t>
      </w:r>
      <w:r w:rsidR="00F43B39" w:rsidRPr="00C05747">
        <w:rPr>
          <w:rFonts w:ascii="Times New Roman" w:hAnsi="Times New Roman" w:cs="Times New Roman"/>
          <w:sz w:val="24"/>
          <w:szCs w:val="24"/>
        </w:rPr>
        <w:t xml:space="preserve"> of the most attractive sources of biologically active substances such as vitamins, alkaloids, plant </w:t>
      </w:r>
      <w:r w:rsidR="00F43B39">
        <w:rPr>
          <w:rFonts w:ascii="Times New Roman" w:hAnsi="Times New Roman" w:cs="Times New Roman"/>
          <w:sz w:val="24"/>
          <w:szCs w:val="24"/>
        </w:rPr>
        <w:t>hormones</w:t>
      </w:r>
      <w:r w:rsidR="00F43B39" w:rsidRPr="00C05747">
        <w:rPr>
          <w:rFonts w:ascii="Times New Roman" w:hAnsi="Times New Roman" w:cs="Times New Roman"/>
          <w:sz w:val="24"/>
          <w:szCs w:val="24"/>
        </w:rPr>
        <w:t xml:space="preserve">, enzymes and enzyme inhibitors (Zarandi </w:t>
      </w:r>
      <w:r w:rsidR="00F43B39" w:rsidRPr="00C05747">
        <w:rPr>
          <w:rFonts w:ascii="Times New Roman" w:hAnsi="Times New Roman" w:cs="Times New Roman"/>
          <w:i/>
          <w:sz w:val="24"/>
          <w:szCs w:val="24"/>
        </w:rPr>
        <w:t>et al</w:t>
      </w:r>
      <w:r w:rsidR="00F43B39">
        <w:rPr>
          <w:rFonts w:ascii="Times New Roman" w:hAnsi="Times New Roman" w:cs="Times New Roman"/>
          <w:i/>
          <w:sz w:val="24"/>
          <w:szCs w:val="24"/>
        </w:rPr>
        <w:t>.,</w:t>
      </w:r>
      <w:r w:rsidR="00F43B39" w:rsidRPr="00C05747">
        <w:rPr>
          <w:rFonts w:ascii="Times New Roman" w:hAnsi="Times New Roman" w:cs="Times New Roman"/>
          <w:sz w:val="24"/>
          <w:szCs w:val="24"/>
        </w:rPr>
        <w:t xml:space="preserve"> 2009). Soil </w:t>
      </w:r>
      <w:r w:rsidR="00F43B39" w:rsidRPr="0035487C">
        <w:rPr>
          <w:rFonts w:ascii="Times New Roman" w:hAnsi="Times New Roman" w:cs="Times New Roman"/>
          <w:i/>
          <w:sz w:val="24"/>
          <w:szCs w:val="24"/>
        </w:rPr>
        <w:t>Streptomyces</w:t>
      </w:r>
      <w:r w:rsidR="00F43B39">
        <w:rPr>
          <w:rFonts w:ascii="Times New Roman" w:hAnsi="Times New Roman" w:cs="Times New Roman"/>
          <w:sz w:val="24"/>
          <w:szCs w:val="24"/>
        </w:rPr>
        <w:t xml:space="preserve"> are </w:t>
      </w:r>
      <w:r w:rsidR="00F43B39" w:rsidRPr="00C05747">
        <w:rPr>
          <w:rFonts w:ascii="Times New Roman" w:hAnsi="Times New Roman" w:cs="Times New Roman"/>
          <w:sz w:val="24"/>
          <w:szCs w:val="24"/>
        </w:rPr>
        <w:t>the major contributors to the biological buffering of soils and have roles in decomposition of organic matter conducive to crop production</w:t>
      </w:r>
      <w:r w:rsidR="00F43B39">
        <w:rPr>
          <w:rFonts w:ascii="Times New Roman" w:hAnsi="Times New Roman" w:cs="Times New Roman"/>
          <w:sz w:val="24"/>
          <w:szCs w:val="24"/>
        </w:rPr>
        <w:t xml:space="preserve"> (</w:t>
      </w:r>
      <w:r w:rsidR="00F43B39" w:rsidRPr="00C05747">
        <w:rPr>
          <w:rFonts w:ascii="Times New Roman" w:hAnsi="Times New Roman" w:cs="Times New Roman"/>
          <w:sz w:val="24"/>
          <w:szCs w:val="24"/>
        </w:rPr>
        <w:t xml:space="preserve">Zarandi </w:t>
      </w:r>
      <w:r w:rsidR="00F43B39" w:rsidRPr="00C05747">
        <w:rPr>
          <w:rFonts w:ascii="Times New Roman" w:hAnsi="Times New Roman" w:cs="Times New Roman"/>
          <w:i/>
          <w:sz w:val="24"/>
          <w:szCs w:val="24"/>
        </w:rPr>
        <w:t>et al</w:t>
      </w:r>
      <w:r w:rsidR="00F43B39">
        <w:rPr>
          <w:rFonts w:ascii="Times New Roman" w:hAnsi="Times New Roman" w:cs="Times New Roman"/>
          <w:i/>
          <w:sz w:val="24"/>
          <w:szCs w:val="24"/>
        </w:rPr>
        <w:t>.,</w:t>
      </w:r>
      <w:r w:rsidR="00F43B39" w:rsidRPr="00C05747">
        <w:rPr>
          <w:rFonts w:ascii="Times New Roman" w:hAnsi="Times New Roman" w:cs="Times New Roman"/>
          <w:sz w:val="24"/>
          <w:szCs w:val="24"/>
        </w:rPr>
        <w:t xml:space="preserve"> 2009</w:t>
      </w:r>
      <w:r w:rsidR="00F43B39">
        <w:rPr>
          <w:rFonts w:ascii="Times New Roman" w:hAnsi="Times New Roman" w:cs="Times New Roman"/>
          <w:sz w:val="24"/>
          <w:szCs w:val="24"/>
        </w:rPr>
        <w:t>)</w:t>
      </w:r>
      <w:r w:rsidR="00F43B39" w:rsidRPr="00C05747">
        <w:rPr>
          <w:rFonts w:ascii="Times New Roman" w:hAnsi="Times New Roman" w:cs="Times New Roman"/>
          <w:sz w:val="24"/>
          <w:szCs w:val="24"/>
        </w:rPr>
        <w:t xml:space="preserve">. </w:t>
      </w:r>
      <w:r w:rsidR="007030BE">
        <w:rPr>
          <w:rFonts w:ascii="Times New Roman" w:hAnsi="Times New Roman" w:cs="Times New Roman"/>
          <w:i/>
          <w:sz w:val="24"/>
          <w:szCs w:val="24"/>
        </w:rPr>
        <w:t>Streptomycetes sindeneu</w:t>
      </w:r>
      <w:r w:rsidRPr="002F6348">
        <w:rPr>
          <w:rFonts w:ascii="Times New Roman" w:hAnsi="Times New Roman" w:cs="Times New Roman"/>
          <w:i/>
          <w:sz w:val="24"/>
          <w:szCs w:val="24"/>
        </w:rPr>
        <w:t>sis</w:t>
      </w:r>
      <w:r>
        <w:rPr>
          <w:rFonts w:ascii="Times New Roman" w:hAnsi="Times New Roman" w:cs="Times New Roman"/>
          <w:i/>
          <w:sz w:val="24"/>
          <w:szCs w:val="24"/>
        </w:rPr>
        <w:t xml:space="preserve"> </w:t>
      </w:r>
      <w:r>
        <w:rPr>
          <w:rFonts w:ascii="Times New Roman" w:hAnsi="Times New Roman" w:cs="Times New Roman"/>
          <w:sz w:val="24"/>
          <w:szCs w:val="24"/>
        </w:rPr>
        <w:t xml:space="preserve">has been successfully used in the </w:t>
      </w:r>
      <w:r>
        <w:rPr>
          <w:rFonts w:ascii="Times New Roman" w:hAnsi="Times New Roman" w:cs="Times New Roman"/>
          <w:sz w:val="24"/>
          <w:szCs w:val="24"/>
        </w:rPr>
        <w:lastRenderedPageBreak/>
        <w:t xml:space="preserve">control of Rice blast under greenhouse conditions </w:t>
      </w:r>
      <w:r w:rsidRPr="00C05747">
        <w:rPr>
          <w:rFonts w:ascii="Times New Roman" w:hAnsi="Times New Roman" w:cs="Times New Roman"/>
          <w:sz w:val="24"/>
          <w:szCs w:val="24"/>
        </w:rPr>
        <w:t xml:space="preserve">(Zarandi </w:t>
      </w:r>
      <w:r w:rsidRPr="00C05747">
        <w:rPr>
          <w:rFonts w:ascii="Times New Roman" w:hAnsi="Times New Roman" w:cs="Times New Roman"/>
          <w:i/>
          <w:sz w:val="24"/>
          <w:szCs w:val="24"/>
        </w:rPr>
        <w:t>et al</w:t>
      </w:r>
      <w:r>
        <w:rPr>
          <w:rFonts w:ascii="Times New Roman" w:hAnsi="Times New Roman" w:cs="Times New Roman"/>
          <w:i/>
          <w:sz w:val="24"/>
          <w:szCs w:val="24"/>
        </w:rPr>
        <w:t>.</w:t>
      </w:r>
      <w:r w:rsidRPr="00C05747">
        <w:rPr>
          <w:rFonts w:ascii="Times New Roman" w:hAnsi="Times New Roman" w:cs="Times New Roman"/>
          <w:i/>
          <w:sz w:val="24"/>
          <w:szCs w:val="24"/>
        </w:rPr>
        <w:t>, 2009</w:t>
      </w:r>
      <w:r w:rsidRPr="00C05747">
        <w:rPr>
          <w:rFonts w:ascii="Times New Roman" w:hAnsi="Times New Roman" w:cs="Times New Roman"/>
          <w:sz w:val="24"/>
          <w:szCs w:val="24"/>
        </w:rPr>
        <w:t>)</w:t>
      </w:r>
      <w:r>
        <w:rPr>
          <w:rFonts w:ascii="Times New Roman" w:hAnsi="Times New Roman" w:cs="Times New Roman"/>
          <w:sz w:val="24"/>
          <w:szCs w:val="24"/>
        </w:rPr>
        <w:t>.</w:t>
      </w:r>
      <w:r w:rsidR="005B3701">
        <w:rPr>
          <w:rFonts w:ascii="Times New Roman" w:hAnsi="Times New Roman" w:cs="Times New Roman"/>
          <w:sz w:val="24"/>
          <w:szCs w:val="24"/>
        </w:rPr>
        <w:t xml:space="preserve"> </w:t>
      </w:r>
      <w:r w:rsidR="00F16EB6">
        <w:rPr>
          <w:rFonts w:ascii="Times New Roman" w:hAnsi="Times New Roman" w:cs="Times New Roman"/>
          <w:sz w:val="24"/>
          <w:szCs w:val="24"/>
        </w:rPr>
        <w:t>What has not been explored</w:t>
      </w:r>
      <w:r w:rsidR="00191005">
        <w:rPr>
          <w:rFonts w:ascii="Times New Roman" w:hAnsi="Times New Roman" w:cs="Times New Roman"/>
          <w:sz w:val="24"/>
          <w:szCs w:val="24"/>
        </w:rPr>
        <w:t>, however,</w:t>
      </w:r>
      <w:r w:rsidR="00F16EB6">
        <w:rPr>
          <w:rFonts w:ascii="Times New Roman" w:hAnsi="Times New Roman" w:cs="Times New Roman"/>
          <w:sz w:val="24"/>
          <w:szCs w:val="24"/>
        </w:rPr>
        <w:t xml:space="preserve"> is the possibility of </w:t>
      </w:r>
      <w:r w:rsidR="00191005">
        <w:rPr>
          <w:rFonts w:ascii="Times New Roman" w:hAnsi="Times New Roman" w:cs="Times New Roman"/>
          <w:sz w:val="24"/>
          <w:szCs w:val="24"/>
        </w:rPr>
        <w:t xml:space="preserve">using </w:t>
      </w:r>
      <w:r w:rsidR="00592385">
        <w:rPr>
          <w:rFonts w:ascii="Times New Roman" w:hAnsi="Times New Roman" w:cs="Times New Roman"/>
          <w:i/>
          <w:sz w:val="24"/>
          <w:szCs w:val="24"/>
        </w:rPr>
        <w:t>streptomyce</w:t>
      </w:r>
      <w:r w:rsidR="00191005" w:rsidRPr="00191005">
        <w:rPr>
          <w:rFonts w:ascii="Times New Roman" w:hAnsi="Times New Roman" w:cs="Times New Roman"/>
          <w:i/>
          <w:sz w:val="24"/>
          <w:szCs w:val="24"/>
        </w:rPr>
        <w:t xml:space="preserve">s </w:t>
      </w:r>
      <w:r w:rsidR="00191005">
        <w:rPr>
          <w:rFonts w:ascii="Times New Roman" w:hAnsi="Times New Roman" w:cs="Times New Roman"/>
          <w:sz w:val="24"/>
          <w:szCs w:val="24"/>
        </w:rPr>
        <w:t xml:space="preserve">extracts to control </w:t>
      </w:r>
      <w:r w:rsidR="00191005" w:rsidRPr="00191005">
        <w:rPr>
          <w:rFonts w:ascii="Times New Roman" w:hAnsi="Times New Roman" w:cs="Times New Roman"/>
          <w:i/>
          <w:sz w:val="24"/>
          <w:szCs w:val="24"/>
        </w:rPr>
        <w:t>Pyricularia grisea</w:t>
      </w:r>
      <w:r w:rsidR="00191005">
        <w:rPr>
          <w:rFonts w:ascii="Times New Roman" w:hAnsi="Times New Roman" w:cs="Times New Roman"/>
          <w:sz w:val="24"/>
          <w:szCs w:val="24"/>
        </w:rPr>
        <w:t xml:space="preserve"> in finger millet as has been used in </w:t>
      </w:r>
      <w:r w:rsidR="00191005" w:rsidRPr="00191005">
        <w:rPr>
          <w:rFonts w:ascii="Times New Roman" w:hAnsi="Times New Roman" w:cs="Times New Roman"/>
          <w:i/>
          <w:sz w:val="24"/>
          <w:szCs w:val="24"/>
        </w:rPr>
        <w:t>Pyricularia oryzae</w:t>
      </w:r>
      <w:r w:rsidR="00191005">
        <w:rPr>
          <w:rFonts w:ascii="Times New Roman" w:hAnsi="Times New Roman" w:cs="Times New Roman"/>
          <w:sz w:val="24"/>
          <w:szCs w:val="24"/>
        </w:rPr>
        <w:t xml:space="preserve"> of rice blast</w:t>
      </w:r>
      <w:r w:rsidR="0061560D">
        <w:rPr>
          <w:rFonts w:ascii="Times New Roman" w:hAnsi="Times New Roman" w:cs="Times New Roman"/>
          <w:sz w:val="24"/>
          <w:szCs w:val="24"/>
        </w:rPr>
        <w:t>.</w:t>
      </w:r>
    </w:p>
    <w:p w:rsidR="0061560D" w:rsidRDefault="0061560D" w:rsidP="00CD37B0">
      <w:pPr>
        <w:autoSpaceDE w:val="0"/>
        <w:autoSpaceDN w:val="0"/>
        <w:adjustRightInd w:val="0"/>
        <w:spacing w:after="0" w:line="480" w:lineRule="auto"/>
        <w:jc w:val="both"/>
        <w:rPr>
          <w:rFonts w:ascii="Times New Roman" w:hAnsi="Times New Roman" w:cs="Times New Roman"/>
          <w:sz w:val="24"/>
          <w:szCs w:val="24"/>
        </w:rPr>
      </w:pPr>
    </w:p>
    <w:p w:rsidR="003F7C44" w:rsidRPr="005B3701" w:rsidRDefault="003F7C44" w:rsidP="00CD37B0">
      <w:pPr>
        <w:autoSpaceDE w:val="0"/>
        <w:autoSpaceDN w:val="0"/>
        <w:adjustRightInd w:val="0"/>
        <w:spacing w:after="0" w:line="480" w:lineRule="auto"/>
        <w:jc w:val="both"/>
        <w:rPr>
          <w:rFonts w:ascii="Times New Roman" w:hAnsi="Times New Roman" w:cs="Times New Roman"/>
          <w:sz w:val="24"/>
          <w:szCs w:val="24"/>
        </w:rPr>
      </w:pPr>
    </w:p>
    <w:p w:rsidR="00CD37B0" w:rsidRDefault="00CD37B0" w:rsidP="00FE0F90">
      <w:pPr>
        <w:pStyle w:val="Style2"/>
        <w:numPr>
          <w:ilvl w:val="1"/>
          <w:numId w:val="11"/>
        </w:numPr>
        <w:rPr>
          <w:rFonts w:eastAsia="Revival565BT-Roman"/>
        </w:rPr>
      </w:pPr>
      <w:bookmarkStart w:id="18" w:name="_Toc391399258"/>
      <w:r w:rsidRPr="00C05747">
        <w:rPr>
          <w:rFonts w:eastAsia="Revival565BT-Roman"/>
        </w:rPr>
        <w:t>Statement</w:t>
      </w:r>
      <w:r w:rsidR="009853C5">
        <w:rPr>
          <w:rFonts w:eastAsia="Revival565BT-Roman"/>
        </w:rPr>
        <w:t xml:space="preserve"> of the</w:t>
      </w:r>
      <w:r w:rsidRPr="00C05747">
        <w:rPr>
          <w:rFonts w:eastAsia="Revival565BT-Roman"/>
        </w:rPr>
        <w:t xml:space="preserve"> problem</w:t>
      </w:r>
      <w:bookmarkEnd w:id="18"/>
    </w:p>
    <w:p w:rsidR="00EE72BB" w:rsidRPr="00EE72BB" w:rsidRDefault="003B6984" w:rsidP="00EE72BB">
      <w:pPr>
        <w:pStyle w:val="Style2"/>
        <w:jc w:val="both"/>
        <w:rPr>
          <w:rFonts w:eastAsia="Revival565BT-Roman"/>
          <w:b w:val="0"/>
        </w:rPr>
      </w:pPr>
      <w:r>
        <w:rPr>
          <w:rFonts w:eastAsia="Revival565BT-Roman"/>
          <w:b w:val="0"/>
        </w:rPr>
        <w:t xml:space="preserve">              </w:t>
      </w:r>
      <w:r w:rsidR="0025647D" w:rsidRPr="0025647D">
        <w:rPr>
          <w:b w:val="0"/>
        </w:rPr>
        <w:t xml:space="preserve">Most of the finger millet land-races and a number of other genotypes are highly susceptible to blast (Talbot, 2003). In western Kenya, damage by blast is a priority for intervention, as regards poor subsistence farmers. In particular, neck and head blast inhibit grain formation/cause shriveling of grains, and in extreme cases yield losses up to 90%. </w:t>
      </w:r>
      <w:r w:rsidR="00112273" w:rsidRPr="0025647D">
        <w:rPr>
          <w:rFonts w:eastAsia="Revival565BT-Roman"/>
          <w:b w:val="0"/>
        </w:rPr>
        <w:t>L</w:t>
      </w:r>
      <w:r w:rsidR="00643EBC" w:rsidRPr="0025647D">
        <w:rPr>
          <w:rFonts w:eastAsia="Revival565BT-Roman"/>
          <w:b w:val="0"/>
        </w:rPr>
        <w:t>ittle is known about the success of</w:t>
      </w:r>
      <w:r w:rsidR="008653E9" w:rsidRPr="0025647D">
        <w:rPr>
          <w:rFonts w:eastAsia="Revival565BT-Roman"/>
          <w:b w:val="0"/>
        </w:rPr>
        <w:t xml:space="preserve"> using actinomycetes</w:t>
      </w:r>
      <w:r w:rsidR="008653E9">
        <w:rPr>
          <w:rFonts w:eastAsia="Revival565BT-Roman"/>
          <w:b w:val="0"/>
        </w:rPr>
        <w:t xml:space="preserve"> to control</w:t>
      </w:r>
      <w:r w:rsidR="00643EBC">
        <w:rPr>
          <w:rFonts w:eastAsia="Revival565BT-Roman"/>
          <w:b w:val="0"/>
        </w:rPr>
        <w:t xml:space="preserve"> </w:t>
      </w:r>
      <w:r w:rsidR="00643EBC" w:rsidRPr="000A5CE2">
        <w:rPr>
          <w:rFonts w:eastAsia="Revival565BT-Roman"/>
          <w:b w:val="0"/>
          <w:i/>
        </w:rPr>
        <w:t>Pyricularia grisea</w:t>
      </w:r>
      <w:r w:rsidR="00643EBC">
        <w:rPr>
          <w:rFonts w:eastAsia="Revival565BT-Roman"/>
          <w:b w:val="0"/>
        </w:rPr>
        <w:t xml:space="preserve"> in finger millet in Maseno area and Western Kenya in general.</w:t>
      </w:r>
      <w:r w:rsidR="009853C5">
        <w:rPr>
          <w:rFonts w:eastAsia="Revival565BT-Roman"/>
          <w:b w:val="0"/>
        </w:rPr>
        <w:t xml:space="preserve"> </w:t>
      </w:r>
    </w:p>
    <w:p w:rsidR="003B6984" w:rsidRDefault="00CD37B0" w:rsidP="007A0EC0">
      <w:pPr>
        <w:pStyle w:val="Style2"/>
        <w:numPr>
          <w:ilvl w:val="1"/>
          <w:numId w:val="11"/>
        </w:numPr>
        <w:rPr>
          <w:rFonts w:eastAsia="Revival565BT-Roman"/>
        </w:rPr>
      </w:pPr>
      <w:bookmarkStart w:id="19" w:name="_Toc391399259"/>
      <w:r>
        <w:rPr>
          <w:rFonts w:eastAsia="Revival565BT-Roman"/>
        </w:rPr>
        <w:t>Justification</w:t>
      </w:r>
      <w:bookmarkEnd w:id="19"/>
    </w:p>
    <w:p w:rsidR="007A0EC0" w:rsidRPr="007A0EC0" w:rsidRDefault="007A0EC0" w:rsidP="00130524">
      <w:pPr>
        <w:pStyle w:val="ListParagraph"/>
        <w:spacing w:line="480" w:lineRule="auto"/>
        <w:ind w:left="360"/>
        <w:jc w:val="both"/>
        <w:rPr>
          <w:rFonts w:ascii="Times New Roman" w:hAnsi="Times New Roman" w:cs="Times New Roman"/>
          <w:sz w:val="24"/>
          <w:szCs w:val="24"/>
        </w:rPr>
      </w:pPr>
      <w:r w:rsidRPr="007A0EC0">
        <w:rPr>
          <w:rFonts w:ascii="Times New Roman" w:hAnsi="Times New Roman" w:cs="Times New Roman"/>
          <w:sz w:val="24"/>
          <w:szCs w:val="24"/>
        </w:rPr>
        <w:t xml:space="preserve">                Many s</w:t>
      </w:r>
      <w:r w:rsidR="009048F1">
        <w:rPr>
          <w:rFonts w:ascii="Times New Roman" w:hAnsi="Times New Roman" w:cs="Times New Roman"/>
          <w:sz w:val="24"/>
          <w:szCs w:val="24"/>
        </w:rPr>
        <w:t>oil resident s</w:t>
      </w:r>
      <w:r w:rsidRPr="007A0EC0">
        <w:rPr>
          <w:rFonts w:ascii="Times New Roman" w:hAnsi="Times New Roman" w:cs="Times New Roman"/>
          <w:sz w:val="24"/>
          <w:szCs w:val="24"/>
        </w:rPr>
        <w:t xml:space="preserve">pecies of actinomycetes are harmless to animals and higher plants, while some are important </w:t>
      </w:r>
      <w:r w:rsidR="009048F1" w:rsidRPr="007A0EC0">
        <w:rPr>
          <w:rFonts w:ascii="Times New Roman" w:hAnsi="Times New Roman" w:cs="Times New Roman"/>
          <w:sz w:val="24"/>
          <w:szCs w:val="24"/>
        </w:rPr>
        <w:t>pathogens</w:t>
      </w:r>
      <w:r w:rsidR="009A0F57">
        <w:rPr>
          <w:rFonts w:ascii="Times New Roman" w:hAnsi="Times New Roman" w:cs="Times New Roman"/>
          <w:sz w:val="24"/>
          <w:szCs w:val="24"/>
        </w:rPr>
        <w:t>. O</w:t>
      </w:r>
      <w:r w:rsidRPr="007A0EC0">
        <w:rPr>
          <w:rFonts w:ascii="Times New Roman" w:hAnsi="Times New Roman" w:cs="Times New Roman"/>
          <w:sz w:val="24"/>
          <w:szCs w:val="24"/>
        </w:rPr>
        <w:t xml:space="preserve">thers </w:t>
      </w:r>
      <w:r w:rsidR="009A0F57" w:rsidRPr="007A0EC0">
        <w:rPr>
          <w:rFonts w:ascii="Times New Roman" w:hAnsi="Times New Roman" w:cs="Times New Roman"/>
          <w:sz w:val="24"/>
          <w:szCs w:val="24"/>
        </w:rPr>
        <w:t>are sources</w:t>
      </w:r>
      <w:r w:rsidRPr="007A0EC0">
        <w:rPr>
          <w:rFonts w:ascii="Times New Roman" w:hAnsi="Times New Roman" w:cs="Times New Roman"/>
          <w:sz w:val="24"/>
          <w:szCs w:val="24"/>
        </w:rPr>
        <w:t xml:space="preserve"> of antibiotics (Kavitha </w:t>
      </w:r>
      <w:r w:rsidRPr="007A0EC0">
        <w:rPr>
          <w:rFonts w:ascii="Times New Roman" w:hAnsi="Times New Roman" w:cs="Times New Roman"/>
          <w:i/>
          <w:sz w:val="24"/>
          <w:szCs w:val="24"/>
        </w:rPr>
        <w:t>et al</w:t>
      </w:r>
      <w:r w:rsidRPr="007A0EC0">
        <w:rPr>
          <w:rFonts w:ascii="Times New Roman" w:hAnsi="Times New Roman" w:cs="Times New Roman"/>
          <w:sz w:val="24"/>
          <w:szCs w:val="24"/>
        </w:rPr>
        <w:t xml:space="preserve">., 2010). They are one of the major groups of soil population and are very widely distributed (Nonoh </w:t>
      </w:r>
      <w:r w:rsidRPr="007A0EC0">
        <w:rPr>
          <w:rFonts w:ascii="Times New Roman" w:hAnsi="Times New Roman" w:cs="Times New Roman"/>
          <w:i/>
          <w:sz w:val="24"/>
          <w:szCs w:val="24"/>
        </w:rPr>
        <w:t>et al</w:t>
      </w:r>
      <w:r w:rsidRPr="007A0EC0">
        <w:rPr>
          <w:rFonts w:ascii="Times New Roman" w:hAnsi="Times New Roman" w:cs="Times New Roman"/>
          <w:sz w:val="24"/>
          <w:szCs w:val="24"/>
        </w:rPr>
        <w:t>., 2010). The</w:t>
      </w:r>
      <w:r w:rsidR="009A0F57">
        <w:rPr>
          <w:rFonts w:ascii="Times New Roman" w:hAnsi="Times New Roman" w:cs="Times New Roman"/>
          <w:sz w:val="24"/>
          <w:szCs w:val="24"/>
        </w:rPr>
        <w:t>i</w:t>
      </w:r>
      <w:r w:rsidRPr="007A0EC0">
        <w:rPr>
          <w:rFonts w:ascii="Times New Roman" w:hAnsi="Times New Roman" w:cs="Times New Roman"/>
          <w:sz w:val="24"/>
          <w:szCs w:val="24"/>
        </w:rPr>
        <w:t xml:space="preserve">r </w:t>
      </w:r>
      <w:r w:rsidR="009048F1">
        <w:rPr>
          <w:rFonts w:ascii="Times New Roman" w:hAnsi="Times New Roman" w:cs="Times New Roman"/>
          <w:sz w:val="24"/>
          <w:szCs w:val="24"/>
        </w:rPr>
        <w:t xml:space="preserve">occurrence and distribution in </w:t>
      </w:r>
      <w:r w:rsidRPr="007A0EC0">
        <w:rPr>
          <w:rFonts w:ascii="Times New Roman" w:hAnsi="Times New Roman" w:cs="Times New Roman"/>
          <w:sz w:val="24"/>
          <w:szCs w:val="24"/>
        </w:rPr>
        <w:t>Maseno University</w:t>
      </w:r>
      <w:r w:rsidR="009048F1">
        <w:rPr>
          <w:rFonts w:ascii="Times New Roman" w:hAnsi="Times New Roman" w:cs="Times New Roman"/>
          <w:sz w:val="24"/>
          <w:szCs w:val="24"/>
        </w:rPr>
        <w:t xml:space="preserve"> soils is unknown.</w:t>
      </w:r>
      <w:r w:rsidRPr="007A0EC0">
        <w:rPr>
          <w:rFonts w:ascii="Times New Roman" w:hAnsi="Times New Roman" w:cs="Times New Roman"/>
          <w:sz w:val="24"/>
          <w:szCs w:val="24"/>
        </w:rPr>
        <w:t xml:space="preserve"> </w:t>
      </w:r>
    </w:p>
    <w:p w:rsidR="003B6984" w:rsidRDefault="00E34383" w:rsidP="003B6984">
      <w:pPr>
        <w:spacing w:line="480" w:lineRule="auto"/>
        <w:jc w:val="both"/>
        <w:rPr>
          <w:rFonts w:ascii="Times New Roman" w:eastAsia="Times New Roman" w:hAnsi="Times New Roman" w:cs="Times New Roman"/>
          <w:sz w:val="24"/>
          <w:szCs w:val="24"/>
        </w:rPr>
      </w:pPr>
      <w:r>
        <w:rPr>
          <w:rFonts w:ascii="Times New Roman" w:eastAsia="Revival565BT-Roman" w:hAnsi="Times New Roman" w:cs="Times New Roman"/>
          <w:sz w:val="24"/>
          <w:szCs w:val="24"/>
        </w:rPr>
        <w:t xml:space="preserve">                      </w:t>
      </w:r>
      <w:r w:rsidR="00FE0F90">
        <w:rPr>
          <w:rFonts w:ascii="Times New Roman" w:eastAsia="Revival565BT-Roman" w:hAnsi="Times New Roman" w:cs="Times New Roman"/>
          <w:sz w:val="24"/>
          <w:szCs w:val="24"/>
        </w:rPr>
        <w:t xml:space="preserve"> </w:t>
      </w:r>
      <w:r w:rsidR="003B6984" w:rsidRPr="00C05747">
        <w:rPr>
          <w:rFonts w:ascii="Times New Roman" w:eastAsia="Revival565BT-Roman" w:hAnsi="Times New Roman" w:cs="Times New Roman"/>
          <w:sz w:val="24"/>
          <w:szCs w:val="24"/>
        </w:rPr>
        <w:t>There is an urgent need to solve human food difficulties and boost the production of the native crops that are drought resistant and cheap to produce. Finger millet leads the list of</w:t>
      </w:r>
      <w:r w:rsidR="003B6984">
        <w:rPr>
          <w:rFonts w:ascii="Times New Roman" w:eastAsia="Revival565BT-Roman" w:hAnsi="Times New Roman" w:cs="Times New Roman"/>
          <w:sz w:val="24"/>
          <w:szCs w:val="24"/>
        </w:rPr>
        <w:t xml:space="preserve"> these</w:t>
      </w:r>
      <w:r w:rsidR="003B6984" w:rsidRPr="00C05747">
        <w:rPr>
          <w:rFonts w:ascii="Times New Roman" w:eastAsia="Revival565BT-Roman" w:hAnsi="Times New Roman" w:cs="Times New Roman"/>
          <w:sz w:val="24"/>
          <w:szCs w:val="24"/>
        </w:rPr>
        <w:t xml:space="preserve"> native crops. Any disease grossly affecting millet production among the poor rural population must be addressed and controlled</w:t>
      </w:r>
      <w:r w:rsidR="00C9583F">
        <w:rPr>
          <w:rFonts w:ascii="Times New Roman" w:eastAsia="Revival565BT-Roman" w:hAnsi="Times New Roman" w:cs="Times New Roman"/>
          <w:sz w:val="24"/>
          <w:szCs w:val="24"/>
        </w:rPr>
        <w:t xml:space="preserve"> (Mgonja </w:t>
      </w:r>
      <w:r w:rsidR="00C9583F" w:rsidRPr="00C9583F">
        <w:rPr>
          <w:rFonts w:ascii="Times New Roman" w:eastAsia="Revival565BT-Roman" w:hAnsi="Times New Roman" w:cs="Times New Roman"/>
          <w:i/>
          <w:sz w:val="24"/>
          <w:szCs w:val="24"/>
        </w:rPr>
        <w:t>et al</w:t>
      </w:r>
      <w:r w:rsidR="00C9583F">
        <w:rPr>
          <w:rFonts w:ascii="Times New Roman" w:eastAsia="Revival565BT-Roman" w:hAnsi="Times New Roman" w:cs="Times New Roman"/>
          <w:sz w:val="24"/>
          <w:szCs w:val="24"/>
        </w:rPr>
        <w:t>., 2007)</w:t>
      </w:r>
      <w:r w:rsidR="003B6984" w:rsidRPr="00C05747">
        <w:rPr>
          <w:rFonts w:ascii="Times New Roman" w:eastAsia="Revival565BT-Roman" w:hAnsi="Times New Roman" w:cs="Times New Roman"/>
          <w:sz w:val="24"/>
          <w:szCs w:val="24"/>
        </w:rPr>
        <w:t xml:space="preserve">. </w:t>
      </w:r>
      <w:r w:rsidR="001127E9">
        <w:rPr>
          <w:rFonts w:ascii="Times New Roman" w:eastAsia="Revival565BT-Roman" w:hAnsi="Times New Roman" w:cs="Times New Roman"/>
          <w:sz w:val="24"/>
          <w:szCs w:val="24"/>
        </w:rPr>
        <w:t>Finger millet b</w:t>
      </w:r>
      <w:r w:rsidR="003B6984" w:rsidRPr="00C05747">
        <w:rPr>
          <w:rFonts w:ascii="Times New Roman" w:eastAsia="Revival565BT-Roman" w:hAnsi="Times New Roman" w:cs="Times New Roman"/>
          <w:sz w:val="24"/>
          <w:szCs w:val="24"/>
        </w:rPr>
        <w:t>last currently provides one of the greatest challenges to millet production.</w:t>
      </w:r>
      <w:r w:rsidR="001127E9">
        <w:rPr>
          <w:rFonts w:ascii="Times New Roman" w:eastAsia="Revival565BT-Roman" w:hAnsi="Times New Roman" w:cs="Times New Roman"/>
          <w:sz w:val="24"/>
          <w:szCs w:val="24"/>
        </w:rPr>
        <w:t xml:space="preserve"> Control of the disease has for many </w:t>
      </w:r>
      <w:r w:rsidR="007E3C0C">
        <w:rPr>
          <w:rFonts w:ascii="Times New Roman" w:eastAsia="Revival565BT-Roman" w:hAnsi="Times New Roman" w:cs="Times New Roman"/>
          <w:sz w:val="24"/>
          <w:szCs w:val="24"/>
        </w:rPr>
        <w:lastRenderedPageBreak/>
        <w:t>years</w:t>
      </w:r>
      <w:r w:rsidR="001127E9">
        <w:rPr>
          <w:rFonts w:ascii="Times New Roman" w:eastAsia="Revival565BT-Roman" w:hAnsi="Times New Roman" w:cs="Times New Roman"/>
          <w:sz w:val="24"/>
          <w:szCs w:val="24"/>
        </w:rPr>
        <w:t xml:space="preserve"> been through cultural practices such as early</w:t>
      </w:r>
      <w:r w:rsidR="003B6984" w:rsidRPr="00B0632A">
        <w:rPr>
          <w:rFonts w:ascii="Times New Roman" w:eastAsia="Times New Roman" w:hAnsi="Times New Roman" w:cs="Times New Roman"/>
          <w:sz w:val="24"/>
          <w:szCs w:val="24"/>
        </w:rPr>
        <w:t xml:space="preserve"> </w:t>
      </w:r>
      <w:r w:rsidR="001127E9">
        <w:rPr>
          <w:rFonts w:ascii="Times New Roman" w:eastAsia="Times New Roman" w:hAnsi="Times New Roman" w:cs="Times New Roman"/>
          <w:sz w:val="24"/>
          <w:szCs w:val="24"/>
        </w:rPr>
        <w:t xml:space="preserve">planting, timely weeding and use of clean seeds. </w:t>
      </w:r>
      <w:r w:rsidRPr="00C05747">
        <w:rPr>
          <w:rFonts w:ascii="Times New Roman" w:eastAsia="Times New Roman" w:hAnsi="Times New Roman" w:cs="Times New Roman"/>
          <w:sz w:val="24"/>
          <w:szCs w:val="24"/>
        </w:rPr>
        <w:t>Most of the finger millet land-races and a number of other genotypes are highly susceptible to blast.</w:t>
      </w:r>
      <w:r w:rsidRPr="00765C41">
        <w:rPr>
          <w:rFonts w:ascii="Times New Roman" w:hAnsi="Times New Roman" w:cs="Times New Roman"/>
          <w:sz w:val="24"/>
          <w:szCs w:val="24"/>
        </w:rPr>
        <w:t xml:space="preserve"> </w:t>
      </w:r>
      <w:r>
        <w:rPr>
          <w:rFonts w:ascii="Times New Roman" w:hAnsi="Times New Roman" w:cs="Times New Roman"/>
          <w:sz w:val="24"/>
          <w:szCs w:val="24"/>
        </w:rPr>
        <w:t xml:space="preserve">The resource poor farmers do not buy certified seeds but rely heavily on the seeds got from the previous harvest (Talbot, 2003). Recycling these infected seeds, results into the disease epidemics. </w:t>
      </w:r>
      <w:r w:rsidR="001127E9">
        <w:rPr>
          <w:rFonts w:ascii="Times New Roman" w:eastAsia="Times New Roman" w:hAnsi="Times New Roman" w:cs="Times New Roman"/>
          <w:sz w:val="24"/>
          <w:szCs w:val="24"/>
        </w:rPr>
        <w:t xml:space="preserve">What has not been addressed is the possibility of using </w:t>
      </w:r>
      <w:r w:rsidR="007B5416">
        <w:rPr>
          <w:rFonts w:ascii="Times New Roman" w:eastAsia="Times New Roman" w:hAnsi="Times New Roman" w:cs="Times New Roman"/>
          <w:sz w:val="24"/>
          <w:szCs w:val="24"/>
        </w:rPr>
        <w:t>bio-fungicides</w:t>
      </w:r>
      <w:r w:rsidR="001127E9">
        <w:rPr>
          <w:rFonts w:ascii="Times New Roman" w:eastAsia="Times New Roman" w:hAnsi="Times New Roman" w:cs="Times New Roman"/>
          <w:sz w:val="24"/>
          <w:szCs w:val="24"/>
        </w:rPr>
        <w:t xml:space="preserve"> in its control.</w:t>
      </w:r>
      <w:r w:rsidR="007E3C0C">
        <w:rPr>
          <w:rFonts w:ascii="Times New Roman" w:eastAsia="Times New Roman" w:hAnsi="Times New Roman" w:cs="Times New Roman"/>
          <w:sz w:val="24"/>
          <w:szCs w:val="24"/>
        </w:rPr>
        <w:t xml:space="preserve"> </w:t>
      </w:r>
      <w:r w:rsidR="001127E9">
        <w:rPr>
          <w:rFonts w:ascii="Times New Roman" w:eastAsia="Times New Roman" w:hAnsi="Times New Roman" w:cs="Times New Roman"/>
          <w:sz w:val="24"/>
          <w:szCs w:val="24"/>
        </w:rPr>
        <w:t xml:space="preserve">Soil </w:t>
      </w:r>
      <w:r w:rsidR="00315AAF">
        <w:rPr>
          <w:rFonts w:ascii="Times New Roman" w:eastAsia="Times New Roman" w:hAnsi="Times New Roman" w:cs="Times New Roman"/>
          <w:sz w:val="24"/>
          <w:szCs w:val="24"/>
        </w:rPr>
        <w:t xml:space="preserve">actinomycetes especially the </w:t>
      </w:r>
      <w:r w:rsidR="00315AAF" w:rsidRPr="007B5416">
        <w:rPr>
          <w:rFonts w:ascii="Times New Roman" w:eastAsia="Times New Roman" w:hAnsi="Times New Roman" w:cs="Times New Roman"/>
          <w:i/>
          <w:sz w:val="24"/>
          <w:szCs w:val="24"/>
        </w:rPr>
        <w:t>Streptomyces</w:t>
      </w:r>
      <w:r w:rsidR="00315AAF">
        <w:rPr>
          <w:rFonts w:ascii="Times New Roman" w:eastAsia="Times New Roman" w:hAnsi="Times New Roman" w:cs="Times New Roman"/>
          <w:sz w:val="24"/>
          <w:szCs w:val="24"/>
        </w:rPr>
        <w:t xml:space="preserve"> have been in use in the control of </w:t>
      </w:r>
      <w:r w:rsidR="00315AAF" w:rsidRPr="007E3C0C">
        <w:rPr>
          <w:rFonts w:ascii="Times New Roman" w:eastAsia="Times New Roman" w:hAnsi="Times New Roman" w:cs="Times New Roman"/>
          <w:i/>
          <w:sz w:val="24"/>
          <w:szCs w:val="24"/>
        </w:rPr>
        <w:t>Pyricularia oryzae</w:t>
      </w:r>
      <w:r w:rsidR="00315AAF">
        <w:rPr>
          <w:rFonts w:ascii="Times New Roman" w:eastAsia="Times New Roman" w:hAnsi="Times New Roman" w:cs="Times New Roman"/>
          <w:sz w:val="24"/>
          <w:szCs w:val="24"/>
        </w:rPr>
        <w:t xml:space="preserve"> in Rice</w:t>
      </w:r>
      <w:r w:rsidR="007E3C0C">
        <w:rPr>
          <w:rFonts w:ascii="Times New Roman" w:eastAsia="Times New Roman" w:hAnsi="Times New Roman" w:cs="Times New Roman"/>
          <w:sz w:val="24"/>
          <w:szCs w:val="24"/>
        </w:rPr>
        <w:t>.</w:t>
      </w:r>
      <w:r w:rsidR="001127E9">
        <w:rPr>
          <w:rFonts w:ascii="Times New Roman" w:eastAsia="Times New Roman" w:hAnsi="Times New Roman" w:cs="Times New Roman"/>
          <w:sz w:val="24"/>
          <w:szCs w:val="24"/>
        </w:rPr>
        <w:t xml:space="preserve"> </w:t>
      </w:r>
      <w:r w:rsidR="0080416C">
        <w:rPr>
          <w:rFonts w:ascii="Times New Roman" w:eastAsia="Times New Roman" w:hAnsi="Times New Roman" w:cs="Times New Roman"/>
          <w:sz w:val="24"/>
          <w:szCs w:val="24"/>
        </w:rPr>
        <w:t>Extracts of actinomycetes have been harvested and successfully used as a</w:t>
      </w:r>
      <w:r w:rsidR="007B5416">
        <w:rPr>
          <w:rFonts w:ascii="Times New Roman" w:eastAsia="Times New Roman" w:hAnsi="Times New Roman" w:cs="Times New Roman"/>
          <w:sz w:val="24"/>
          <w:szCs w:val="24"/>
        </w:rPr>
        <w:t xml:space="preserve"> bio-</w:t>
      </w:r>
      <w:r w:rsidR="0080416C">
        <w:rPr>
          <w:rFonts w:ascii="Times New Roman" w:eastAsia="Times New Roman" w:hAnsi="Times New Roman" w:cs="Times New Roman"/>
          <w:sz w:val="24"/>
          <w:szCs w:val="24"/>
        </w:rPr>
        <w:t xml:space="preserve"> fungicide in the management of rice blast in the host plant under green house conditions (Zarandi </w:t>
      </w:r>
      <w:r w:rsidR="0080416C" w:rsidRPr="0080416C">
        <w:rPr>
          <w:rFonts w:ascii="Times New Roman" w:eastAsia="Times New Roman" w:hAnsi="Times New Roman" w:cs="Times New Roman"/>
          <w:i/>
          <w:sz w:val="24"/>
          <w:szCs w:val="24"/>
        </w:rPr>
        <w:t>et al.</w:t>
      </w:r>
      <w:r w:rsidR="0080416C">
        <w:rPr>
          <w:rFonts w:ascii="Times New Roman" w:eastAsia="Times New Roman" w:hAnsi="Times New Roman" w:cs="Times New Roman"/>
          <w:sz w:val="24"/>
          <w:szCs w:val="24"/>
        </w:rPr>
        <w:t>, 2009).</w:t>
      </w:r>
      <w:r w:rsidR="007B5416">
        <w:rPr>
          <w:rFonts w:ascii="Times New Roman" w:eastAsia="Times New Roman" w:hAnsi="Times New Roman" w:cs="Times New Roman"/>
          <w:sz w:val="24"/>
          <w:szCs w:val="24"/>
        </w:rPr>
        <w:t xml:space="preserve"> </w:t>
      </w:r>
      <w:r w:rsidR="0080416C">
        <w:rPr>
          <w:rFonts w:ascii="Times New Roman" w:eastAsia="Times New Roman" w:hAnsi="Times New Roman" w:cs="Times New Roman"/>
          <w:sz w:val="24"/>
          <w:szCs w:val="24"/>
        </w:rPr>
        <w:t>The sam</w:t>
      </w:r>
      <w:r w:rsidR="007B5416">
        <w:rPr>
          <w:rFonts w:ascii="Times New Roman" w:eastAsia="Times New Roman" w:hAnsi="Times New Roman" w:cs="Times New Roman"/>
          <w:sz w:val="24"/>
          <w:szCs w:val="24"/>
        </w:rPr>
        <w:t>e</w:t>
      </w:r>
      <w:r w:rsidR="0080416C">
        <w:rPr>
          <w:rFonts w:ascii="Times New Roman" w:eastAsia="Times New Roman" w:hAnsi="Times New Roman" w:cs="Times New Roman"/>
          <w:sz w:val="24"/>
          <w:szCs w:val="24"/>
        </w:rPr>
        <w:t xml:space="preserve"> extracts have not been tested on finger millet blast, hence the need of this study.</w:t>
      </w:r>
    </w:p>
    <w:p w:rsidR="00DC500A" w:rsidRDefault="003B6984" w:rsidP="005E5AD1">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541F3A">
        <w:rPr>
          <w:rFonts w:ascii="Times New Roman" w:hAnsi="Times New Roman" w:cs="Times New Roman"/>
          <w:sz w:val="24"/>
          <w:szCs w:val="24"/>
        </w:rPr>
        <w:t xml:space="preserve"> </w:t>
      </w:r>
      <w:r w:rsidR="00E34383">
        <w:rPr>
          <w:rFonts w:ascii="Times New Roman" w:hAnsi="Times New Roman" w:cs="Times New Roman"/>
          <w:sz w:val="24"/>
          <w:szCs w:val="24"/>
        </w:rPr>
        <w:t xml:space="preserve"> </w:t>
      </w:r>
      <w:r w:rsidR="00541F3A">
        <w:rPr>
          <w:rFonts w:ascii="Times New Roman" w:hAnsi="Times New Roman" w:cs="Times New Roman"/>
          <w:sz w:val="24"/>
          <w:szCs w:val="24"/>
        </w:rPr>
        <w:t xml:space="preserve">The study </w:t>
      </w:r>
      <w:r w:rsidR="007F6213">
        <w:rPr>
          <w:rFonts w:ascii="Times New Roman" w:hAnsi="Times New Roman" w:cs="Times New Roman"/>
          <w:sz w:val="24"/>
          <w:szCs w:val="24"/>
        </w:rPr>
        <w:t>will</w:t>
      </w:r>
      <w:r w:rsidR="009048F1">
        <w:rPr>
          <w:rFonts w:ascii="Times New Roman" w:hAnsi="Times New Roman" w:cs="Times New Roman"/>
          <w:sz w:val="24"/>
          <w:szCs w:val="24"/>
        </w:rPr>
        <w:t xml:space="preserve"> </w:t>
      </w:r>
      <w:r w:rsidR="00541F3A">
        <w:rPr>
          <w:rFonts w:ascii="Times New Roman" w:hAnsi="Times New Roman" w:cs="Times New Roman"/>
          <w:sz w:val="24"/>
          <w:szCs w:val="24"/>
        </w:rPr>
        <w:t xml:space="preserve">generate useful information on the possibility of </w:t>
      </w:r>
      <w:r w:rsidR="007F6213">
        <w:rPr>
          <w:rFonts w:ascii="Times New Roman" w:hAnsi="Times New Roman" w:cs="Times New Roman"/>
          <w:sz w:val="24"/>
          <w:szCs w:val="24"/>
        </w:rPr>
        <w:t xml:space="preserve">using </w:t>
      </w:r>
      <w:proofErr w:type="gramStart"/>
      <w:r w:rsidR="00FD3DA5">
        <w:rPr>
          <w:rFonts w:ascii="Times New Roman" w:hAnsi="Times New Roman" w:cs="Times New Roman"/>
          <w:sz w:val="24"/>
          <w:szCs w:val="24"/>
        </w:rPr>
        <w:t>actinomycetes  in</w:t>
      </w:r>
      <w:proofErr w:type="gramEnd"/>
      <w:r w:rsidR="00FD3DA5">
        <w:rPr>
          <w:rFonts w:ascii="Times New Roman" w:hAnsi="Times New Roman" w:cs="Times New Roman"/>
          <w:sz w:val="24"/>
          <w:szCs w:val="24"/>
        </w:rPr>
        <w:t xml:space="preserve"> control of finger millet blast. It therefore forms a basis for further research on the potentials of actin</w:t>
      </w:r>
      <w:r w:rsidR="00DA0AB4">
        <w:rPr>
          <w:rFonts w:ascii="Times New Roman" w:hAnsi="Times New Roman" w:cs="Times New Roman"/>
          <w:sz w:val="24"/>
          <w:szCs w:val="24"/>
        </w:rPr>
        <w:t>omycetes use in the fields. These</w:t>
      </w:r>
      <w:r w:rsidR="00FD3DA5">
        <w:rPr>
          <w:rFonts w:ascii="Times New Roman" w:hAnsi="Times New Roman" w:cs="Times New Roman"/>
          <w:sz w:val="24"/>
          <w:szCs w:val="24"/>
        </w:rPr>
        <w:t xml:space="preserve"> research finding</w:t>
      </w:r>
      <w:r w:rsidR="00DA0AB4">
        <w:rPr>
          <w:rFonts w:ascii="Times New Roman" w:hAnsi="Times New Roman" w:cs="Times New Roman"/>
          <w:sz w:val="24"/>
          <w:szCs w:val="24"/>
        </w:rPr>
        <w:t>s</w:t>
      </w:r>
      <w:r w:rsidR="00FD3DA5">
        <w:rPr>
          <w:rFonts w:ascii="Times New Roman" w:hAnsi="Times New Roman" w:cs="Times New Roman"/>
          <w:sz w:val="24"/>
          <w:szCs w:val="24"/>
        </w:rPr>
        <w:t xml:space="preserve"> will be very useful not only to farmers but also to the </w:t>
      </w:r>
      <w:r w:rsidR="00DC500A">
        <w:rPr>
          <w:rFonts w:ascii="Times New Roman" w:hAnsi="Times New Roman" w:cs="Times New Roman"/>
          <w:sz w:val="24"/>
          <w:szCs w:val="24"/>
        </w:rPr>
        <w:t>pharmaceutical industries</w:t>
      </w:r>
      <w:r w:rsidR="00FD3DA5">
        <w:rPr>
          <w:rFonts w:ascii="Times New Roman" w:hAnsi="Times New Roman" w:cs="Times New Roman"/>
          <w:sz w:val="24"/>
          <w:szCs w:val="24"/>
        </w:rPr>
        <w:t xml:space="preserve"> in </w:t>
      </w:r>
      <w:r w:rsidR="00DC500A">
        <w:rPr>
          <w:rFonts w:ascii="Times New Roman" w:hAnsi="Times New Roman" w:cs="Times New Roman"/>
          <w:sz w:val="24"/>
          <w:szCs w:val="24"/>
        </w:rPr>
        <w:t>researching for possible fungicides</w:t>
      </w:r>
      <w:r w:rsidR="00FA6BF2">
        <w:rPr>
          <w:rFonts w:ascii="Times New Roman" w:hAnsi="Times New Roman" w:cs="Times New Roman"/>
          <w:sz w:val="24"/>
          <w:szCs w:val="24"/>
        </w:rPr>
        <w:t>.</w:t>
      </w:r>
    </w:p>
    <w:p w:rsidR="0090712A" w:rsidRDefault="0090712A" w:rsidP="005E5AD1">
      <w:pPr>
        <w:spacing w:line="480" w:lineRule="auto"/>
        <w:jc w:val="both"/>
        <w:rPr>
          <w:rFonts w:ascii="Times New Roman" w:hAnsi="Times New Roman" w:cs="Times New Roman"/>
          <w:sz w:val="24"/>
          <w:szCs w:val="24"/>
        </w:rPr>
      </w:pPr>
    </w:p>
    <w:p w:rsidR="0090712A" w:rsidRDefault="0090712A" w:rsidP="005E5AD1">
      <w:pPr>
        <w:spacing w:line="480" w:lineRule="auto"/>
        <w:jc w:val="both"/>
        <w:rPr>
          <w:rFonts w:ascii="Times New Roman" w:hAnsi="Times New Roman" w:cs="Times New Roman"/>
          <w:sz w:val="24"/>
          <w:szCs w:val="24"/>
        </w:rPr>
      </w:pPr>
    </w:p>
    <w:p w:rsidR="0090712A" w:rsidRDefault="0090712A" w:rsidP="005E5AD1">
      <w:pPr>
        <w:spacing w:line="480" w:lineRule="auto"/>
        <w:jc w:val="both"/>
        <w:rPr>
          <w:rFonts w:ascii="Times New Roman" w:hAnsi="Times New Roman" w:cs="Times New Roman"/>
          <w:sz w:val="24"/>
          <w:szCs w:val="24"/>
        </w:rPr>
      </w:pPr>
    </w:p>
    <w:p w:rsidR="0090712A" w:rsidRDefault="0090712A" w:rsidP="005E5AD1">
      <w:pPr>
        <w:spacing w:line="480" w:lineRule="auto"/>
        <w:jc w:val="both"/>
        <w:rPr>
          <w:rFonts w:ascii="Times New Roman" w:hAnsi="Times New Roman" w:cs="Times New Roman"/>
          <w:sz w:val="24"/>
          <w:szCs w:val="24"/>
        </w:rPr>
      </w:pPr>
    </w:p>
    <w:p w:rsidR="0090712A" w:rsidRDefault="0090712A" w:rsidP="005E5AD1">
      <w:pPr>
        <w:spacing w:line="480" w:lineRule="auto"/>
        <w:jc w:val="both"/>
        <w:rPr>
          <w:rFonts w:ascii="Times New Roman" w:hAnsi="Times New Roman" w:cs="Times New Roman"/>
          <w:sz w:val="24"/>
          <w:szCs w:val="24"/>
        </w:rPr>
      </w:pPr>
    </w:p>
    <w:p w:rsidR="0090712A" w:rsidRDefault="0090712A" w:rsidP="005E5AD1">
      <w:pPr>
        <w:spacing w:line="480" w:lineRule="auto"/>
        <w:jc w:val="both"/>
        <w:rPr>
          <w:rFonts w:ascii="Times New Roman" w:hAnsi="Times New Roman" w:cs="Times New Roman"/>
          <w:sz w:val="24"/>
          <w:szCs w:val="24"/>
        </w:rPr>
      </w:pPr>
    </w:p>
    <w:p w:rsidR="0090712A" w:rsidRPr="00FA6BF2" w:rsidRDefault="0090712A" w:rsidP="005E5AD1">
      <w:pPr>
        <w:spacing w:line="480" w:lineRule="auto"/>
        <w:jc w:val="both"/>
        <w:rPr>
          <w:rFonts w:ascii="Times New Roman" w:hAnsi="Times New Roman" w:cs="Times New Roman"/>
          <w:sz w:val="24"/>
          <w:szCs w:val="24"/>
        </w:rPr>
      </w:pPr>
    </w:p>
    <w:p w:rsidR="00CD37B0" w:rsidRDefault="00CD37B0" w:rsidP="002F16E7">
      <w:pPr>
        <w:pStyle w:val="Style2"/>
        <w:ind w:firstLine="720"/>
        <w:rPr>
          <w:rFonts w:eastAsia="Revival565BT-Roman"/>
        </w:rPr>
      </w:pPr>
      <w:r w:rsidRPr="00C05747">
        <w:rPr>
          <w:rFonts w:eastAsia="Revival565BT-Roman"/>
        </w:rPr>
        <w:lastRenderedPageBreak/>
        <w:t xml:space="preserve"> </w:t>
      </w:r>
      <w:r w:rsidR="0090712A">
        <w:rPr>
          <w:rFonts w:eastAsia="Revival565BT-Roman"/>
        </w:rPr>
        <w:t xml:space="preserve">                                </w:t>
      </w:r>
      <w:r w:rsidRPr="00C05747">
        <w:rPr>
          <w:rFonts w:eastAsia="Revival565BT-Roman"/>
        </w:rPr>
        <w:t xml:space="preserve">  </w:t>
      </w:r>
      <w:bookmarkStart w:id="20" w:name="_Toc391399260"/>
      <w:r w:rsidRPr="00C05747">
        <w:rPr>
          <w:rFonts w:eastAsia="Revival565BT-Roman"/>
        </w:rPr>
        <w:t>1.4</w:t>
      </w:r>
      <w:r>
        <w:rPr>
          <w:rFonts w:eastAsia="Revival565BT-Roman"/>
        </w:rPr>
        <w:t xml:space="preserve"> O</w:t>
      </w:r>
      <w:r w:rsidRPr="00C05747">
        <w:rPr>
          <w:rFonts w:eastAsia="Revival565BT-Roman"/>
        </w:rPr>
        <w:t>bjective</w:t>
      </w:r>
      <w:r>
        <w:rPr>
          <w:rFonts w:eastAsia="Revival565BT-Roman"/>
        </w:rPr>
        <w:t>s</w:t>
      </w:r>
      <w:bookmarkEnd w:id="20"/>
    </w:p>
    <w:p w:rsidR="006E36A3" w:rsidRDefault="002F16E7" w:rsidP="00F27848">
      <w:pPr>
        <w:pStyle w:val="Style2"/>
        <w:rPr>
          <w:rFonts w:eastAsia="Revival565BT-Roman"/>
        </w:rPr>
      </w:pPr>
      <w:r>
        <w:rPr>
          <w:rFonts w:eastAsia="Revival565BT-Roman"/>
        </w:rPr>
        <w:t xml:space="preserve">    </w:t>
      </w:r>
      <w:bookmarkStart w:id="21" w:name="_Toc391399261"/>
      <w:r w:rsidR="006E36A3">
        <w:rPr>
          <w:rFonts w:eastAsia="Revival565BT-Roman"/>
        </w:rPr>
        <w:t>1.4.1 General objective</w:t>
      </w:r>
      <w:bookmarkEnd w:id="21"/>
    </w:p>
    <w:p w:rsidR="00D85715" w:rsidRDefault="006E36A3" w:rsidP="006E36A3">
      <w:pPr>
        <w:autoSpaceDE w:val="0"/>
        <w:autoSpaceDN w:val="0"/>
        <w:adjustRightInd w:val="0"/>
        <w:spacing w:after="0" w:line="480" w:lineRule="auto"/>
        <w:jc w:val="both"/>
        <w:rPr>
          <w:rFonts w:ascii="Times New Roman" w:eastAsia="Revival565BT-Roman" w:hAnsi="Times New Roman" w:cs="Times New Roman"/>
          <w:i/>
          <w:sz w:val="24"/>
          <w:szCs w:val="24"/>
        </w:rPr>
      </w:pPr>
      <w:proofErr w:type="gramStart"/>
      <w:r>
        <w:rPr>
          <w:rFonts w:ascii="Times New Roman" w:eastAsia="Revival565BT-Roman" w:hAnsi="Times New Roman" w:cs="Times New Roman"/>
          <w:sz w:val="24"/>
          <w:szCs w:val="24"/>
        </w:rPr>
        <w:t>T</w:t>
      </w:r>
      <w:r w:rsidR="00D85715">
        <w:rPr>
          <w:rFonts w:ascii="Times New Roman" w:eastAsia="Revival565BT-Roman" w:hAnsi="Times New Roman" w:cs="Times New Roman"/>
          <w:sz w:val="24"/>
          <w:szCs w:val="24"/>
        </w:rPr>
        <w:t xml:space="preserve">o </w:t>
      </w:r>
      <w:r w:rsidR="00DC500A">
        <w:rPr>
          <w:rFonts w:ascii="Times New Roman" w:eastAsia="Revival565BT-Roman" w:hAnsi="Times New Roman" w:cs="Times New Roman"/>
          <w:sz w:val="24"/>
          <w:szCs w:val="24"/>
        </w:rPr>
        <w:t>study</w:t>
      </w:r>
      <w:r w:rsidR="00CD37B0">
        <w:rPr>
          <w:rFonts w:ascii="Times New Roman" w:eastAsia="Revival565BT-Roman" w:hAnsi="Times New Roman" w:cs="Times New Roman"/>
          <w:sz w:val="24"/>
          <w:szCs w:val="24"/>
        </w:rPr>
        <w:t xml:space="preserve"> antagonistic effects </w:t>
      </w:r>
      <w:r w:rsidR="002F16E7">
        <w:rPr>
          <w:rFonts w:ascii="Times New Roman" w:eastAsia="Revival565BT-Roman" w:hAnsi="Times New Roman" w:cs="Times New Roman"/>
          <w:sz w:val="24"/>
          <w:szCs w:val="24"/>
        </w:rPr>
        <w:t xml:space="preserve">  </w:t>
      </w:r>
      <w:r w:rsidR="00D85715">
        <w:rPr>
          <w:rFonts w:ascii="Times New Roman" w:eastAsia="Revival565BT-Roman" w:hAnsi="Times New Roman" w:cs="Times New Roman"/>
          <w:sz w:val="24"/>
          <w:szCs w:val="24"/>
        </w:rPr>
        <w:t>of actinomycetes</w:t>
      </w:r>
      <w:r w:rsidR="00FA6BF2">
        <w:rPr>
          <w:rFonts w:ascii="Times New Roman" w:eastAsia="Revival565BT-Roman" w:hAnsi="Times New Roman" w:cs="Times New Roman"/>
          <w:sz w:val="24"/>
          <w:szCs w:val="24"/>
        </w:rPr>
        <w:t xml:space="preserve"> </w:t>
      </w:r>
      <w:r w:rsidR="00D85715">
        <w:rPr>
          <w:rFonts w:ascii="Times New Roman" w:eastAsia="Revival565BT-Roman" w:hAnsi="Times New Roman" w:cs="Times New Roman"/>
          <w:sz w:val="24"/>
          <w:szCs w:val="24"/>
        </w:rPr>
        <w:t>isolates for potential management of</w:t>
      </w:r>
      <w:r w:rsidR="00FA6BF2">
        <w:rPr>
          <w:rFonts w:ascii="Times New Roman" w:eastAsia="Revival565BT-Roman" w:hAnsi="Times New Roman" w:cs="Times New Roman"/>
          <w:sz w:val="24"/>
          <w:szCs w:val="24"/>
        </w:rPr>
        <w:t xml:space="preserve"> </w:t>
      </w:r>
      <w:r w:rsidR="00CD37B0" w:rsidRPr="00CF4AC8">
        <w:rPr>
          <w:rFonts w:ascii="Times New Roman" w:eastAsia="Revival565BT-Roman" w:hAnsi="Times New Roman" w:cs="Times New Roman"/>
          <w:i/>
          <w:sz w:val="24"/>
          <w:szCs w:val="24"/>
        </w:rPr>
        <w:t>Pyricularia grisea</w:t>
      </w:r>
      <w:r w:rsidR="00D85715">
        <w:rPr>
          <w:rFonts w:ascii="Times New Roman" w:eastAsia="Revival565BT-Roman" w:hAnsi="Times New Roman" w:cs="Times New Roman"/>
          <w:i/>
          <w:sz w:val="24"/>
          <w:szCs w:val="24"/>
        </w:rPr>
        <w:t>.</w:t>
      </w:r>
      <w:proofErr w:type="gramEnd"/>
    </w:p>
    <w:p w:rsidR="00D85715" w:rsidRDefault="00D85715" w:rsidP="006E36A3">
      <w:pPr>
        <w:autoSpaceDE w:val="0"/>
        <w:autoSpaceDN w:val="0"/>
        <w:adjustRightInd w:val="0"/>
        <w:spacing w:after="0" w:line="480" w:lineRule="auto"/>
        <w:jc w:val="both"/>
        <w:rPr>
          <w:rFonts w:ascii="Times New Roman" w:eastAsia="Revival565BT-Roman" w:hAnsi="Times New Roman" w:cs="Times New Roman"/>
          <w:i/>
          <w:sz w:val="24"/>
          <w:szCs w:val="24"/>
        </w:rPr>
      </w:pPr>
    </w:p>
    <w:p w:rsidR="006E36A3" w:rsidRPr="006E36A3" w:rsidRDefault="002F16E7" w:rsidP="006E36A3">
      <w:pPr>
        <w:autoSpaceDE w:val="0"/>
        <w:autoSpaceDN w:val="0"/>
        <w:adjustRightInd w:val="0"/>
        <w:spacing w:after="0" w:line="480" w:lineRule="auto"/>
        <w:jc w:val="both"/>
        <w:rPr>
          <w:rFonts w:ascii="Times New Roman" w:eastAsia="Revival565BT-Roman" w:hAnsi="Times New Roman" w:cs="Times New Roman"/>
          <w:b/>
          <w:sz w:val="24"/>
          <w:szCs w:val="24"/>
        </w:rPr>
      </w:pPr>
      <w:r>
        <w:rPr>
          <w:rFonts w:ascii="Times New Roman" w:eastAsia="Revival565BT-Roman" w:hAnsi="Times New Roman" w:cs="Times New Roman"/>
          <w:b/>
          <w:sz w:val="24"/>
          <w:szCs w:val="24"/>
        </w:rPr>
        <w:t xml:space="preserve">   </w:t>
      </w:r>
      <w:r w:rsidR="006E36A3">
        <w:rPr>
          <w:rFonts w:ascii="Times New Roman" w:eastAsia="Revival565BT-Roman" w:hAnsi="Times New Roman" w:cs="Times New Roman"/>
          <w:b/>
          <w:sz w:val="24"/>
          <w:szCs w:val="24"/>
        </w:rPr>
        <w:t>1.4.2 Specific objectives</w:t>
      </w:r>
    </w:p>
    <w:p w:rsidR="00FA6BF2" w:rsidRDefault="006E36A3" w:rsidP="006E36A3">
      <w:pPr>
        <w:autoSpaceDE w:val="0"/>
        <w:autoSpaceDN w:val="0"/>
        <w:adjustRightInd w:val="0"/>
        <w:spacing w:after="0" w:line="480" w:lineRule="auto"/>
        <w:jc w:val="both"/>
        <w:rPr>
          <w:rFonts w:ascii="Times New Roman" w:eastAsia="Revival565BT-Roman" w:hAnsi="Times New Roman" w:cs="Times New Roman"/>
          <w:sz w:val="24"/>
          <w:szCs w:val="24"/>
        </w:rPr>
      </w:pPr>
      <w:r>
        <w:rPr>
          <w:rFonts w:ascii="Times New Roman" w:eastAsia="Revival565BT-Roman" w:hAnsi="Times New Roman" w:cs="Times New Roman"/>
          <w:sz w:val="24"/>
          <w:szCs w:val="24"/>
        </w:rPr>
        <w:t xml:space="preserve">1. </w:t>
      </w:r>
      <w:r w:rsidR="00CD37B0" w:rsidRPr="00C05747">
        <w:rPr>
          <w:rFonts w:ascii="Times New Roman" w:eastAsia="Revival565BT-Roman" w:hAnsi="Times New Roman" w:cs="Times New Roman"/>
          <w:sz w:val="24"/>
          <w:szCs w:val="24"/>
        </w:rPr>
        <w:t>To isolate</w:t>
      </w:r>
      <w:r w:rsidR="00CD37B0">
        <w:rPr>
          <w:rFonts w:ascii="Times New Roman" w:eastAsia="Revival565BT-Roman" w:hAnsi="Times New Roman" w:cs="Times New Roman"/>
          <w:sz w:val="24"/>
          <w:szCs w:val="24"/>
        </w:rPr>
        <w:t xml:space="preserve"> </w:t>
      </w:r>
      <w:r w:rsidR="00CD37B0" w:rsidRPr="00C05747">
        <w:rPr>
          <w:rFonts w:ascii="Times New Roman" w:eastAsia="Revival565BT-Roman" w:hAnsi="Times New Roman" w:cs="Times New Roman"/>
          <w:sz w:val="24"/>
          <w:szCs w:val="24"/>
        </w:rPr>
        <w:t>actinomycetes s</w:t>
      </w:r>
      <w:r w:rsidR="003B736A">
        <w:rPr>
          <w:rFonts w:ascii="Times New Roman" w:eastAsia="Revival565BT-Roman" w:hAnsi="Times New Roman" w:cs="Times New Roman"/>
          <w:sz w:val="24"/>
          <w:szCs w:val="24"/>
        </w:rPr>
        <w:t>pecies</w:t>
      </w:r>
      <w:r w:rsidR="00CD37B0" w:rsidRPr="00C05747">
        <w:rPr>
          <w:rFonts w:ascii="Times New Roman" w:eastAsia="Revival565BT-Roman" w:hAnsi="Times New Roman" w:cs="Times New Roman"/>
          <w:sz w:val="24"/>
          <w:szCs w:val="24"/>
        </w:rPr>
        <w:t xml:space="preserve"> in </w:t>
      </w:r>
      <w:r w:rsidR="009A0F57">
        <w:rPr>
          <w:rFonts w:ascii="Times New Roman" w:eastAsia="Revival565BT-Roman" w:hAnsi="Times New Roman" w:cs="Times New Roman"/>
          <w:sz w:val="24"/>
          <w:szCs w:val="24"/>
        </w:rPr>
        <w:t xml:space="preserve">soils around </w:t>
      </w:r>
      <w:r w:rsidR="00CD37B0" w:rsidRPr="00C05747">
        <w:rPr>
          <w:rFonts w:ascii="Times New Roman" w:eastAsia="Revival565BT-Roman" w:hAnsi="Times New Roman" w:cs="Times New Roman"/>
          <w:sz w:val="24"/>
          <w:szCs w:val="24"/>
        </w:rPr>
        <w:t xml:space="preserve">Maseno </w:t>
      </w:r>
      <w:r w:rsidR="009A0F57">
        <w:rPr>
          <w:rFonts w:ascii="Times New Roman" w:eastAsia="Revival565BT-Roman" w:hAnsi="Times New Roman" w:cs="Times New Roman"/>
          <w:sz w:val="24"/>
          <w:szCs w:val="24"/>
        </w:rPr>
        <w:t>University.</w:t>
      </w:r>
    </w:p>
    <w:p w:rsidR="00FA6BF2" w:rsidRDefault="006E36A3" w:rsidP="006E36A3">
      <w:pPr>
        <w:autoSpaceDE w:val="0"/>
        <w:autoSpaceDN w:val="0"/>
        <w:adjustRightInd w:val="0"/>
        <w:spacing w:after="0" w:line="480" w:lineRule="auto"/>
        <w:jc w:val="both"/>
        <w:rPr>
          <w:rFonts w:ascii="Times New Roman" w:eastAsia="Revival565BT-Roman" w:hAnsi="Times New Roman" w:cs="Times New Roman"/>
          <w:i/>
          <w:sz w:val="24"/>
          <w:szCs w:val="24"/>
        </w:rPr>
      </w:pPr>
      <w:r>
        <w:rPr>
          <w:rFonts w:ascii="Times New Roman" w:eastAsia="Revival565BT-Roman" w:hAnsi="Times New Roman" w:cs="Times New Roman"/>
          <w:sz w:val="24"/>
          <w:szCs w:val="24"/>
        </w:rPr>
        <w:t xml:space="preserve">2. </w:t>
      </w:r>
      <w:r w:rsidR="00CD37B0" w:rsidRPr="006E36A3">
        <w:rPr>
          <w:rFonts w:ascii="Times New Roman" w:eastAsia="Revival565BT-Roman" w:hAnsi="Times New Roman" w:cs="Times New Roman"/>
          <w:sz w:val="24"/>
          <w:szCs w:val="24"/>
        </w:rPr>
        <w:t xml:space="preserve">To </w:t>
      </w:r>
      <w:r w:rsidR="00F81973">
        <w:rPr>
          <w:rFonts w:ascii="Times New Roman" w:eastAsia="Revival565BT-Roman" w:hAnsi="Times New Roman" w:cs="Times New Roman"/>
          <w:sz w:val="24"/>
          <w:szCs w:val="24"/>
        </w:rPr>
        <w:t xml:space="preserve">determine </w:t>
      </w:r>
      <w:r w:rsidR="00F81973" w:rsidRPr="006E36A3">
        <w:rPr>
          <w:rFonts w:ascii="Times New Roman" w:eastAsia="Revival565BT-Roman" w:hAnsi="Times New Roman" w:cs="Times New Roman"/>
          <w:sz w:val="24"/>
          <w:szCs w:val="24"/>
        </w:rPr>
        <w:t>inhibitory</w:t>
      </w:r>
      <w:r w:rsidR="003B736A">
        <w:rPr>
          <w:rFonts w:ascii="Times New Roman" w:eastAsia="Revival565BT-Roman" w:hAnsi="Times New Roman" w:cs="Times New Roman"/>
          <w:sz w:val="24"/>
          <w:szCs w:val="24"/>
        </w:rPr>
        <w:t xml:space="preserve"> effects </w:t>
      </w:r>
      <w:r w:rsidR="00CD37B0" w:rsidRPr="006E36A3">
        <w:rPr>
          <w:rFonts w:ascii="Times New Roman" w:eastAsia="Revival565BT-Roman" w:hAnsi="Times New Roman" w:cs="Times New Roman"/>
          <w:sz w:val="24"/>
          <w:szCs w:val="24"/>
        </w:rPr>
        <w:t xml:space="preserve">of isolated actinomycetes against </w:t>
      </w:r>
      <w:r w:rsidR="00CD37B0" w:rsidRPr="006E36A3">
        <w:rPr>
          <w:rFonts w:ascii="Times New Roman" w:eastAsia="Revival565BT-Roman" w:hAnsi="Times New Roman" w:cs="Times New Roman"/>
          <w:i/>
          <w:sz w:val="24"/>
          <w:szCs w:val="24"/>
        </w:rPr>
        <w:t>Pyricularia grisea</w:t>
      </w:r>
    </w:p>
    <w:p w:rsidR="00CD37B0" w:rsidRPr="006E36A3" w:rsidRDefault="00FA6BF2" w:rsidP="006E36A3">
      <w:pPr>
        <w:autoSpaceDE w:val="0"/>
        <w:autoSpaceDN w:val="0"/>
        <w:adjustRightInd w:val="0"/>
        <w:spacing w:after="0" w:line="480" w:lineRule="auto"/>
        <w:jc w:val="both"/>
        <w:rPr>
          <w:rFonts w:ascii="Times New Roman" w:eastAsia="Revival565BT-Roman" w:hAnsi="Times New Roman" w:cs="Times New Roman"/>
          <w:sz w:val="24"/>
          <w:szCs w:val="24"/>
        </w:rPr>
      </w:pPr>
      <w:r>
        <w:rPr>
          <w:rFonts w:ascii="Times New Roman" w:eastAsia="Revival565BT-Roman" w:hAnsi="Times New Roman" w:cs="Times New Roman"/>
          <w:i/>
          <w:sz w:val="24"/>
          <w:szCs w:val="24"/>
        </w:rPr>
        <w:t xml:space="preserve">     </w:t>
      </w:r>
      <w:proofErr w:type="gramStart"/>
      <w:r w:rsidRPr="006E36A3">
        <w:rPr>
          <w:rFonts w:ascii="Times New Roman" w:eastAsia="Revival565BT-Roman" w:hAnsi="Times New Roman" w:cs="Times New Roman"/>
          <w:sz w:val="24"/>
          <w:szCs w:val="24"/>
        </w:rPr>
        <w:t>cultures</w:t>
      </w:r>
      <w:proofErr w:type="gramEnd"/>
      <w:r w:rsidRPr="0001272B">
        <w:rPr>
          <w:rFonts w:ascii="Times New Roman" w:eastAsia="Revival565BT-Roman" w:hAnsi="Times New Roman" w:cs="Times New Roman"/>
          <w:sz w:val="24"/>
          <w:szCs w:val="24"/>
        </w:rPr>
        <w:t xml:space="preserve"> </w:t>
      </w:r>
      <w:r>
        <w:rPr>
          <w:rFonts w:ascii="Times New Roman" w:eastAsia="Revival565BT-Roman" w:hAnsi="Times New Roman" w:cs="Times New Roman"/>
          <w:sz w:val="24"/>
          <w:szCs w:val="24"/>
        </w:rPr>
        <w:t>and</w:t>
      </w:r>
      <w:r w:rsidR="0001272B">
        <w:rPr>
          <w:rFonts w:ascii="Times New Roman" w:eastAsia="Revival565BT-Roman" w:hAnsi="Times New Roman" w:cs="Times New Roman"/>
          <w:sz w:val="24"/>
          <w:szCs w:val="24"/>
        </w:rPr>
        <w:t xml:space="preserve"> characterize the pathogenic ones</w:t>
      </w:r>
      <w:r w:rsidR="00CD37B0" w:rsidRPr="006E36A3">
        <w:rPr>
          <w:rFonts w:ascii="Times New Roman" w:eastAsia="Revival565BT-Roman" w:hAnsi="Times New Roman" w:cs="Times New Roman"/>
          <w:sz w:val="24"/>
          <w:szCs w:val="24"/>
        </w:rPr>
        <w:t xml:space="preserve">.  </w:t>
      </w:r>
    </w:p>
    <w:p w:rsidR="00CD37B0" w:rsidRPr="00984C87" w:rsidRDefault="006E36A3" w:rsidP="006E36A3">
      <w:pPr>
        <w:autoSpaceDE w:val="0"/>
        <w:autoSpaceDN w:val="0"/>
        <w:adjustRightInd w:val="0"/>
        <w:spacing w:after="0" w:line="480" w:lineRule="auto"/>
        <w:ind w:left="720" w:hanging="720"/>
        <w:jc w:val="both"/>
        <w:rPr>
          <w:rFonts w:ascii="Times New Roman" w:eastAsia="Revival565BT-Roman" w:hAnsi="Times New Roman" w:cs="Times New Roman"/>
          <w:sz w:val="24"/>
          <w:szCs w:val="24"/>
        </w:rPr>
      </w:pPr>
      <w:r>
        <w:rPr>
          <w:rFonts w:ascii="Times New Roman" w:eastAsia="Revival565BT-Roman" w:hAnsi="Times New Roman" w:cs="Times New Roman"/>
          <w:sz w:val="24"/>
          <w:szCs w:val="24"/>
        </w:rPr>
        <w:t xml:space="preserve">3. </w:t>
      </w:r>
      <w:r w:rsidR="00CD37B0" w:rsidRPr="006E36A3">
        <w:rPr>
          <w:rFonts w:ascii="Times New Roman" w:eastAsia="Revival565BT-Roman" w:hAnsi="Times New Roman" w:cs="Times New Roman"/>
          <w:sz w:val="24"/>
          <w:szCs w:val="24"/>
        </w:rPr>
        <w:t xml:space="preserve">To determine the efficacy of the active actinomycetes </w:t>
      </w:r>
      <w:r w:rsidR="003B736A">
        <w:rPr>
          <w:rFonts w:ascii="Times New Roman" w:eastAsia="Revival565BT-Roman" w:hAnsi="Times New Roman" w:cs="Times New Roman"/>
          <w:sz w:val="24"/>
          <w:szCs w:val="24"/>
        </w:rPr>
        <w:t xml:space="preserve">extracts </w:t>
      </w:r>
      <w:r w:rsidR="00CD37B0" w:rsidRPr="006E36A3">
        <w:rPr>
          <w:rFonts w:ascii="Times New Roman" w:eastAsia="Revival565BT-Roman" w:hAnsi="Times New Roman" w:cs="Times New Roman"/>
          <w:sz w:val="24"/>
          <w:szCs w:val="24"/>
        </w:rPr>
        <w:t xml:space="preserve">on </w:t>
      </w:r>
      <w:r w:rsidR="00C9583F">
        <w:rPr>
          <w:rFonts w:ascii="Times New Roman" w:eastAsia="Revival565BT-Roman" w:hAnsi="Times New Roman" w:cs="Times New Roman"/>
          <w:sz w:val="24"/>
          <w:szCs w:val="24"/>
        </w:rPr>
        <w:t>P</w:t>
      </w:r>
      <w:r w:rsidR="00C9583F">
        <w:rPr>
          <w:rFonts w:ascii="Times New Roman" w:eastAsia="Revival565BT-Roman" w:hAnsi="Times New Roman" w:cs="Times New Roman"/>
          <w:i/>
          <w:sz w:val="24"/>
          <w:szCs w:val="24"/>
        </w:rPr>
        <w:t>yricularia</w:t>
      </w:r>
      <w:r w:rsidR="00CD37B0" w:rsidRPr="006E36A3">
        <w:rPr>
          <w:rFonts w:ascii="Times New Roman" w:eastAsia="Revival565BT-Roman" w:hAnsi="Times New Roman" w:cs="Times New Roman"/>
          <w:i/>
          <w:sz w:val="24"/>
          <w:szCs w:val="24"/>
        </w:rPr>
        <w:t xml:space="preserve"> grisea</w:t>
      </w:r>
      <w:r w:rsidR="00ED4B4E">
        <w:rPr>
          <w:rFonts w:ascii="Times New Roman" w:eastAsia="Revival565BT-Roman" w:hAnsi="Times New Roman" w:cs="Times New Roman"/>
          <w:i/>
          <w:sz w:val="24"/>
          <w:szCs w:val="24"/>
        </w:rPr>
        <w:t xml:space="preserve"> </w:t>
      </w:r>
      <w:r w:rsidR="00ED4B4E" w:rsidRPr="00984C87">
        <w:rPr>
          <w:rFonts w:ascii="Times New Roman" w:eastAsia="Revival565BT-Roman" w:hAnsi="Times New Roman" w:cs="Times New Roman"/>
          <w:sz w:val="24"/>
          <w:szCs w:val="24"/>
        </w:rPr>
        <w:t>infecting finger millet</w:t>
      </w:r>
      <w:r w:rsidR="00F81973" w:rsidRPr="00984C87">
        <w:rPr>
          <w:rFonts w:ascii="Times New Roman" w:eastAsia="Revival565BT-Roman" w:hAnsi="Times New Roman" w:cs="Times New Roman"/>
          <w:sz w:val="24"/>
          <w:szCs w:val="24"/>
        </w:rPr>
        <w:t>.</w:t>
      </w:r>
      <w:r w:rsidR="00CD37B0" w:rsidRPr="00984C87">
        <w:rPr>
          <w:rFonts w:ascii="Times New Roman" w:eastAsia="Revival565BT-Roman" w:hAnsi="Times New Roman" w:cs="Times New Roman"/>
          <w:sz w:val="24"/>
          <w:szCs w:val="24"/>
        </w:rPr>
        <w:t xml:space="preserve">                                                                                          </w:t>
      </w:r>
    </w:p>
    <w:p w:rsidR="00F27848" w:rsidRDefault="00F27848" w:rsidP="00CD37B0">
      <w:pPr>
        <w:autoSpaceDE w:val="0"/>
        <w:autoSpaceDN w:val="0"/>
        <w:adjustRightInd w:val="0"/>
        <w:spacing w:after="0" w:line="480" w:lineRule="auto"/>
        <w:jc w:val="both"/>
        <w:rPr>
          <w:rFonts w:ascii="Times New Roman" w:eastAsia="Revival565BT-Roman" w:hAnsi="Times New Roman" w:cs="Times New Roman"/>
          <w:sz w:val="24"/>
          <w:szCs w:val="24"/>
        </w:rPr>
      </w:pPr>
    </w:p>
    <w:p w:rsidR="00CD37B0" w:rsidRDefault="00CD37B0" w:rsidP="006E36A3">
      <w:pPr>
        <w:pStyle w:val="Style2"/>
        <w:ind w:firstLine="720"/>
        <w:rPr>
          <w:rFonts w:eastAsia="Revival565BT-Roman"/>
        </w:rPr>
      </w:pPr>
      <w:bookmarkStart w:id="22" w:name="_Toc391399262"/>
      <w:r w:rsidRPr="00C05747">
        <w:rPr>
          <w:rFonts w:eastAsia="Revival565BT-Roman"/>
        </w:rPr>
        <w:t>1.5 Hypoth</w:t>
      </w:r>
      <w:r w:rsidR="00C1730B">
        <w:rPr>
          <w:rFonts w:eastAsia="Revival565BT-Roman"/>
        </w:rPr>
        <w:t>ese</w:t>
      </w:r>
      <w:r w:rsidRPr="00C05747">
        <w:rPr>
          <w:rFonts w:eastAsia="Revival565BT-Roman"/>
        </w:rPr>
        <w:t>s</w:t>
      </w:r>
      <w:bookmarkEnd w:id="22"/>
    </w:p>
    <w:p w:rsidR="00CD37B0" w:rsidRPr="00F35ADA" w:rsidRDefault="00F81973" w:rsidP="00CD37B0">
      <w:pPr>
        <w:autoSpaceDE w:val="0"/>
        <w:autoSpaceDN w:val="0"/>
        <w:adjustRightInd w:val="0"/>
        <w:spacing w:after="0" w:line="480" w:lineRule="auto"/>
        <w:jc w:val="both"/>
        <w:rPr>
          <w:rFonts w:ascii="Times New Roman" w:eastAsia="Revival565BT-Roman" w:hAnsi="Times New Roman" w:cs="Times New Roman"/>
          <w:sz w:val="24"/>
          <w:szCs w:val="24"/>
        </w:rPr>
      </w:pPr>
      <w:r>
        <w:rPr>
          <w:rFonts w:ascii="Times New Roman" w:eastAsia="Revival565BT-Roman" w:hAnsi="Times New Roman" w:cs="Times New Roman"/>
          <w:sz w:val="24"/>
          <w:szCs w:val="24"/>
        </w:rPr>
        <w:t>H</w:t>
      </w:r>
      <w:r w:rsidR="00CD37B0">
        <w:rPr>
          <w:rFonts w:ascii="Times New Roman" w:eastAsia="Revival565BT-Roman" w:hAnsi="Times New Roman" w:cs="Times New Roman"/>
          <w:sz w:val="24"/>
          <w:szCs w:val="24"/>
        </w:rPr>
        <w:t>1</w:t>
      </w:r>
      <w:r w:rsidR="00CD37B0" w:rsidRPr="00F35ADA">
        <w:rPr>
          <w:rFonts w:ascii="Times New Roman" w:eastAsia="Revival565BT-Roman" w:hAnsi="Times New Roman" w:cs="Times New Roman"/>
          <w:sz w:val="24"/>
          <w:szCs w:val="24"/>
        </w:rPr>
        <w:t xml:space="preserve">: There are actinomycetes </w:t>
      </w:r>
      <w:r w:rsidRPr="00F35ADA">
        <w:rPr>
          <w:rFonts w:ascii="Times New Roman" w:eastAsia="Revival565BT-Roman" w:hAnsi="Times New Roman" w:cs="Times New Roman"/>
          <w:sz w:val="24"/>
          <w:szCs w:val="24"/>
        </w:rPr>
        <w:t>s</w:t>
      </w:r>
      <w:r>
        <w:rPr>
          <w:rFonts w:ascii="Times New Roman" w:eastAsia="Revival565BT-Roman" w:hAnsi="Times New Roman" w:cs="Times New Roman"/>
          <w:sz w:val="24"/>
          <w:szCs w:val="24"/>
        </w:rPr>
        <w:t>pecies</w:t>
      </w:r>
      <w:r w:rsidRPr="00F35ADA">
        <w:rPr>
          <w:rFonts w:ascii="Times New Roman" w:eastAsia="Revival565BT-Roman" w:hAnsi="Times New Roman" w:cs="Times New Roman"/>
          <w:sz w:val="24"/>
          <w:szCs w:val="24"/>
        </w:rPr>
        <w:t xml:space="preserve"> </w:t>
      </w:r>
      <w:r w:rsidR="0001272B">
        <w:rPr>
          <w:rFonts w:ascii="Times New Roman" w:eastAsia="Revival565BT-Roman" w:hAnsi="Times New Roman" w:cs="Times New Roman"/>
          <w:sz w:val="24"/>
          <w:szCs w:val="24"/>
        </w:rPr>
        <w:t xml:space="preserve">from </w:t>
      </w:r>
      <w:r w:rsidR="0001272B" w:rsidRPr="00F35ADA">
        <w:rPr>
          <w:rFonts w:ascii="Times New Roman" w:eastAsia="Revival565BT-Roman" w:hAnsi="Times New Roman" w:cs="Times New Roman"/>
          <w:sz w:val="24"/>
          <w:szCs w:val="24"/>
        </w:rPr>
        <w:t>Maseno</w:t>
      </w:r>
      <w:r w:rsidR="00CD37B0" w:rsidRPr="00F35ADA">
        <w:rPr>
          <w:rFonts w:ascii="Times New Roman" w:eastAsia="Revival565BT-Roman" w:hAnsi="Times New Roman" w:cs="Times New Roman"/>
          <w:sz w:val="24"/>
          <w:szCs w:val="24"/>
        </w:rPr>
        <w:t xml:space="preserve"> </w:t>
      </w:r>
      <w:r>
        <w:rPr>
          <w:rFonts w:ascii="Times New Roman" w:eastAsia="Revival565BT-Roman" w:hAnsi="Times New Roman" w:cs="Times New Roman"/>
          <w:sz w:val="24"/>
          <w:szCs w:val="24"/>
        </w:rPr>
        <w:t xml:space="preserve">University </w:t>
      </w:r>
      <w:r w:rsidR="00CD37B0" w:rsidRPr="00F35ADA">
        <w:rPr>
          <w:rFonts w:ascii="Times New Roman" w:eastAsia="Revival565BT-Roman" w:hAnsi="Times New Roman" w:cs="Times New Roman"/>
          <w:sz w:val="24"/>
          <w:szCs w:val="24"/>
        </w:rPr>
        <w:t xml:space="preserve">soils.         </w:t>
      </w:r>
    </w:p>
    <w:p w:rsidR="00CD37B0" w:rsidRDefault="00CD37B0" w:rsidP="00CD37B0">
      <w:pPr>
        <w:autoSpaceDE w:val="0"/>
        <w:autoSpaceDN w:val="0"/>
        <w:adjustRightInd w:val="0"/>
        <w:spacing w:after="0" w:line="480" w:lineRule="auto"/>
        <w:jc w:val="both"/>
        <w:rPr>
          <w:rFonts w:ascii="Times New Roman" w:eastAsia="Revival565BT-Roman" w:hAnsi="Times New Roman" w:cs="Times New Roman"/>
          <w:sz w:val="24"/>
          <w:szCs w:val="24"/>
        </w:rPr>
      </w:pPr>
      <w:r w:rsidRPr="00F35ADA">
        <w:rPr>
          <w:rFonts w:ascii="Times New Roman" w:eastAsia="Revival565BT-Roman" w:hAnsi="Times New Roman" w:cs="Times New Roman"/>
          <w:sz w:val="24"/>
          <w:szCs w:val="24"/>
        </w:rPr>
        <w:t>H</w:t>
      </w:r>
      <w:r>
        <w:rPr>
          <w:rFonts w:ascii="Times New Roman" w:eastAsia="Revival565BT-Roman" w:hAnsi="Times New Roman" w:cs="Times New Roman"/>
          <w:sz w:val="24"/>
          <w:szCs w:val="24"/>
        </w:rPr>
        <w:t>2</w:t>
      </w:r>
      <w:r w:rsidRPr="00F35ADA">
        <w:rPr>
          <w:rFonts w:ascii="Times New Roman" w:eastAsia="Revival565BT-Roman" w:hAnsi="Times New Roman" w:cs="Times New Roman"/>
          <w:sz w:val="24"/>
          <w:szCs w:val="24"/>
        </w:rPr>
        <w:t xml:space="preserve">: </w:t>
      </w:r>
      <w:r w:rsidR="00F81973">
        <w:rPr>
          <w:rFonts w:ascii="Times New Roman" w:eastAsia="Revival565BT-Roman" w:hAnsi="Times New Roman" w:cs="Times New Roman"/>
          <w:sz w:val="24"/>
          <w:szCs w:val="24"/>
        </w:rPr>
        <w:t>A</w:t>
      </w:r>
      <w:r w:rsidRPr="00F35ADA">
        <w:rPr>
          <w:rFonts w:ascii="Times New Roman" w:eastAsia="Revival565BT-Roman" w:hAnsi="Times New Roman" w:cs="Times New Roman"/>
          <w:sz w:val="24"/>
          <w:szCs w:val="24"/>
        </w:rPr>
        <w:t>ctinomycetes s</w:t>
      </w:r>
      <w:r w:rsidR="003B736A">
        <w:rPr>
          <w:rFonts w:ascii="Times New Roman" w:eastAsia="Revival565BT-Roman" w:hAnsi="Times New Roman" w:cs="Times New Roman"/>
          <w:sz w:val="24"/>
          <w:szCs w:val="24"/>
        </w:rPr>
        <w:t>pecies</w:t>
      </w:r>
      <w:r>
        <w:rPr>
          <w:rFonts w:ascii="Times New Roman" w:eastAsia="Revival565BT-Roman" w:hAnsi="Times New Roman" w:cs="Times New Roman"/>
          <w:sz w:val="24"/>
          <w:szCs w:val="24"/>
        </w:rPr>
        <w:t xml:space="preserve"> within Maseno</w:t>
      </w:r>
      <w:r w:rsidRPr="00F35ADA">
        <w:rPr>
          <w:rFonts w:ascii="Times New Roman" w:eastAsia="Revival565BT-Roman" w:hAnsi="Times New Roman" w:cs="Times New Roman"/>
          <w:sz w:val="24"/>
          <w:szCs w:val="24"/>
        </w:rPr>
        <w:t xml:space="preserve"> have </w:t>
      </w:r>
      <w:r w:rsidR="00F81973">
        <w:rPr>
          <w:rFonts w:ascii="Times New Roman" w:eastAsia="Revival565BT-Roman" w:hAnsi="Times New Roman" w:cs="Times New Roman"/>
          <w:sz w:val="24"/>
          <w:szCs w:val="24"/>
        </w:rPr>
        <w:t>inhibitory</w:t>
      </w:r>
      <w:r w:rsidRPr="00F35ADA">
        <w:rPr>
          <w:rFonts w:ascii="Times New Roman" w:eastAsia="Revival565BT-Roman" w:hAnsi="Times New Roman" w:cs="Times New Roman"/>
          <w:sz w:val="24"/>
          <w:szCs w:val="24"/>
        </w:rPr>
        <w:t xml:space="preserve"> effects on </w:t>
      </w:r>
      <w:r w:rsidRPr="00F35ADA">
        <w:rPr>
          <w:rFonts w:ascii="Times New Roman" w:eastAsia="Revival565BT-Roman" w:hAnsi="Times New Roman" w:cs="Times New Roman"/>
          <w:i/>
          <w:sz w:val="24"/>
          <w:szCs w:val="24"/>
        </w:rPr>
        <w:t>Pyricularia</w:t>
      </w:r>
      <w:r w:rsidRPr="00F35ADA">
        <w:rPr>
          <w:rFonts w:ascii="Times New Roman" w:hAnsi="Times New Roman" w:cs="Times New Roman"/>
          <w:i/>
          <w:iCs/>
          <w:sz w:val="24"/>
          <w:szCs w:val="24"/>
        </w:rPr>
        <w:t xml:space="preserve"> </w:t>
      </w:r>
      <w:r w:rsidRPr="00F35ADA">
        <w:rPr>
          <w:rFonts w:ascii="Times New Roman" w:eastAsia="Revival565BT-Roman" w:hAnsi="Times New Roman" w:cs="Times New Roman"/>
          <w:i/>
          <w:sz w:val="24"/>
          <w:szCs w:val="24"/>
        </w:rPr>
        <w:t>grisea</w:t>
      </w:r>
      <w:r w:rsidRPr="00F35ADA">
        <w:rPr>
          <w:rFonts w:ascii="Times New Roman" w:eastAsia="Revival565BT-Roman" w:hAnsi="Times New Roman" w:cs="Times New Roman"/>
          <w:sz w:val="24"/>
          <w:szCs w:val="24"/>
        </w:rPr>
        <w:t xml:space="preserve">  </w:t>
      </w:r>
    </w:p>
    <w:p w:rsidR="00FA6BF2" w:rsidRDefault="00F81973" w:rsidP="00CD37B0">
      <w:pPr>
        <w:autoSpaceDE w:val="0"/>
        <w:autoSpaceDN w:val="0"/>
        <w:adjustRightInd w:val="0"/>
        <w:spacing w:after="0" w:line="480" w:lineRule="auto"/>
        <w:jc w:val="both"/>
        <w:rPr>
          <w:rFonts w:ascii="Times New Roman" w:eastAsia="Revival565BT-Roman" w:hAnsi="Times New Roman" w:cs="Times New Roman"/>
          <w:sz w:val="24"/>
          <w:szCs w:val="24"/>
        </w:rPr>
      </w:pPr>
      <w:r>
        <w:rPr>
          <w:rFonts w:ascii="Times New Roman" w:eastAsia="Revival565BT-Roman" w:hAnsi="Times New Roman" w:cs="Times New Roman"/>
          <w:sz w:val="24"/>
          <w:szCs w:val="24"/>
        </w:rPr>
        <w:t>H3: A</w:t>
      </w:r>
      <w:r w:rsidR="00CD37B0">
        <w:rPr>
          <w:rFonts w:ascii="Times New Roman" w:eastAsia="Revival565BT-Roman" w:hAnsi="Times New Roman" w:cs="Times New Roman"/>
          <w:sz w:val="24"/>
          <w:szCs w:val="24"/>
        </w:rPr>
        <w:t xml:space="preserve">ctinomycetes </w:t>
      </w:r>
      <w:r>
        <w:rPr>
          <w:rFonts w:ascii="Times New Roman" w:eastAsia="Revival565BT-Roman" w:hAnsi="Times New Roman" w:cs="Times New Roman"/>
          <w:sz w:val="24"/>
          <w:szCs w:val="24"/>
        </w:rPr>
        <w:t>species isolates from Maseno University soils</w:t>
      </w:r>
      <w:r w:rsidR="002F4B9B">
        <w:rPr>
          <w:rFonts w:ascii="Times New Roman" w:eastAsia="Revival565BT-Roman" w:hAnsi="Times New Roman" w:cs="Times New Roman"/>
          <w:sz w:val="24"/>
          <w:szCs w:val="24"/>
        </w:rPr>
        <w:t xml:space="preserve"> </w:t>
      </w:r>
      <w:r w:rsidR="00CD37B0">
        <w:rPr>
          <w:rFonts w:ascii="Times New Roman" w:eastAsia="Revival565BT-Roman" w:hAnsi="Times New Roman" w:cs="Times New Roman"/>
          <w:sz w:val="24"/>
          <w:szCs w:val="24"/>
        </w:rPr>
        <w:t>produ</w:t>
      </w:r>
      <w:r w:rsidR="002F4B9B">
        <w:rPr>
          <w:rFonts w:ascii="Times New Roman" w:eastAsia="Revival565BT-Roman" w:hAnsi="Times New Roman" w:cs="Times New Roman"/>
          <w:sz w:val="24"/>
          <w:szCs w:val="24"/>
        </w:rPr>
        <w:t>ces active</w:t>
      </w:r>
      <w:r w:rsidR="00CD37B0">
        <w:rPr>
          <w:rFonts w:ascii="Times New Roman" w:eastAsia="Revival565BT-Roman" w:hAnsi="Times New Roman" w:cs="Times New Roman"/>
          <w:sz w:val="24"/>
          <w:szCs w:val="24"/>
        </w:rPr>
        <w:t xml:space="preserve"> </w:t>
      </w:r>
    </w:p>
    <w:p w:rsidR="00DC500A" w:rsidRDefault="00FA6BF2" w:rsidP="005204F7">
      <w:pPr>
        <w:autoSpaceDE w:val="0"/>
        <w:autoSpaceDN w:val="0"/>
        <w:adjustRightInd w:val="0"/>
        <w:spacing w:after="0" w:line="480" w:lineRule="auto"/>
        <w:jc w:val="both"/>
        <w:rPr>
          <w:rFonts w:ascii="Times New Roman" w:eastAsia="Revival565BT-Roman" w:hAnsi="Times New Roman" w:cs="Times New Roman"/>
          <w:sz w:val="24"/>
          <w:szCs w:val="24"/>
        </w:rPr>
      </w:pPr>
      <w:r>
        <w:rPr>
          <w:rFonts w:ascii="Times New Roman" w:eastAsia="Revival565BT-Roman" w:hAnsi="Times New Roman" w:cs="Times New Roman"/>
          <w:sz w:val="24"/>
          <w:szCs w:val="24"/>
        </w:rPr>
        <w:t xml:space="preserve">        </w:t>
      </w:r>
      <w:proofErr w:type="gramStart"/>
      <w:r w:rsidR="003B736A">
        <w:rPr>
          <w:rFonts w:ascii="Times New Roman" w:eastAsia="Revival565BT-Roman" w:hAnsi="Times New Roman" w:cs="Times New Roman"/>
          <w:sz w:val="24"/>
          <w:szCs w:val="24"/>
        </w:rPr>
        <w:t>extracts</w:t>
      </w:r>
      <w:proofErr w:type="gramEnd"/>
      <w:r w:rsidR="00CD37B0">
        <w:rPr>
          <w:rFonts w:ascii="Times New Roman" w:eastAsia="Revival565BT-Roman" w:hAnsi="Times New Roman" w:cs="Times New Roman"/>
          <w:sz w:val="24"/>
          <w:szCs w:val="24"/>
        </w:rPr>
        <w:t xml:space="preserve"> that can inhi</w:t>
      </w:r>
      <w:r w:rsidR="002F4B9B">
        <w:rPr>
          <w:rFonts w:ascii="Times New Roman" w:eastAsia="Revival565BT-Roman" w:hAnsi="Times New Roman" w:cs="Times New Roman"/>
          <w:sz w:val="24"/>
          <w:szCs w:val="24"/>
        </w:rPr>
        <w:t xml:space="preserve">bit the development </w:t>
      </w:r>
      <w:r w:rsidR="00CD37B0">
        <w:rPr>
          <w:rFonts w:ascii="Times New Roman" w:eastAsia="Revival565BT-Roman" w:hAnsi="Times New Roman" w:cs="Times New Roman"/>
          <w:sz w:val="24"/>
          <w:szCs w:val="24"/>
        </w:rPr>
        <w:t>of</w:t>
      </w:r>
      <w:r w:rsidR="00B25E26">
        <w:rPr>
          <w:rFonts w:ascii="Times New Roman" w:eastAsia="Revival565BT-Roman" w:hAnsi="Times New Roman" w:cs="Times New Roman"/>
          <w:sz w:val="24"/>
          <w:szCs w:val="24"/>
        </w:rPr>
        <w:t xml:space="preserve"> the </w:t>
      </w:r>
      <w:r w:rsidR="002F4B9B" w:rsidRPr="006E36A3">
        <w:rPr>
          <w:rFonts w:ascii="Times New Roman" w:eastAsia="Revival565BT-Roman" w:hAnsi="Times New Roman" w:cs="Times New Roman"/>
          <w:i/>
          <w:sz w:val="24"/>
          <w:szCs w:val="24"/>
        </w:rPr>
        <w:t xml:space="preserve">Pyricularia grisea </w:t>
      </w:r>
      <w:r w:rsidR="002F4B9B">
        <w:rPr>
          <w:rFonts w:ascii="Times New Roman" w:eastAsia="Revival565BT-Roman" w:hAnsi="Times New Roman" w:cs="Times New Roman"/>
          <w:sz w:val="24"/>
          <w:szCs w:val="24"/>
        </w:rPr>
        <w:t>on</w:t>
      </w:r>
      <w:r w:rsidR="00B25E26">
        <w:rPr>
          <w:rFonts w:ascii="Times New Roman" w:eastAsia="Revival565BT-Roman" w:hAnsi="Times New Roman" w:cs="Times New Roman"/>
          <w:sz w:val="24"/>
          <w:szCs w:val="24"/>
        </w:rPr>
        <w:t xml:space="preserve"> the host plant</w:t>
      </w:r>
      <w:r w:rsidR="002F4B9B">
        <w:rPr>
          <w:rFonts w:ascii="Times New Roman" w:eastAsia="Revival565BT-Roman" w:hAnsi="Times New Roman" w:cs="Times New Roman"/>
          <w:sz w:val="24"/>
          <w:szCs w:val="24"/>
        </w:rPr>
        <w:t>.</w:t>
      </w:r>
      <w:r w:rsidR="00CD37B0">
        <w:rPr>
          <w:rFonts w:ascii="Times New Roman" w:eastAsia="Revival565BT-Roman" w:hAnsi="Times New Roman" w:cs="Times New Roman"/>
          <w:sz w:val="24"/>
          <w:szCs w:val="24"/>
        </w:rPr>
        <w:t xml:space="preserve"> </w:t>
      </w:r>
      <w:r w:rsidR="00CD37B0" w:rsidRPr="00F35ADA">
        <w:rPr>
          <w:rFonts w:ascii="Times New Roman" w:eastAsia="Revival565BT-Roman" w:hAnsi="Times New Roman" w:cs="Times New Roman"/>
          <w:sz w:val="24"/>
          <w:szCs w:val="24"/>
        </w:rPr>
        <w:t xml:space="preserve"> </w:t>
      </w:r>
    </w:p>
    <w:p w:rsidR="000515B2" w:rsidRDefault="000515B2" w:rsidP="005204F7">
      <w:pPr>
        <w:autoSpaceDE w:val="0"/>
        <w:autoSpaceDN w:val="0"/>
        <w:adjustRightInd w:val="0"/>
        <w:spacing w:after="0" w:line="480" w:lineRule="auto"/>
        <w:jc w:val="both"/>
        <w:rPr>
          <w:rFonts w:ascii="Times New Roman" w:eastAsia="Revival565BT-Roman" w:hAnsi="Times New Roman" w:cs="Times New Roman"/>
          <w:sz w:val="24"/>
          <w:szCs w:val="24"/>
        </w:rPr>
      </w:pPr>
    </w:p>
    <w:p w:rsidR="000515B2" w:rsidRDefault="000515B2" w:rsidP="005204F7">
      <w:pPr>
        <w:autoSpaceDE w:val="0"/>
        <w:autoSpaceDN w:val="0"/>
        <w:adjustRightInd w:val="0"/>
        <w:spacing w:after="0" w:line="480" w:lineRule="auto"/>
        <w:jc w:val="both"/>
        <w:rPr>
          <w:rFonts w:ascii="Times New Roman" w:eastAsia="Revival565BT-Roman" w:hAnsi="Times New Roman" w:cs="Times New Roman"/>
          <w:sz w:val="24"/>
          <w:szCs w:val="24"/>
        </w:rPr>
      </w:pPr>
    </w:p>
    <w:p w:rsidR="000515B2" w:rsidRDefault="000515B2" w:rsidP="005204F7">
      <w:pPr>
        <w:autoSpaceDE w:val="0"/>
        <w:autoSpaceDN w:val="0"/>
        <w:adjustRightInd w:val="0"/>
        <w:spacing w:after="0" w:line="480" w:lineRule="auto"/>
        <w:jc w:val="both"/>
        <w:rPr>
          <w:rFonts w:ascii="Times New Roman" w:eastAsia="Revival565BT-Roman" w:hAnsi="Times New Roman" w:cs="Times New Roman"/>
          <w:sz w:val="24"/>
          <w:szCs w:val="24"/>
        </w:rPr>
      </w:pPr>
    </w:p>
    <w:p w:rsidR="000515B2" w:rsidRDefault="000515B2" w:rsidP="005204F7">
      <w:pPr>
        <w:autoSpaceDE w:val="0"/>
        <w:autoSpaceDN w:val="0"/>
        <w:adjustRightInd w:val="0"/>
        <w:spacing w:after="0" w:line="480" w:lineRule="auto"/>
        <w:jc w:val="both"/>
        <w:rPr>
          <w:rFonts w:ascii="Times New Roman" w:eastAsia="Revival565BT-Roman" w:hAnsi="Times New Roman" w:cs="Times New Roman"/>
          <w:sz w:val="24"/>
          <w:szCs w:val="24"/>
        </w:rPr>
      </w:pPr>
    </w:p>
    <w:p w:rsidR="00D85715" w:rsidRDefault="00D85715" w:rsidP="005204F7">
      <w:pPr>
        <w:autoSpaceDE w:val="0"/>
        <w:autoSpaceDN w:val="0"/>
        <w:adjustRightInd w:val="0"/>
        <w:spacing w:after="0" w:line="480" w:lineRule="auto"/>
        <w:jc w:val="both"/>
        <w:rPr>
          <w:rFonts w:ascii="Times New Roman" w:eastAsia="Revival565BT-Roman" w:hAnsi="Times New Roman" w:cs="Times New Roman"/>
          <w:sz w:val="24"/>
          <w:szCs w:val="24"/>
        </w:rPr>
      </w:pPr>
    </w:p>
    <w:p w:rsidR="00D85715" w:rsidRDefault="00D85715" w:rsidP="005204F7">
      <w:pPr>
        <w:autoSpaceDE w:val="0"/>
        <w:autoSpaceDN w:val="0"/>
        <w:adjustRightInd w:val="0"/>
        <w:spacing w:after="0" w:line="480" w:lineRule="auto"/>
        <w:jc w:val="both"/>
        <w:rPr>
          <w:rFonts w:ascii="Times New Roman" w:eastAsia="Revival565BT-Roman" w:hAnsi="Times New Roman" w:cs="Times New Roman"/>
          <w:sz w:val="24"/>
          <w:szCs w:val="24"/>
        </w:rPr>
      </w:pPr>
    </w:p>
    <w:p w:rsidR="000515B2" w:rsidRPr="005204F7" w:rsidRDefault="000515B2" w:rsidP="005204F7">
      <w:pPr>
        <w:autoSpaceDE w:val="0"/>
        <w:autoSpaceDN w:val="0"/>
        <w:adjustRightInd w:val="0"/>
        <w:spacing w:after="0" w:line="480" w:lineRule="auto"/>
        <w:jc w:val="both"/>
        <w:rPr>
          <w:rFonts w:ascii="Times New Roman" w:eastAsia="Revival565BT-Roman" w:hAnsi="Times New Roman" w:cs="Times New Roman"/>
          <w:sz w:val="24"/>
          <w:szCs w:val="24"/>
        </w:rPr>
      </w:pPr>
    </w:p>
    <w:p w:rsidR="00CD37B0" w:rsidRPr="00315AAF" w:rsidRDefault="00CD37B0" w:rsidP="00F27848">
      <w:pPr>
        <w:pStyle w:val="Style1"/>
        <w:rPr>
          <w:sz w:val="28"/>
          <w:szCs w:val="28"/>
        </w:rPr>
      </w:pPr>
      <w:bookmarkStart w:id="23" w:name="_Toc391399263"/>
      <w:r w:rsidRPr="00315AAF">
        <w:rPr>
          <w:sz w:val="28"/>
          <w:szCs w:val="28"/>
        </w:rPr>
        <w:t xml:space="preserve">CHAPTER </w:t>
      </w:r>
      <w:r w:rsidR="00F96862" w:rsidRPr="00315AAF">
        <w:rPr>
          <w:sz w:val="28"/>
          <w:szCs w:val="28"/>
        </w:rPr>
        <w:t>TWO</w:t>
      </w:r>
      <w:bookmarkEnd w:id="23"/>
    </w:p>
    <w:p w:rsidR="00CD37B0" w:rsidRPr="00315AAF" w:rsidRDefault="00F96862" w:rsidP="00F27848">
      <w:pPr>
        <w:pStyle w:val="Style1"/>
        <w:rPr>
          <w:sz w:val="28"/>
          <w:szCs w:val="28"/>
        </w:rPr>
      </w:pPr>
      <w:r w:rsidRPr="00315AAF">
        <w:rPr>
          <w:sz w:val="28"/>
          <w:szCs w:val="28"/>
        </w:rPr>
        <w:t xml:space="preserve">          </w:t>
      </w:r>
      <w:bookmarkStart w:id="24" w:name="_Toc391399264"/>
      <w:r w:rsidRPr="00315AAF">
        <w:rPr>
          <w:sz w:val="28"/>
          <w:szCs w:val="28"/>
        </w:rPr>
        <w:t xml:space="preserve">2.0 </w:t>
      </w:r>
      <w:r w:rsidR="00CD37B0" w:rsidRPr="00315AAF">
        <w:rPr>
          <w:sz w:val="28"/>
          <w:szCs w:val="28"/>
        </w:rPr>
        <w:t>LITERATURE REVIEW</w:t>
      </w:r>
      <w:bookmarkEnd w:id="24"/>
      <w:r w:rsidR="00CD37B0" w:rsidRPr="00315AAF">
        <w:rPr>
          <w:sz w:val="28"/>
          <w:szCs w:val="28"/>
        </w:rPr>
        <w:t xml:space="preserve"> </w:t>
      </w:r>
    </w:p>
    <w:p w:rsidR="00CD37B0" w:rsidRPr="00C05747" w:rsidRDefault="00F96862" w:rsidP="00F27848">
      <w:pPr>
        <w:pStyle w:val="Style2"/>
        <w:rPr>
          <w:rFonts w:eastAsia="Revival565BT-Roman"/>
        </w:rPr>
      </w:pPr>
      <w:bookmarkStart w:id="25" w:name="_Toc391399265"/>
      <w:r>
        <w:rPr>
          <w:rFonts w:eastAsia="Revival565BT-Roman"/>
        </w:rPr>
        <w:t>2.1</w:t>
      </w:r>
      <w:r w:rsidR="00CD37B0" w:rsidRPr="00C05747">
        <w:rPr>
          <w:rFonts w:eastAsia="Revival565BT-Roman"/>
        </w:rPr>
        <w:t xml:space="preserve"> Finger millet</w:t>
      </w:r>
      <w:bookmarkEnd w:id="25"/>
    </w:p>
    <w:p w:rsidR="00CD37B0" w:rsidRPr="00C05747" w:rsidRDefault="004D5E04" w:rsidP="00CD37B0">
      <w:pPr>
        <w:autoSpaceDE w:val="0"/>
        <w:autoSpaceDN w:val="0"/>
        <w:adjustRightInd w:val="0"/>
        <w:spacing w:after="0" w:line="480" w:lineRule="auto"/>
        <w:jc w:val="both"/>
        <w:rPr>
          <w:rFonts w:ascii="Times New Roman" w:eastAsia="Revival565BT-Roman" w:hAnsi="Times New Roman" w:cs="Times New Roman"/>
          <w:sz w:val="24"/>
          <w:szCs w:val="24"/>
        </w:rPr>
      </w:pPr>
      <w:r>
        <w:rPr>
          <w:rFonts w:ascii="Times New Roman" w:eastAsia="Revival565BT-Roman" w:hAnsi="Times New Roman" w:cs="Times New Roman"/>
          <w:sz w:val="24"/>
          <w:szCs w:val="24"/>
        </w:rPr>
        <w:t xml:space="preserve">                Among the</w:t>
      </w:r>
      <w:r w:rsidR="00CD37B0" w:rsidRPr="00C05747">
        <w:rPr>
          <w:rFonts w:ascii="Times New Roman" w:eastAsia="Revival565BT-Roman" w:hAnsi="Times New Roman" w:cs="Times New Roman"/>
          <w:sz w:val="24"/>
          <w:szCs w:val="24"/>
        </w:rPr>
        <w:t xml:space="preserve"> </w:t>
      </w:r>
      <w:r w:rsidR="004A6559">
        <w:rPr>
          <w:rFonts w:ascii="Times New Roman" w:eastAsia="Revival565BT-Roman" w:hAnsi="Times New Roman" w:cs="Times New Roman"/>
          <w:sz w:val="24"/>
          <w:szCs w:val="24"/>
        </w:rPr>
        <w:t xml:space="preserve">small </w:t>
      </w:r>
      <w:r w:rsidR="00CD37B0" w:rsidRPr="00C05747">
        <w:rPr>
          <w:rFonts w:ascii="Times New Roman" w:eastAsia="Revival565BT-Roman" w:hAnsi="Times New Roman" w:cs="Times New Roman"/>
          <w:sz w:val="24"/>
          <w:szCs w:val="24"/>
        </w:rPr>
        <w:t>millets</w:t>
      </w:r>
      <w:r w:rsidR="004A6559">
        <w:rPr>
          <w:rFonts w:ascii="Times New Roman" w:eastAsia="Revival565BT-Roman" w:hAnsi="Times New Roman" w:cs="Times New Roman"/>
          <w:sz w:val="24"/>
          <w:szCs w:val="24"/>
        </w:rPr>
        <w:t xml:space="preserve"> which include pearl millet, Proso millet, Kodo millet, foxtail millet, Barnyard millet</w:t>
      </w:r>
      <w:r w:rsidR="00CD37B0" w:rsidRPr="00C05747">
        <w:rPr>
          <w:rFonts w:ascii="Times New Roman" w:eastAsia="Revival565BT-Roman" w:hAnsi="Times New Roman" w:cs="Times New Roman"/>
          <w:sz w:val="24"/>
          <w:szCs w:val="24"/>
        </w:rPr>
        <w:t>,</w:t>
      </w:r>
      <w:r w:rsidR="004A6559">
        <w:rPr>
          <w:rFonts w:ascii="Times New Roman" w:eastAsia="Revival565BT-Roman" w:hAnsi="Times New Roman" w:cs="Times New Roman"/>
          <w:sz w:val="24"/>
          <w:szCs w:val="24"/>
        </w:rPr>
        <w:t xml:space="preserve"> Little millet and</w:t>
      </w:r>
      <w:r w:rsidR="00CD37B0" w:rsidRPr="00C05747">
        <w:rPr>
          <w:rFonts w:ascii="Times New Roman" w:eastAsia="Revival565BT-Roman" w:hAnsi="Times New Roman" w:cs="Times New Roman"/>
          <w:sz w:val="24"/>
          <w:szCs w:val="24"/>
        </w:rPr>
        <w:t xml:space="preserve"> finger millet</w:t>
      </w:r>
      <w:r w:rsidR="00C01EEB">
        <w:rPr>
          <w:rFonts w:ascii="Times New Roman" w:eastAsia="Revival565BT-Roman" w:hAnsi="Times New Roman" w:cs="Times New Roman"/>
          <w:sz w:val="24"/>
          <w:szCs w:val="24"/>
        </w:rPr>
        <w:t xml:space="preserve"> </w:t>
      </w:r>
      <w:r w:rsidR="004A6559">
        <w:rPr>
          <w:rFonts w:ascii="Times New Roman" w:eastAsia="Revival565BT-Roman" w:hAnsi="Times New Roman" w:cs="Times New Roman"/>
          <w:sz w:val="24"/>
          <w:szCs w:val="24"/>
        </w:rPr>
        <w:t>(Kavya,2013). Finger millet</w:t>
      </w:r>
      <w:r w:rsidR="00CD37B0" w:rsidRPr="00C05747">
        <w:rPr>
          <w:rFonts w:ascii="Times New Roman" w:eastAsia="Revival565BT-Roman" w:hAnsi="Times New Roman" w:cs="Times New Roman"/>
          <w:sz w:val="24"/>
          <w:szCs w:val="24"/>
        </w:rPr>
        <w:t xml:space="preserve"> is the most important crop</w:t>
      </w:r>
      <w:r w:rsidR="004A6559">
        <w:rPr>
          <w:rFonts w:ascii="Times New Roman" w:eastAsia="Revival565BT-Roman" w:hAnsi="Times New Roman" w:cs="Times New Roman"/>
          <w:sz w:val="24"/>
          <w:szCs w:val="24"/>
        </w:rPr>
        <w:t xml:space="preserve"> among Kenyans</w:t>
      </w:r>
      <w:r w:rsidR="00CD37B0" w:rsidRPr="00C05747">
        <w:rPr>
          <w:rFonts w:ascii="Times New Roman" w:eastAsia="Revival565BT-Roman" w:hAnsi="Times New Roman" w:cs="Times New Roman"/>
          <w:sz w:val="24"/>
          <w:szCs w:val="24"/>
        </w:rPr>
        <w:t xml:space="preserve">. This is a crop within the class </w:t>
      </w:r>
      <w:hyperlink r:id="rId14" w:history="1">
        <w:r w:rsidR="00CD37B0" w:rsidRPr="00C05747">
          <w:rPr>
            <w:rStyle w:val="Emphasis"/>
            <w:rFonts w:ascii="Times New Roman" w:hAnsi="Times New Roman" w:cs="Times New Roman"/>
            <w:sz w:val="24"/>
            <w:szCs w:val="24"/>
          </w:rPr>
          <w:t>Liliopsida</w:t>
        </w:r>
      </w:hyperlink>
      <w:r w:rsidR="00CD37B0" w:rsidRPr="00C05747">
        <w:rPr>
          <w:rFonts w:ascii="Times New Roman" w:hAnsi="Times New Roman" w:cs="Times New Roman"/>
          <w:sz w:val="24"/>
          <w:szCs w:val="24"/>
        </w:rPr>
        <w:t xml:space="preserve"> (</w:t>
      </w:r>
      <w:r w:rsidR="00CD37B0" w:rsidRPr="00C05747">
        <w:rPr>
          <w:rFonts w:ascii="Times New Roman" w:eastAsia="Revival565BT-Roman" w:hAnsi="Times New Roman" w:cs="Times New Roman"/>
          <w:sz w:val="24"/>
          <w:szCs w:val="24"/>
        </w:rPr>
        <w:t xml:space="preserve">monocotyledons), order </w:t>
      </w:r>
      <w:hyperlink r:id="rId15" w:history="1">
        <w:r w:rsidR="00CD37B0" w:rsidRPr="00C05747">
          <w:rPr>
            <w:rStyle w:val="Emphasis"/>
            <w:rFonts w:ascii="Times New Roman" w:hAnsi="Times New Roman" w:cs="Times New Roman"/>
            <w:sz w:val="24"/>
            <w:szCs w:val="24"/>
          </w:rPr>
          <w:t>Cyperales</w:t>
        </w:r>
      </w:hyperlink>
      <w:r w:rsidR="00CD37B0" w:rsidRPr="00C05747">
        <w:rPr>
          <w:rFonts w:ascii="Times New Roman" w:hAnsi="Times New Roman" w:cs="Times New Roman"/>
          <w:sz w:val="24"/>
          <w:szCs w:val="24"/>
        </w:rPr>
        <w:t xml:space="preserve"> and family </w:t>
      </w:r>
      <w:hyperlink r:id="rId16" w:history="1">
        <w:r w:rsidR="00CD37B0" w:rsidRPr="00C05747">
          <w:rPr>
            <w:rStyle w:val="Emphasis"/>
            <w:rFonts w:ascii="Times New Roman" w:hAnsi="Times New Roman" w:cs="Times New Roman"/>
            <w:sz w:val="24"/>
            <w:szCs w:val="24"/>
          </w:rPr>
          <w:t>Poaceae</w:t>
        </w:r>
      </w:hyperlink>
      <w:r w:rsidR="00CD37B0">
        <w:rPr>
          <w:rFonts w:ascii="Times New Roman" w:hAnsi="Times New Roman" w:cs="Times New Roman"/>
          <w:sz w:val="24"/>
          <w:szCs w:val="24"/>
        </w:rPr>
        <w:t xml:space="preserve"> – Grass family. I</w:t>
      </w:r>
      <w:r w:rsidR="00CD37B0" w:rsidRPr="00C05747">
        <w:rPr>
          <w:rFonts w:ascii="Times New Roman" w:eastAsia="Revival565BT-Roman" w:hAnsi="Times New Roman" w:cs="Times New Roman"/>
          <w:sz w:val="24"/>
          <w:szCs w:val="24"/>
        </w:rPr>
        <w:t>t takes averagely 75 days to flowering and can grow to a height of 110 cm. It</w:t>
      </w:r>
      <w:r w:rsidR="00CD37B0">
        <w:rPr>
          <w:rFonts w:ascii="Times New Roman" w:eastAsia="Revival565BT-Roman" w:hAnsi="Times New Roman" w:cs="Times New Roman"/>
          <w:sz w:val="24"/>
          <w:szCs w:val="24"/>
        </w:rPr>
        <w:t>’</w:t>
      </w:r>
      <w:r w:rsidR="00CD37B0" w:rsidRPr="00C05747">
        <w:rPr>
          <w:rFonts w:ascii="Times New Roman" w:eastAsia="Revival565BT-Roman" w:hAnsi="Times New Roman" w:cs="Times New Roman"/>
          <w:sz w:val="24"/>
          <w:szCs w:val="24"/>
        </w:rPr>
        <w:t>s wide adaptability from hill slopes and undulating fields to shallow and gravelly soils, makes it the most popular small millet in India, Africa and, to some extent, dry regions of Sri Lanka.</w:t>
      </w:r>
      <w:r w:rsidR="00CD37B0">
        <w:rPr>
          <w:rFonts w:ascii="Times New Roman" w:eastAsia="Revival565BT-Roman" w:hAnsi="Times New Roman" w:cs="Times New Roman"/>
          <w:sz w:val="24"/>
          <w:szCs w:val="24"/>
        </w:rPr>
        <w:t xml:space="preserve"> Finger</w:t>
      </w:r>
      <w:r w:rsidR="00D85715">
        <w:rPr>
          <w:rFonts w:ascii="Times New Roman" w:eastAsia="Revival565BT-Roman" w:hAnsi="Times New Roman" w:cs="Times New Roman"/>
          <w:sz w:val="24"/>
          <w:szCs w:val="24"/>
        </w:rPr>
        <w:t xml:space="preserve"> </w:t>
      </w:r>
      <w:r w:rsidR="00CD37B0">
        <w:rPr>
          <w:rFonts w:ascii="Times New Roman" w:eastAsia="Revival565BT-Roman" w:hAnsi="Times New Roman" w:cs="Times New Roman"/>
          <w:sz w:val="24"/>
          <w:szCs w:val="24"/>
        </w:rPr>
        <w:t>millet is</w:t>
      </w:r>
      <w:r w:rsidR="00CD37B0" w:rsidRPr="00C05747">
        <w:rPr>
          <w:rFonts w:ascii="Times New Roman" w:eastAsia="Revival565BT-Roman" w:hAnsi="Times New Roman" w:cs="Times New Roman"/>
          <w:sz w:val="24"/>
          <w:szCs w:val="24"/>
        </w:rPr>
        <w:t xml:space="preserve"> photoperiod sensitive, the </w:t>
      </w:r>
      <w:r w:rsidR="00B7240E">
        <w:rPr>
          <w:rFonts w:ascii="Times New Roman" w:eastAsia="Revival565BT-Roman" w:hAnsi="Times New Roman" w:cs="Times New Roman"/>
          <w:sz w:val="24"/>
          <w:szCs w:val="24"/>
        </w:rPr>
        <w:t>critical</w:t>
      </w:r>
      <w:r w:rsidR="00CD37B0" w:rsidRPr="00C05747">
        <w:rPr>
          <w:rFonts w:ascii="Times New Roman" w:eastAsia="Revival565BT-Roman" w:hAnsi="Times New Roman" w:cs="Times New Roman"/>
          <w:sz w:val="24"/>
          <w:szCs w:val="24"/>
        </w:rPr>
        <w:t xml:space="preserve"> being 12 h</w:t>
      </w:r>
      <w:r w:rsidR="00CD37B0">
        <w:rPr>
          <w:rFonts w:ascii="Times New Roman" w:eastAsia="Revival565BT-Roman" w:hAnsi="Times New Roman" w:cs="Times New Roman"/>
          <w:sz w:val="24"/>
          <w:szCs w:val="24"/>
        </w:rPr>
        <w:t xml:space="preserve"> (Desmond </w:t>
      </w:r>
      <w:r w:rsidR="00CD37B0" w:rsidRPr="00A55A81">
        <w:rPr>
          <w:rFonts w:ascii="Times New Roman" w:eastAsia="Revival565BT-Roman" w:hAnsi="Times New Roman" w:cs="Times New Roman"/>
          <w:i/>
          <w:sz w:val="24"/>
          <w:szCs w:val="24"/>
        </w:rPr>
        <w:t>et al.</w:t>
      </w:r>
      <w:r w:rsidR="003C1590">
        <w:rPr>
          <w:rFonts w:ascii="Times New Roman" w:eastAsia="Revival565BT-Roman" w:hAnsi="Times New Roman" w:cs="Times New Roman"/>
          <w:i/>
          <w:sz w:val="24"/>
          <w:szCs w:val="24"/>
        </w:rPr>
        <w:t>,</w:t>
      </w:r>
      <w:r w:rsidR="00F5643D">
        <w:rPr>
          <w:rFonts w:ascii="Times New Roman" w:eastAsia="Revival565BT-Roman" w:hAnsi="Times New Roman" w:cs="Times New Roman"/>
          <w:i/>
          <w:sz w:val="24"/>
          <w:szCs w:val="24"/>
        </w:rPr>
        <w:t xml:space="preserve"> </w:t>
      </w:r>
      <w:r w:rsidR="00CD37B0">
        <w:rPr>
          <w:rFonts w:ascii="Times New Roman" w:eastAsia="Revival565BT-Roman" w:hAnsi="Times New Roman" w:cs="Times New Roman"/>
          <w:sz w:val="24"/>
          <w:szCs w:val="24"/>
        </w:rPr>
        <w:t>2007)</w:t>
      </w:r>
      <w:r w:rsidR="00CD37B0" w:rsidRPr="00C05747">
        <w:rPr>
          <w:rFonts w:ascii="Times New Roman" w:eastAsia="Revival565BT-Roman" w:hAnsi="Times New Roman" w:cs="Times New Roman"/>
          <w:sz w:val="24"/>
          <w:szCs w:val="24"/>
        </w:rPr>
        <w:t xml:space="preserve">. Problems of photoperiod sensitivity are encountered in the crop which otherwise grew successfully in the USA as far north as Davis, California (Hayden </w:t>
      </w:r>
      <w:r w:rsidR="00CD37B0" w:rsidRPr="00C05747">
        <w:rPr>
          <w:rFonts w:ascii="Times New Roman" w:eastAsia="Revival565BT-Roman" w:hAnsi="Times New Roman" w:cs="Times New Roman"/>
          <w:i/>
          <w:sz w:val="24"/>
          <w:szCs w:val="24"/>
        </w:rPr>
        <w:t>et al</w:t>
      </w:r>
      <w:r w:rsidR="00DC500A">
        <w:rPr>
          <w:rFonts w:ascii="Times New Roman" w:eastAsia="Revival565BT-Roman" w:hAnsi="Times New Roman" w:cs="Times New Roman"/>
          <w:i/>
          <w:sz w:val="24"/>
          <w:szCs w:val="24"/>
        </w:rPr>
        <w:t xml:space="preserve">, </w:t>
      </w:r>
      <w:r w:rsidR="00CD37B0" w:rsidRPr="00C05747">
        <w:rPr>
          <w:rFonts w:ascii="Times New Roman" w:eastAsia="Revival565BT-Roman" w:hAnsi="Times New Roman" w:cs="Times New Roman"/>
          <w:sz w:val="24"/>
          <w:szCs w:val="24"/>
        </w:rPr>
        <w:t>1999). It can be grown in any soil type, but requires rainfall of at least 800 mm per annum, and will not tolerate flooding</w:t>
      </w:r>
      <w:r w:rsidR="00CD37B0">
        <w:rPr>
          <w:rFonts w:ascii="Times New Roman" w:eastAsia="Revival565BT-Roman" w:hAnsi="Times New Roman" w:cs="Times New Roman"/>
          <w:sz w:val="24"/>
          <w:szCs w:val="24"/>
        </w:rPr>
        <w:t xml:space="preserve"> (Desmond </w:t>
      </w:r>
      <w:r w:rsidR="00CD37B0" w:rsidRPr="00A55A81">
        <w:rPr>
          <w:rFonts w:ascii="Times New Roman" w:eastAsia="Revival565BT-Roman" w:hAnsi="Times New Roman" w:cs="Times New Roman"/>
          <w:i/>
          <w:sz w:val="24"/>
          <w:szCs w:val="24"/>
        </w:rPr>
        <w:t>et al</w:t>
      </w:r>
      <w:r w:rsidR="00CD37B0">
        <w:rPr>
          <w:rFonts w:ascii="Times New Roman" w:eastAsia="Revival565BT-Roman" w:hAnsi="Times New Roman" w:cs="Times New Roman"/>
          <w:sz w:val="24"/>
          <w:szCs w:val="24"/>
        </w:rPr>
        <w:t>.</w:t>
      </w:r>
      <w:r w:rsidR="00F5643D">
        <w:rPr>
          <w:rFonts w:ascii="Times New Roman" w:eastAsia="Revival565BT-Roman" w:hAnsi="Times New Roman" w:cs="Times New Roman"/>
          <w:sz w:val="24"/>
          <w:szCs w:val="24"/>
        </w:rPr>
        <w:t>,</w:t>
      </w:r>
      <w:r w:rsidR="00CD37B0">
        <w:rPr>
          <w:rFonts w:ascii="Times New Roman" w:eastAsia="Revival565BT-Roman" w:hAnsi="Times New Roman" w:cs="Times New Roman"/>
          <w:sz w:val="24"/>
          <w:szCs w:val="24"/>
        </w:rPr>
        <w:t xml:space="preserve"> 2007)</w:t>
      </w:r>
    </w:p>
    <w:p w:rsidR="00F5643D" w:rsidRPr="00C075C0" w:rsidRDefault="00CD37B0" w:rsidP="00CD37B0">
      <w:pPr>
        <w:autoSpaceDE w:val="0"/>
        <w:autoSpaceDN w:val="0"/>
        <w:adjustRightInd w:val="0"/>
        <w:spacing w:after="0" w:line="480" w:lineRule="auto"/>
        <w:jc w:val="both"/>
        <w:rPr>
          <w:rFonts w:ascii="Times New Roman" w:eastAsia="Revival565BT-Roman" w:hAnsi="Times New Roman" w:cs="Times New Roman"/>
          <w:sz w:val="24"/>
          <w:szCs w:val="24"/>
        </w:rPr>
      </w:pPr>
      <w:r w:rsidRPr="00C05747">
        <w:rPr>
          <w:rFonts w:ascii="Times New Roman" w:eastAsia="Revival565BT-Roman" w:hAnsi="Times New Roman" w:cs="Times New Roman"/>
          <w:sz w:val="24"/>
          <w:szCs w:val="24"/>
        </w:rPr>
        <w:t xml:space="preserve">              In Kenya, it is grown by small-scale farmers for both food and cash. About 65,000 ha are planted annually in Western,</w:t>
      </w:r>
      <w:r w:rsidR="00323C12">
        <w:rPr>
          <w:rFonts w:ascii="Times New Roman" w:eastAsia="Revival565BT-Roman" w:hAnsi="Times New Roman" w:cs="Times New Roman"/>
          <w:sz w:val="24"/>
          <w:szCs w:val="24"/>
        </w:rPr>
        <w:t xml:space="preserve"> </w:t>
      </w:r>
      <w:r w:rsidR="009D27F9">
        <w:rPr>
          <w:rFonts w:ascii="Times New Roman" w:eastAsia="Revival565BT-Roman" w:hAnsi="Times New Roman" w:cs="Times New Roman"/>
          <w:sz w:val="24"/>
          <w:szCs w:val="24"/>
        </w:rPr>
        <w:t>Lake</w:t>
      </w:r>
      <w:r w:rsidR="00323C12">
        <w:rPr>
          <w:rFonts w:ascii="Times New Roman" w:eastAsia="Revival565BT-Roman" w:hAnsi="Times New Roman" w:cs="Times New Roman"/>
          <w:sz w:val="24"/>
          <w:szCs w:val="24"/>
        </w:rPr>
        <w:t xml:space="preserve"> and </w:t>
      </w:r>
      <w:r w:rsidR="009D27F9">
        <w:rPr>
          <w:rFonts w:ascii="Times New Roman" w:eastAsia="Revival565BT-Roman" w:hAnsi="Times New Roman" w:cs="Times New Roman"/>
          <w:sz w:val="24"/>
          <w:szCs w:val="24"/>
        </w:rPr>
        <w:t xml:space="preserve">Lower </w:t>
      </w:r>
      <w:r w:rsidR="00323C12">
        <w:rPr>
          <w:rFonts w:ascii="Times New Roman" w:eastAsia="Revival565BT-Roman" w:hAnsi="Times New Roman" w:cs="Times New Roman"/>
          <w:sz w:val="24"/>
          <w:szCs w:val="24"/>
        </w:rPr>
        <w:t xml:space="preserve">Eastern </w:t>
      </w:r>
      <w:r w:rsidR="004D5E04">
        <w:rPr>
          <w:rFonts w:ascii="Times New Roman" w:eastAsia="Revival565BT-Roman" w:hAnsi="Times New Roman" w:cs="Times New Roman"/>
          <w:sz w:val="24"/>
          <w:szCs w:val="24"/>
        </w:rPr>
        <w:t>regions</w:t>
      </w:r>
      <w:r w:rsidR="00323C12">
        <w:rPr>
          <w:rFonts w:ascii="Times New Roman" w:eastAsia="Revival565BT-Roman" w:hAnsi="Times New Roman" w:cs="Times New Roman"/>
          <w:sz w:val="24"/>
          <w:szCs w:val="24"/>
        </w:rPr>
        <w:t xml:space="preserve"> </w:t>
      </w:r>
      <w:r w:rsidR="00D85715">
        <w:rPr>
          <w:rFonts w:ascii="Times New Roman" w:eastAsia="Revival565BT-Roman" w:hAnsi="Times New Roman" w:cs="Times New Roman"/>
          <w:sz w:val="24"/>
          <w:szCs w:val="24"/>
        </w:rPr>
        <w:t>(Oduori</w:t>
      </w:r>
      <w:r w:rsidRPr="00C05747">
        <w:rPr>
          <w:rFonts w:ascii="Times New Roman" w:eastAsia="Revival565BT-Roman" w:hAnsi="Times New Roman" w:cs="Times New Roman"/>
          <w:sz w:val="24"/>
          <w:szCs w:val="24"/>
        </w:rPr>
        <w:t xml:space="preserve"> and Kanyenji</w:t>
      </w:r>
      <w:r w:rsidR="00F5643D">
        <w:rPr>
          <w:rFonts w:ascii="Times New Roman" w:eastAsia="Revival565BT-Roman" w:hAnsi="Times New Roman" w:cs="Times New Roman"/>
          <w:sz w:val="24"/>
          <w:szCs w:val="24"/>
        </w:rPr>
        <w:t>,</w:t>
      </w:r>
      <w:r w:rsidRPr="00C05747">
        <w:rPr>
          <w:rFonts w:ascii="Times New Roman" w:eastAsia="Revival565BT-Roman" w:hAnsi="Times New Roman" w:cs="Times New Roman"/>
          <w:sz w:val="24"/>
          <w:szCs w:val="24"/>
        </w:rPr>
        <w:t xml:space="preserve"> 2007) and about 500,000 ha in Uganda</w:t>
      </w:r>
      <w:r w:rsidR="0090712A">
        <w:rPr>
          <w:rFonts w:ascii="Times New Roman" w:eastAsia="Revival565BT-Roman" w:hAnsi="Times New Roman" w:cs="Times New Roman"/>
          <w:sz w:val="24"/>
          <w:szCs w:val="24"/>
        </w:rPr>
        <w:t xml:space="preserve"> (Wanyera, 2007)</w:t>
      </w:r>
      <w:r w:rsidRPr="00C05747">
        <w:rPr>
          <w:rFonts w:ascii="Times New Roman" w:eastAsia="Revival565BT-Roman" w:hAnsi="Times New Roman" w:cs="Times New Roman"/>
          <w:sz w:val="24"/>
          <w:szCs w:val="24"/>
        </w:rPr>
        <w:t>.  The main production areas are west of the Rift Valley (</w:t>
      </w:r>
      <w:r>
        <w:rPr>
          <w:rFonts w:ascii="Times New Roman" w:eastAsia="Revival565BT-Roman" w:hAnsi="Times New Roman" w:cs="Times New Roman"/>
          <w:sz w:val="24"/>
          <w:szCs w:val="24"/>
        </w:rPr>
        <w:t>Oduori and Kanyenji</w:t>
      </w:r>
      <w:r w:rsidR="00DC500A">
        <w:rPr>
          <w:rFonts w:ascii="Times New Roman" w:eastAsia="Revival565BT-Roman" w:hAnsi="Times New Roman" w:cs="Times New Roman"/>
          <w:sz w:val="24"/>
          <w:szCs w:val="24"/>
        </w:rPr>
        <w:t>,</w:t>
      </w:r>
      <w:r>
        <w:rPr>
          <w:rFonts w:ascii="Times New Roman" w:eastAsia="Revival565BT-Roman" w:hAnsi="Times New Roman" w:cs="Times New Roman"/>
          <w:sz w:val="24"/>
          <w:szCs w:val="24"/>
        </w:rPr>
        <w:t xml:space="preserve"> </w:t>
      </w:r>
      <w:r w:rsidRPr="00C05747">
        <w:rPr>
          <w:rFonts w:ascii="Times New Roman" w:eastAsia="Revival565BT-Roman" w:hAnsi="Times New Roman" w:cs="Times New Roman"/>
          <w:sz w:val="24"/>
          <w:szCs w:val="24"/>
        </w:rPr>
        <w:t>2007). Yields on farmers’ fields are generally just 15% of their theoretical maximum in Kenya (</w:t>
      </w:r>
      <w:r>
        <w:rPr>
          <w:rFonts w:ascii="Times New Roman" w:eastAsia="Revival565BT-Roman" w:hAnsi="Times New Roman" w:cs="Times New Roman"/>
          <w:sz w:val="24"/>
          <w:szCs w:val="24"/>
        </w:rPr>
        <w:t>Oduori and K</w:t>
      </w:r>
      <w:r w:rsidR="00A71819">
        <w:rPr>
          <w:rFonts w:ascii="Times New Roman" w:eastAsia="Revival565BT-Roman" w:hAnsi="Times New Roman" w:cs="Times New Roman"/>
          <w:sz w:val="24"/>
          <w:szCs w:val="24"/>
        </w:rPr>
        <w:t>a</w:t>
      </w:r>
      <w:r>
        <w:rPr>
          <w:rFonts w:ascii="Times New Roman" w:eastAsia="Revival565BT-Roman" w:hAnsi="Times New Roman" w:cs="Times New Roman"/>
          <w:sz w:val="24"/>
          <w:szCs w:val="24"/>
        </w:rPr>
        <w:t>nyenji</w:t>
      </w:r>
      <w:r w:rsidR="00F5643D">
        <w:rPr>
          <w:rFonts w:ascii="Times New Roman" w:eastAsia="Revival565BT-Roman" w:hAnsi="Times New Roman" w:cs="Times New Roman"/>
          <w:sz w:val="24"/>
          <w:szCs w:val="24"/>
        </w:rPr>
        <w:t>,</w:t>
      </w:r>
      <w:r>
        <w:rPr>
          <w:rFonts w:ascii="Times New Roman" w:eastAsia="Revival565BT-Roman" w:hAnsi="Times New Roman" w:cs="Times New Roman"/>
          <w:sz w:val="24"/>
          <w:szCs w:val="24"/>
        </w:rPr>
        <w:t xml:space="preserve"> </w:t>
      </w:r>
      <w:r w:rsidRPr="00C05747">
        <w:rPr>
          <w:rFonts w:ascii="Times New Roman" w:eastAsia="Revival565BT-Roman" w:hAnsi="Times New Roman" w:cs="Times New Roman"/>
          <w:sz w:val="24"/>
          <w:szCs w:val="24"/>
        </w:rPr>
        <w:t xml:space="preserve">2007). According to Oduori and </w:t>
      </w:r>
      <w:r w:rsidR="00A71819">
        <w:rPr>
          <w:rFonts w:ascii="Times New Roman" w:eastAsia="Revival565BT-Roman" w:hAnsi="Times New Roman" w:cs="Times New Roman"/>
          <w:sz w:val="24"/>
          <w:szCs w:val="24"/>
        </w:rPr>
        <w:t>Ka</w:t>
      </w:r>
      <w:r>
        <w:rPr>
          <w:rFonts w:ascii="Times New Roman" w:eastAsia="Revival565BT-Roman" w:hAnsi="Times New Roman" w:cs="Times New Roman"/>
          <w:sz w:val="24"/>
          <w:szCs w:val="24"/>
        </w:rPr>
        <w:t>nyenji</w:t>
      </w:r>
      <w:r w:rsidR="00DC500A">
        <w:rPr>
          <w:rFonts w:ascii="Times New Roman" w:eastAsia="Revival565BT-Roman" w:hAnsi="Times New Roman" w:cs="Times New Roman"/>
          <w:sz w:val="24"/>
          <w:szCs w:val="24"/>
        </w:rPr>
        <w:t>,</w:t>
      </w:r>
      <w:r>
        <w:rPr>
          <w:rFonts w:ascii="Times New Roman" w:eastAsia="Revival565BT-Roman" w:hAnsi="Times New Roman" w:cs="Times New Roman"/>
          <w:sz w:val="24"/>
          <w:szCs w:val="24"/>
        </w:rPr>
        <w:t xml:space="preserve"> (2007), finger millet a</w:t>
      </w:r>
      <w:r w:rsidRPr="00C05747">
        <w:rPr>
          <w:rFonts w:ascii="Times New Roman" w:eastAsia="Revival565BT-Roman" w:hAnsi="Times New Roman" w:cs="Times New Roman"/>
          <w:sz w:val="24"/>
          <w:szCs w:val="24"/>
        </w:rPr>
        <w:t>creage in Kenya has been declining since 1978</w:t>
      </w:r>
      <w:r w:rsidR="004D2547">
        <w:rPr>
          <w:rFonts w:ascii="Times New Roman" w:eastAsia="Revival565BT-Roman" w:hAnsi="Times New Roman" w:cs="Times New Roman"/>
          <w:sz w:val="24"/>
          <w:szCs w:val="24"/>
        </w:rPr>
        <w:t>.</w:t>
      </w:r>
      <w:r w:rsidRPr="00C05747">
        <w:rPr>
          <w:rFonts w:ascii="Times New Roman" w:eastAsia="Revival565BT-Roman" w:hAnsi="Times New Roman" w:cs="Times New Roman"/>
          <w:sz w:val="24"/>
          <w:szCs w:val="24"/>
        </w:rPr>
        <w:t xml:space="preserve"> Though often known as a</w:t>
      </w:r>
      <w:r w:rsidR="00D85715">
        <w:rPr>
          <w:rFonts w:ascii="Times New Roman" w:eastAsia="Revival565BT-Roman" w:hAnsi="Times New Roman" w:cs="Times New Roman"/>
          <w:sz w:val="24"/>
          <w:szCs w:val="24"/>
        </w:rPr>
        <w:t xml:space="preserve"> food</w:t>
      </w:r>
      <w:r w:rsidRPr="00C05747">
        <w:rPr>
          <w:rFonts w:ascii="Times New Roman" w:eastAsia="Revival565BT-Roman" w:hAnsi="Times New Roman" w:cs="Times New Roman"/>
          <w:sz w:val="24"/>
          <w:szCs w:val="24"/>
        </w:rPr>
        <w:t xml:space="preserve"> crop for the poor, it is fast becoming a popular food crop among people of all </w:t>
      </w:r>
      <w:r w:rsidRPr="00C05747">
        <w:rPr>
          <w:rFonts w:ascii="Times New Roman" w:eastAsia="Revival565BT-Roman" w:hAnsi="Times New Roman" w:cs="Times New Roman"/>
          <w:sz w:val="24"/>
          <w:szCs w:val="24"/>
        </w:rPr>
        <w:lastRenderedPageBreak/>
        <w:t xml:space="preserve">wealth categories (Mgonja </w:t>
      </w:r>
      <w:r w:rsidRPr="00C05747">
        <w:rPr>
          <w:rFonts w:ascii="Times New Roman" w:eastAsia="Revival565BT-Roman" w:hAnsi="Times New Roman" w:cs="Times New Roman"/>
          <w:i/>
          <w:sz w:val="24"/>
          <w:szCs w:val="24"/>
        </w:rPr>
        <w:t>et al</w:t>
      </w:r>
      <w:r>
        <w:rPr>
          <w:rFonts w:ascii="Times New Roman" w:eastAsia="Revival565BT-Roman" w:hAnsi="Times New Roman" w:cs="Times New Roman"/>
          <w:i/>
          <w:sz w:val="24"/>
          <w:szCs w:val="24"/>
        </w:rPr>
        <w:t>.</w:t>
      </w:r>
      <w:r w:rsidR="00F5643D">
        <w:rPr>
          <w:rFonts w:ascii="Times New Roman" w:eastAsia="Revival565BT-Roman" w:hAnsi="Times New Roman" w:cs="Times New Roman"/>
          <w:i/>
          <w:sz w:val="24"/>
          <w:szCs w:val="24"/>
        </w:rPr>
        <w:t>,</w:t>
      </w:r>
      <w:r w:rsidRPr="00C05747">
        <w:rPr>
          <w:rFonts w:ascii="Times New Roman" w:eastAsia="Revival565BT-Roman" w:hAnsi="Times New Roman" w:cs="Times New Roman"/>
          <w:sz w:val="24"/>
          <w:szCs w:val="24"/>
        </w:rPr>
        <w:t xml:space="preserve"> 2007). It is less susceptible to pests and diseases than other grain crops, blast being the only major disease, but it has a poor ability to compete with weeds (</w:t>
      </w:r>
      <w:r w:rsidR="0090712A">
        <w:rPr>
          <w:rFonts w:ascii="Times New Roman" w:eastAsia="Revival565BT-Roman" w:hAnsi="Times New Roman" w:cs="Times New Roman"/>
          <w:sz w:val="24"/>
          <w:szCs w:val="24"/>
        </w:rPr>
        <w:t>Agobe</w:t>
      </w:r>
      <w:r>
        <w:rPr>
          <w:rFonts w:ascii="Times New Roman" w:eastAsia="Revival565BT-Roman" w:hAnsi="Times New Roman" w:cs="Times New Roman"/>
          <w:sz w:val="24"/>
          <w:szCs w:val="24"/>
        </w:rPr>
        <w:t xml:space="preserve"> </w:t>
      </w:r>
      <w:r w:rsidRPr="00E07EB5">
        <w:rPr>
          <w:rFonts w:ascii="Times New Roman" w:eastAsia="Revival565BT-Roman" w:hAnsi="Times New Roman" w:cs="Times New Roman"/>
          <w:i/>
          <w:sz w:val="24"/>
          <w:szCs w:val="24"/>
        </w:rPr>
        <w:t>et al</w:t>
      </w:r>
      <w:r>
        <w:rPr>
          <w:rFonts w:ascii="Times New Roman" w:eastAsia="Revival565BT-Roman" w:hAnsi="Times New Roman" w:cs="Times New Roman"/>
          <w:sz w:val="24"/>
          <w:szCs w:val="24"/>
        </w:rPr>
        <w:t>.</w:t>
      </w:r>
      <w:r w:rsidR="00F5643D">
        <w:rPr>
          <w:rFonts w:ascii="Times New Roman" w:eastAsia="Revival565BT-Roman" w:hAnsi="Times New Roman" w:cs="Times New Roman"/>
          <w:sz w:val="24"/>
          <w:szCs w:val="24"/>
        </w:rPr>
        <w:t>,</w:t>
      </w:r>
      <w:r>
        <w:rPr>
          <w:rFonts w:ascii="Times New Roman" w:eastAsia="Revival565BT-Roman" w:hAnsi="Times New Roman" w:cs="Times New Roman"/>
          <w:sz w:val="24"/>
          <w:szCs w:val="24"/>
        </w:rPr>
        <w:t xml:space="preserve"> </w:t>
      </w:r>
      <w:r w:rsidRPr="00C05747">
        <w:rPr>
          <w:rFonts w:ascii="Times New Roman" w:eastAsia="Revival565BT-Roman" w:hAnsi="Times New Roman" w:cs="Times New Roman"/>
          <w:sz w:val="24"/>
          <w:szCs w:val="24"/>
        </w:rPr>
        <w:t xml:space="preserve">2007). </w:t>
      </w:r>
    </w:p>
    <w:p w:rsidR="00CD37B0" w:rsidRPr="00F27848" w:rsidRDefault="00CD37B0" w:rsidP="00F27848">
      <w:pPr>
        <w:pStyle w:val="Style3"/>
      </w:pPr>
      <w:r w:rsidRPr="00F27848">
        <w:t xml:space="preserve">      </w:t>
      </w:r>
      <w:bookmarkStart w:id="26" w:name="_Toc391399266"/>
      <w:r w:rsidRPr="00F27848">
        <w:t>2.1.1 Economic value of Finger Millet</w:t>
      </w:r>
      <w:bookmarkEnd w:id="26"/>
      <w:r w:rsidRPr="00F27848">
        <w:t xml:space="preserve"> </w:t>
      </w:r>
    </w:p>
    <w:p w:rsidR="00CD37B0" w:rsidRPr="00C05747" w:rsidRDefault="00CD37B0" w:rsidP="00CD37B0">
      <w:pPr>
        <w:autoSpaceDE w:val="0"/>
        <w:autoSpaceDN w:val="0"/>
        <w:adjustRightInd w:val="0"/>
        <w:spacing w:after="0" w:line="480" w:lineRule="auto"/>
        <w:jc w:val="both"/>
        <w:rPr>
          <w:rFonts w:ascii="Times New Roman" w:eastAsia="Revival565BT-Roman" w:hAnsi="Times New Roman" w:cs="Times New Roman"/>
          <w:sz w:val="24"/>
          <w:szCs w:val="24"/>
        </w:rPr>
      </w:pPr>
      <w:r w:rsidRPr="00C05747">
        <w:rPr>
          <w:rFonts w:ascii="Times New Roman" w:eastAsia="Revival565BT-Roman" w:hAnsi="Times New Roman" w:cs="Times New Roman"/>
          <w:sz w:val="24"/>
          <w:szCs w:val="24"/>
        </w:rPr>
        <w:t xml:space="preserve">              The crop has outstanding</w:t>
      </w:r>
      <w:r w:rsidR="00D85715">
        <w:rPr>
          <w:rFonts w:ascii="Times New Roman" w:eastAsia="Revival565BT-Roman" w:hAnsi="Times New Roman" w:cs="Times New Roman"/>
          <w:sz w:val="24"/>
          <w:szCs w:val="24"/>
        </w:rPr>
        <w:t xml:space="preserve"> nutritional</w:t>
      </w:r>
      <w:r w:rsidRPr="00C05747">
        <w:rPr>
          <w:rFonts w:ascii="Times New Roman" w:eastAsia="Revival565BT-Roman" w:hAnsi="Times New Roman" w:cs="Times New Roman"/>
          <w:sz w:val="24"/>
          <w:szCs w:val="24"/>
        </w:rPr>
        <w:t xml:space="preserve"> properties as a subsistence food crop</w:t>
      </w:r>
      <w:r w:rsidR="00D85715">
        <w:rPr>
          <w:rFonts w:ascii="Times New Roman" w:eastAsia="Revival565BT-Roman" w:hAnsi="Times New Roman" w:cs="Times New Roman"/>
          <w:sz w:val="24"/>
          <w:szCs w:val="24"/>
        </w:rPr>
        <w:t>.</w:t>
      </w:r>
      <w:r w:rsidRPr="00C05747">
        <w:rPr>
          <w:rFonts w:ascii="Times New Roman" w:eastAsia="Revival565BT-Roman" w:hAnsi="Times New Roman" w:cs="Times New Roman"/>
          <w:sz w:val="24"/>
          <w:szCs w:val="24"/>
        </w:rPr>
        <w:t xml:space="preserve"> Its small grains are an excellent dietary source of calcium, iron, manganese, and methionine, an amino acid lacking in the diets of hundreds of millions of the poor</w:t>
      </w:r>
      <w:r w:rsidR="00695988">
        <w:rPr>
          <w:rFonts w:ascii="Times New Roman" w:eastAsia="Revival565BT-Roman" w:hAnsi="Times New Roman" w:cs="Times New Roman"/>
          <w:sz w:val="24"/>
          <w:szCs w:val="24"/>
        </w:rPr>
        <w:t xml:space="preserve"> w</w:t>
      </w:r>
      <w:r w:rsidRPr="00C05747">
        <w:rPr>
          <w:rFonts w:ascii="Times New Roman" w:eastAsia="Revival565BT-Roman" w:hAnsi="Times New Roman" w:cs="Times New Roman"/>
          <w:sz w:val="24"/>
          <w:szCs w:val="24"/>
        </w:rPr>
        <w:t xml:space="preserve">ho live on starchy foods such as cassava, polished rice, and maize meal (Wanyera, 2007). It is a versatile grain crop, used in many different types of food and for brewing beer. The grain is considered to be more nutritious than any other major cereal species. The phosphorus, iron and vitamin B contents are particularly valuable in the diets of young children and pregnant or lactating women. Finger millet grain is a staple diet of many subsistence farmers in </w:t>
      </w:r>
      <w:r w:rsidR="00F5643D">
        <w:rPr>
          <w:rFonts w:ascii="Times New Roman" w:eastAsia="Revival565BT-Roman" w:hAnsi="Times New Roman" w:cs="Times New Roman"/>
          <w:sz w:val="24"/>
          <w:szCs w:val="24"/>
        </w:rPr>
        <w:t>Kenya</w:t>
      </w:r>
      <w:r w:rsidRPr="00C05747">
        <w:rPr>
          <w:rFonts w:ascii="Times New Roman" w:eastAsia="Revival565BT-Roman" w:hAnsi="Times New Roman" w:cs="Times New Roman"/>
          <w:sz w:val="24"/>
          <w:szCs w:val="24"/>
        </w:rPr>
        <w:t>, especially in the eastern and northern regions of the country, and is an important source of calories and protein</w:t>
      </w:r>
      <w:r w:rsidR="00A3537F">
        <w:rPr>
          <w:rFonts w:ascii="Times New Roman" w:eastAsia="Revival565BT-Roman" w:hAnsi="Times New Roman" w:cs="Times New Roman"/>
          <w:sz w:val="24"/>
          <w:szCs w:val="24"/>
        </w:rPr>
        <w:t xml:space="preserve"> </w:t>
      </w:r>
      <w:r w:rsidR="00F5643D" w:rsidRPr="00C05747">
        <w:rPr>
          <w:rFonts w:ascii="Times New Roman" w:eastAsia="Revival565BT-Roman" w:hAnsi="Times New Roman" w:cs="Times New Roman"/>
          <w:sz w:val="24"/>
          <w:szCs w:val="24"/>
        </w:rPr>
        <w:t>(Wanyera, 2007)</w:t>
      </w:r>
      <w:r w:rsidRPr="00C05747">
        <w:rPr>
          <w:rFonts w:ascii="Times New Roman" w:eastAsia="Revival565BT-Roman" w:hAnsi="Times New Roman" w:cs="Times New Roman"/>
          <w:sz w:val="24"/>
          <w:szCs w:val="24"/>
        </w:rPr>
        <w:t>. Finger millet protein contains a very good source of sulphur</w:t>
      </w:r>
      <w:r w:rsidR="00A3537F">
        <w:rPr>
          <w:rFonts w:ascii="Times New Roman" w:eastAsia="Revival565BT-Roman" w:hAnsi="Times New Roman" w:cs="Times New Roman"/>
          <w:sz w:val="24"/>
          <w:szCs w:val="24"/>
        </w:rPr>
        <w:t xml:space="preserve"> containing</w:t>
      </w:r>
      <w:r w:rsidRPr="00C05747">
        <w:rPr>
          <w:rFonts w:ascii="Times New Roman" w:eastAsia="Revival565BT-Roman" w:hAnsi="Times New Roman" w:cs="Times New Roman"/>
          <w:sz w:val="24"/>
          <w:szCs w:val="24"/>
        </w:rPr>
        <w:t xml:space="preserve"> amino acids. In addition, it has the unique distinction of being the only cereal with over 300 mg/100g of calcium in the grain. It is recommended as the ideal food for d</w:t>
      </w:r>
      <w:r w:rsidR="00A3537F">
        <w:rPr>
          <w:rFonts w:ascii="Times New Roman" w:eastAsia="Revival565BT-Roman" w:hAnsi="Times New Roman" w:cs="Times New Roman"/>
          <w:sz w:val="24"/>
          <w:szCs w:val="24"/>
        </w:rPr>
        <w:t xml:space="preserve">iabetics, elderly, and the sick </w:t>
      </w:r>
      <w:r w:rsidRPr="00C05747">
        <w:rPr>
          <w:rFonts w:ascii="Times New Roman" w:eastAsia="Revival565BT-Roman" w:hAnsi="Times New Roman" w:cs="Times New Roman"/>
          <w:sz w:val="24"/>
          <w:szCs w:val="24"/>
        </w:rPr>
        <w:t>especially those affected by HIV</w:t>
      </w:r>
      <w:r w:rsidR="00A3537F">
        <w:rPr>
          <w:rFonts w:ascii="Times New Roman" w:eastAsia="Revival565BT-Roman" w:hAnsi="Times New Roman" w:cs="Times New Roman"/>
          <w:sz w:val="24"/>
          <w:szCs w:val="24"/>
        </w:rPr>
        <w:t xml:space="preserve"> and </w:t>
      </w:r>
      <w:r w:rsidRPr="00C05747">
        <w:rPr>
          <w:rFonts w:ascii="Times New Roman" w:eastAsia="Revival565BT-Roman" w:hAnsi="Times New Roman" w:cs="Times New Roman"/>
          <w:sz w:val="24"/>
          <w:szCs w:val="24"/>
        </w:rPr>
        <w:t xml:space="preserve">AIDS (Mgonja </w:t>
      </w:r>
      <w:r w:rsidRPr="00C05747">
        <w:rPr>
          <w:rFonts w:ascii="Times New Roman" w:eastAsia="Revival565BT-Roman" w:hAnsi="Times New Roman" w:cs="Times New Roman"/>
          <w:i/>
          <w:sz w:val="24"/>
          <w:szCs w:val="24"/>
        </w:rPr>
        <w:t>et al</w:t>
      </w:r>
      <w:r w:rsidR="00F5643D">
        <w:rPr>
          <w:rFonts w:ascii="Times New Roman" w:eastAsia="Revival565BT-Roman" w:hAnsi="Times New Roman" w:cs="Times New Roman"/>
          <w:i/>
          <w:sz w:val="24"/>
          <w:szCs w:val="24"/>
        </w:rPr>
        <w:t>.,</w:t>
      </w:r>
      <w:r w:rsidRPr="00C05747">
        <w:rPr>
          <w:rFonts w:ascii="Times New Roman" w:eastAsia="Revival565BT-Roman" w:hAnsi="Times New Roman" w:cs="Times New Roman"/>
          <w:sz w:val="24"/>
          <w:szCs w:val="24"/>
        </w:rPr>
        <w:t xml:space="preserve"> 2007).</w:t>
      </w:r>
    </w:p>
    <w:p w:rsidR="00CD37B0" w:rsidRDefault="00CD37B0" w:rsidP="00CD37B0">
      <w:pPr>
        <w:autoSpaceDE w:val="0"/>
        <w:autoSpaceDN w:val="0"/>
        <w:adjustRightInd w:val="0"/>
        <w:spacing w:after="0" w:line="480" w:lineRule="auto"/>
        <w:jc w:val="both"/>
        <w:rPr>
          <w:rFonts w:ascii="Times New Roman" w:eastAsia="Revival565BT-Roman" w:hAnsi="Times New Roman" w:cs="Times New Roman"/>
          <w:sz w:val="24"/>
          <w:szCs w:val="24"/>
        </w:rPr>
      </w:pPr>
      <w:r w:rsidRPr="00C05747">
        <w:rPr>
          <w:rFonts w:ascii="Times New Roman" w:eastAsia="Revival565BT-Roman" w:hAnsi="Times New Roman" w:cs="Times New Roman"/>
          <w:sz w:val="24"/>
          <w:szCs w:val="24"/>
        </w:rPr>
        <w:t xml:space="preserve">In Kenya and Tanzania it is known as </w:t>
      </w:r>
      <w:r w:rsidRPr="00C05747">
        <w:rPr>
          <w:rFonts w:ascii="Times New Roman" w:hAnsi="Times New Roman" w:cs="Times New Roman"/>
          <w:i/>
          <w:iCs/>
          <w:sz w:val="24"/>
          <w:szCs w:val="24"/>
        </w:rPr>
        <w:t xml:space="preserve">wimbi </w:t>
      </w:r>
      <w:r w:rsidRPr="00C05747">
        <w:rPr>
          <w:rFonts w:ascii="Times New Roman" w:eastAsia="Revival565BT-Roman" w:hAnsi="Times New Roman" w:cs="Times New Roman"/>
          <w:sz w:val="24"/>
          <w:szCs w:val="24"/>
        </w:rPr>
        <w:t xml:space="preserve">and </w:t>
      </w:r>
      <w:r w:rsidRPr="00C05747">
        <w:rPr>
          <w:rFonts w:ascii="Times New Roman" w:hAnsi="Times New Roman" w:cs="Times New Roman"/>
          <w:i/>
          <w:iCs/>
          <w:sz w:val="24"/>
          <w:szCs w:val="24"/>
        </w:rPr>
        <w:t xml:space="preserve">ulezi, </w:t>
      </w:r>
      <w:r w:rsidRPr="00C05747">
        <w:rPr>
          <w:rFonts w:ascii="Times New Roman" w:eastAsia="Revival565BT-Roman" w:hAnsi="Times New Roman" w:cs="Times New Roman"/>
          <w:sz w:val="24"/>
          <w:szCs w:val="24"/>
        </w:rPr>
        <w:t xml:space="preserve">respectively. In these two countries as well as in Uganda it is used to make porridge and can be mixed with other energy </w:t>
      </w:r>
      <w:r w:rsidR="00A3537F">
        <w:rPr>
          <w:rFonts w:ascii="Times New Roman" w:eastAsia="Revival565BT-Roman" w:hAnsi="Times New Roman" w:cs="Times New Roman"/>
          <w:sz w:val="24"/>
          <w:szCs w:val="24"/>
        </w:rPr>
        <w:t>rich foods</w:t>
      </w:r>
      <w:r w:rsidRPr="00C05747">
        <w:rPr>
          <w:rFonts w:ascii="Times New Roman" w:eastAsia="Revival565BT-Roman" w:hAnsi="Times New Roman" w:cs="Times New Roman"/>
          <w:sz w:val="24"/>
          <w:szCs w:val="24"/>
        </w:rPr>
        <w:t xml:space="preserve"> to make stiff porridge popularly known as </w:t>
      </w:r>
      <w:r w:rsidRPr="00C05747">
        <w:rPr>
          <w:rFonts w:ascii="Times New Roman" w:hAnsi="Times New Roman" w:cs="Times New Roman"/>
          <w:i/>
          <w:iCs/>
          <w:sz w:val="24"/>
          <w:szCs w:val="24"/>
        </w:rPr>
        <w:t>ugali</w:t>
      </w:r>
      <w:r w:rsidRPr="00C05747">
        <w:rPr>
          <w:rFonts w:ascii="Times New Roman" w:eastAsia="Revival565BT-Roman" w:hAnsi="Times New Roman" w:cs="Times New Roman"/>
          <w:sz w:val="24"/>
          <w:szCs w:val="24"/>
        </w:rPr>
        <w:t xml:space="preserve">; similarly known as </w:t>
      </w:r>
      <w:r w:rsidRPr="00C05747">
        <w:rPr>
          <w:rFonts w:ascii="Times New Roman" w:hAnsi="Times New Roman" w:cs="Times New Roman"/>
          <w:i/>
          <w:iCs/>
          <w:sz w:val="24"/>
          <w:szCs w:val="24"/>
        </w:rPr>
        <w:t xml:space="preserve">sadza </w:t>
      </w:r>
      <w:r w:rsidRPr="00C05747">
        <w:rPr>
          <w:rFonts w:ascii="Times New Roman" w:eastAsia="Revival565BT-Roman" w:hAnsi="Times New Roman" w:cs="Times New Roman"/>
          <w:sz w:val="24"/>
          <w:szCs w:val="24"/>
        </w:rPr>
        <w:t xml:space="preserve">or </w:t>
      </w:r>
      <w:r w:rsidRPr="00C05747">
        <w:rPr>
          <w:rFonts w:ascii="Times New Roman" w:hAnsi="Times New Roman" w:cs="Times New Roman"/>
          <w:i/>
          <w:iCs/>
          <w:sz w:val="24"/>
          <w:szCs w:val="24"/>
        </w:rPr>
        <w:t xml:space="preserve">nsima </w:t>
      </w:r>
      <w:r w:rsidR="00F5643D">
        <w:rPr>
          <w:rFonts w:ascii="Times New Roman" w:eastAsia="Revival565BT-Roman" w:hAnsi="Times New Roman" w:cs="Times New Roman"/>
          <w:sz w:val="24"/>
          <w:szCs w:val="24"/>
        </w:rPr>
        <w:t xml:space="preserve">in Zimbabwe and </w:t>
      </w:r>
      <w:r w:rsidRPr="00C05747">
        <w:rPr>
          <w:rFonts w:ascii="Times New Roman" w:eastAsia="Revival565BT-Roman" w:hAnsi="Times New Roman" w:cs="Times New Roman"/>
          <w:sz w:val="24"/>
          <w:szCs w:val="24"/>
        </w:rPr>
        <w:t>Zambia, respectively</w:t>
      </w:r>
      <w:r>
        <w:rPr>
          <w:rFonts w:ascii="Times New Roman" w:eastAsia="Revival565BT-Roman" w:hAnsi="Times New Roman" w:cs="Times New Roman"/>
          <w:sz w:val="24"/>
          <w:szCs w:val="24"/>
        </w:rPr>
        <w:t xml:space="preserve"> (Oduori </w:t>
      </w:r>
      <w:r w:rsidRPr="008D678C">
        <w:rPr>
          <w:rFonts w:ascii="Times New Roman" w:eastAsia="Revival565BT-Roman" w:hAnsi="Times New Roman" w:cs="Times New Roman"/>
          <w:i/>
          <w:sz w:val="24"/>
          <w:szCs w:val="24"/>
        </w:rPr>
        <w:t>et al</w:t>
      </w:r>
      <w:r>
        <w:rPr>
          <w:rFonts w:ascii="Times New Roman" w:eastAsia="Revival565BT-Roman" w:hAnsi="Times New Roman" w:cs="Times New Roman"/>
          <w:sz w:val="24"/>
          <w:szCs w:val="24"/>
        </w:rPr>
        <w:t>.</w:t>
      </w:r>
      <w:r w:rsidR="00F5643D">
        <w:rPr>
          <w:rFonts w:ascii="Times New Roman" w:eastAsia="Revival565BT-Roman" w:hAnsi="Times New Roman" w:cs="Times New Roman"/>
          <w:sz w:val="24"/>
          <w:szCs w:val="24"/>
        </w:rPr>
        <w:t>,</w:t>
      </w:r>
      <w:r>
        <w:rPr>
          <w:rFonts w:ascii="Times New Roman" w:eastAsia="Revival565BT-Roman" w:hAnsi="Times New Roman" w:cs="Times New Roman"/>
          <w:sz w:val="24"/>
          <w:szCs w:val="24"/>
        </w:rPr>
        <w:t xml:space="preserve"> 2007)</w:t>
      </w:r>
      <w:r w:rsidRPr="00C05747">
        <w:rPr>
          <w:rFonts w:ascii="Times New Roman" w:eastAsia="Revival565BT-Roman" w:hAnsi="Times New Roman" w:cs="Times New Roman"/>
          <w:sz w:val="24"/>
          <w:szCs w:val="24"/>
        </w:rPr>
        <w:t xml:space="preserve">. Finger millet is also used to make local beers, for example, </w:t>
      </w:r>
      <w:r w:rsidRPr="00C05747">
        <w:rPr>
          <w:rFonts w:ascii="Times New Roman" w:hAnsi="Times New Roman" w:cs="Times New Roman"/>
          <w:i/>
          <w:iCs/>
          <w:sz w:val="24"/>
          <w:szCs w:val="24"/>
        </w:rPr>
        <w:t>bussa/</w:t>
      </w:r>
      <w:r w:rsidR="00D34A16">
        <w:rPr>
          <w:rFonts w:ascii="Times New Roman" w:hAnsi="Times New Roman" w:cs="Times New Roman"/>
          <w:i/>
          <w:iCs/>
          <w:sz w:val="24"/>
          <w:szCs w:val="24"/>
        </w:rPr>
        <w:t xml:space="preserve"> </w:t>
      </w:r>
      <w:r w:rsidRPr="00C05747">
        <w:rPr>
          <w:rFonts w:ascii="Times New Roman" w:hAnsi="Times New Roman" w:cs="Times New Roman"/>
          <w:i/>
          <w:iCs/>
          <w:sz w:val="24"/>
          <w:szCs w:val="24"/>
        </w:rPr>
        <w:t xml:space="preserve">ajono </w:t>
      </w:r>
      <w:r w:rsidRPr="00C05747">
        <w:rPr>
          <w:rFonts w:ascii="Times New Roman" w:eastAsia="Revival565BT-Roman" w:hAnsi="Times New Roman" w:cs="Times New Roman"/>
          <w:sz w:val="24"/>
          <w:szCs w:val="24"/>
        </w:rPr>
        <w:t>in Kenya</w:t>
      </w:r>
      <w:r w:rsidR="00F5643D">
        <w:rPr>
          <w:rFonts w:ascii="Times New Roman" w:eastAsia="Revival565BT-Roman" w:hAnsi="Times New Roman" w:cs="Times New Roman"/>
          <w:sz w:val="24"/>
          <w:szCs w:val="24"/>
        </w:rPr>
        <w:t xml:space="preserve"> among the Teso</w:t>
      </w:r>
      <w:r w:rsidRPr="00C05747">
        <w:rPr>
          <w:rFonts w:ascii="Times New Roman" w:hAnsi="Times New Roman" w:cs="Times New Roman"/>
          <w:i/>
          <w:iCs/>
          <w:sz w:val="24"/>
          <w:szCs w:val="24"/>
        </w:rPr>
        <w:t xml:space="preserve">. </w:t>
      </w:r>
      <w:r w:rsidRPr="00C05747">
        <w:rPr>
          <w:rFonts w:ascii="Times New Roman" w:eastAsia="Revival565BT-Roman" w:hAnsi="Times New Roman" w:cs="Times New Roman"/>
          <w:sz w:val="24"/>
          <w:szCs w:val="24"/>
        </w:rPr>
        <w:t xml:space="preserve">Finger millet can be stored for long periods, a critical trait in ensuring food security for poor households in drought-prone areas.  Finger millet </w:t>
      </w:r>
      <w:r w:rsidRPr="00C05747">
        <w:rPr>
          <w:rFonts w:ascii="Times New Roman" w:eastAsia="Revival565BT-Roman" w:hAnsi="Times New Roman" w:cs="Times New Roman"/>
          <w:sz w:val="24"/>
          <w:szCs w:val="24"/>
        </w:rPr>
        <w:lastRenderedPageBreak/>
        <w:t xml:space="preserve">is </w:t>
      </w:r>
      <w:r w:rsidR="00A3537F">
        <w:rPr>
          <w:rFonts w:ascii="Times New Roman" w:eastAsia="Revival565BT-Roman" w:hAnsi="Times New Roman" w:cs="Times New Roman"/>
          <w:sz w:val="24"/>
          <w:szCs w:val="24"/>
        </w:rPr>
        <w:t xml:space="preserve">therefore </w:t>
      </w:r>
      <w:r w:rsidRPr="00C05747">
        <w:rPr>
          <w:rFonts w:ascii="Times New Roman" w:eastAsia="Revival565BT-Roman" w:hAnsi="Times New Roman" w:cs="Times New Roman"/>
          <w:sz w:val="24"/>
          <w:szCs w:val="24"/>
        </w:rPr>
        <w:t>increasingly becoming a major cash crop. The grain can be sold directly for cash at local markets or shops soon after harvest or may be stored until the market conditions become favorable. Often the grain is</w:t>
      </w:r>
      <w:r w:rsidR="00601410">
        <w:rPr>
          <w:rFonts w:ascii="Times New Roman" w:eastAsia="Revival565BT-Roman" w:hAnsi="Times New Roman" w:cs="Times New Roman"/>
          <w:sz w:val="24"/>
          <w:szCs w:val="24"/>
        </w:rPr>
        <w:t xml:space="preserve"> a key ingredient in brewing</w:t>
      </w:r>
      <w:r w:rsidRPr="00C05747">
        <w:rPr>
          <w:rFonts w:ascii="Times New Roman" w:eastAsia="Revival565BT-Roman" w:hAnsi="Times New Roman" w:cs="Times New Roman"/>
          <w:sz w:val="24"/>
          <w:szCs w:val="24"/>
        </w:rPr>
        <w:t xml:space="preserve"> and the beer sold for </w:t>
      </w:r>
      <w:r>
        <w:rPr>
          <w:rFonts w:ascii="Times New Roman" w:eastAsia="Revival565BT-Roman" w:hAnsi="Times New Roman" w:cs="Times New Roman"/>
          <w:sz w:val="24"/>
          <w:szCs w:val="24"/>
        </w:rPr>
        <w:t>cash. T</w:t>
      </w:r>
      <w:r w:rsidRPr="00C05747">
        <w:rPr>
          <w:rFonts w:ascii="Times New Roman" w:eastAsia="Revival565BT-Roman" w:hAnsi="Times New Roman" w:cs="Times New Roman"/>
          <w:sz w:val="24"/>
          <w:szCs w:val="24"/>
        </w:rPr>
        <w:t>he grain may be used as a means of payment for lab</w:t>
      </w:r>
      <w:r w:rsidR="00F5643D">
        <w:rPr>
          <w:rFonts w:ascii="Times New Roman" w:eastAsia="Revival565BT-Roman" w:hAnsi="Times New Roman" w:cs="Times New Roman"/>
          <w:sz w:val="24"/>
          <w:szCs w:val="24"/>
        </w:rPr>
        <w:t>ou</w:t>
      </w:r>
      <w:r w:rsidRPr="00C05747">
        <w:rPr>
          <w:rFonts w:ascii="Times New Roman" w:eastAsia="Revival565BT-Roman" w:hAnsi="Times New Roman" w:cs="Times New Roman"/>
          <w:sz w:val="24"/>
          <w:szCs w:val="24"/>
        </w:rPr>
        <w:t>r wages either directly or in the form of beer or used in the barter exchange for other commodities like meat, l</w:t>
      </w:r>
      <w:r>
        <w:rPr>
          <w:rFonts w:ascii="Times New Roman" w:eastAsia="Revival565BT-Roman" w:hAnsi="Times New Roman" w:cs="Times New Roman"/>
          <w:sz w:val="24"/>
          <w:szCs w:val="24"/>
        </w:rPr>
        <w:t>ivestock or chicken (</w:t>
      </w:r>
      <w:r w:rsidRPr="00C05747">
        <w:rPr>
          <w:rFonts w:ascii="Times New Roman" w:eastAsia="Revival565BT-Roman" w:hAnsi="Times New Roman" w:cs="Times New Roman"/>
          <w:sz w:val="24"/>
          <w:szCs w:val="24"/>
        </w:rPr>
        <w:t>Hayden</w:t>
      </w:r>
      <w:r>
        <w:rPr>
          <w:rFonts w:ascii="Times New Roman" w:eastAsia="Revival565BT-Roman" w:hAnsi="Times New Roman" w:cs="Times New Roman"/>
          <w:sz w:val="24"/>
          <w:szCs w:val="24"/>
        </w:rPr>
        <w:t xml:space="preserve"> </w:t>
      </w:r>
      <w:r w:rsidRPr="00E07EB5">
        <w:rPr>
          <w:rFonts w:ascii="Times New Roman" w:eastAsia="Revival565BT-Roman" w:hAnsi="Times New Roman" w:cs="Times New Roman"/>
          <w:i/>
          <w:sz w:val="24"/>
          <w:szCs w:val="24"/>
        </w:rPr>
        <w:t>et al</w:t>
      </w:r>
      <w:r>
        <w:rPr>
          <w:rFonts w:ascii="Times New Roman" w:eastAsia="Revival565BT-Roman" w:hAnsi="Times New Roman" w:cs="Times New Roman"/>
          <w:i/>
          <w:sz w:val="24"/>
          <w:szCs w:val="24"/>
        </w:rPr>
        <w:t>.</w:t>
      </w:r>
      <w:r w:rsidR="00F5643D">
        <w:rPr>
          <w:rFonts w:ascii="Times New Roman" w:eastAsia="Revival565BT-Roman" w:hAnsi="Times New Roman" w:cs="Times New Roman"/>
          <w:i/>
          <w:sz w:val="24"/>
          <w:szCs w:val="24"/>
        </w:rPr>
        <w:t>,</w:t>
      </w:r>
      <w:r w:rsidRPr="00C05747">
        <w:rPr>
          <w:rFonts w:ascii="Times New Roman" w:eastAsia="Revival565BT-Roman" w:hAnsi="Times New Roman" w:cs="Times New Roman"/>
          <w:sz w:val="24"/>
          <w:szCs w:val="24"/>
        </w:rPr>
        <w:t xml:space="preserve"> 1999). Finger millet straw makes good animal fodder, containing up to 60% total digestible nutrients.</w:t>
      </w:r>
    </w:p>
    <w:p w:rsidR="00CD37B0" w:rsidRPr="00C05747" w:rsidRDefault="00CD37B0" w:rsidP="00CD37B0">
      <w:pPr>
        <w:autoSpaceDE w:val="0"/>
        <w:autoSpaceDN w:val="0"/>
        <w:adjustRightInd w:val="0"/>
        <w:spacing w:after="0" w:line="480" w:lineRule="auto"/>
        <w:jc w:val="both"/>
        <w:rPr>
          <w:rFonts w:ascii="Times New Roman" w:eastAsia="Revival565BT-Roman" w:hAnsi="Times New Roman" w:cs="Times New Roman"/>
          <w:sz w:val="24"/>
          <w:szCs w:val="24"/>
        </w:rPr>
      </w:pPr>
    </w:p>
    <w:p w:rsidR="00CD37B0" w:rsidRPr="00C05747" w:rsidRDefault="00CD37B0" w:rsidP="00F27848">
      <w:pPr>
        <w:pStyle w:val="Style2"/>
      </w:pPr>
      <w:r w:rsidRPr="00C05747">
        <w:t xml:space="preserve">           </w:t>
      </w:r>
      <w:bookmarkStart w:id="27" w:name="_Toc391399267"/>
      <w:r w:rsidRPr="00C05747">
        <w:t>2.2 Finger millet blast</w:t>
      </w:r>
      <w:bookmarkEnd w:id="27"/>
    </w:p>
    <w:p w:rsidR="00CD37B0" w:rsidRPr="00C05747" w:rsidRDefault="00CD37B0" w:rsidP="00F27848">
      <w:pPr>
        <w:pStyle w:val="Style3"/>
      </w:pPr>
      <w:bookmarkStart w:id="28" w:name="_Toc391399268"/>
      <w:r w:rsidRPr="00C05747">
        <w:t>2.2.0 Description of agent</w:t>
      </w:r>
      <w:bookmarkEnd w:id="28"/>
    </w:p>
    <w:p w:rsidR="00A71819" w:rsidRDefault="00CD37B0" w:rsidP="00CD37B0">
      <w:pPr>
        <w:spacing w:before="100" w:beforeAutospacing="1" w:after="100" w:afterAutospacing="1" w:line="480" w:lineRule="auto"/>
        <w:jc w:val="both"/>
        <w:rPr>
          <w:rFonts w:ascii="Times New Roman" w:eastAsia="Times New Roman" w:hAnsi="Times New Roman" w:cs="Times New Roman"/>
          <w:sz w:val="24"/>
          <w:szCs w:val="24"/>
        </w:rPr>
      </w:pPr>
      <w:r w:rsidRPr="00C05747">
        <w:rPr>
          <w:rFonts w:ascii="Times New Roman" w:eastAsia="Times New Roman" w:hAnsi="Times New Roman" w:cs="Times New Roman"/>
          <w:i/>
          <w:iCs/>
          <w:sz w:val="24"/>
          <w:szCs w:val="24"/>
        </w:rPr>
        <w:t xml:space="preserve">           P</w:t>
      </w:r>
      <w:r w:rsidR="00F5643D">
        <w:rPr>
          <w:rFonts w:ascii="Times New Roman" w:eastAsia="Times New Roman" w:hAnsi="Times New Roman" w:cs="Times New Roman"/>
          <w:i/>
          <w:iCs/>
          <w:sz w:val="24"/>
          <w:szCs w:val="24"/>
        </w:rPr>
        <w:t>yricularia</w:t>
      </w:r>
      <w:r w:rsidRPr="00C05747">
        <w:rPr>
          <w:rFonts w:ascii="Times New Roman" w:eastAsia="Times New Roman" w:hAnsi="Times New Roman" w:cs="Times New Roman"/>
          <w:i/>
          <w:iCs/>
          <w:sz w:val="24"/>
          <w:szCs w:val="24"/>
        </w:rPr>
        <w:t xml:space="preserve"> grisea</w:t>
      </w:r>
      <w:r w:rsidRPr="00C05747">
        <w:rPr>
          <w:rFonts w:ascii="Times New Roman" w:eastAsia="Times New Roman" w:hAnsi="Times New Roman" w:cs="Times New Roman"/>
          <w:sz w:val="24"/>
          <w:szCs w:val="24"/>
        </w:rPr>
        <w:t xml:space="preserve"> is </w:t>
      </w:r>
      <w:proofErr w:type="gramStart"/>
      <w:r w:rsidRPr="00C05747">
        <w:rPr>
          <w:rFonts w:ascii="Times New Roman" w:eastAsia="Times New Roman" w:hAnsi="Times New Roman" w:cs="Times New Roman"/>
          <w:sz w:val="24"/>
          <w:szCs w:val="24"/>
        </w:rPr>
        <w:t>an ascomycete fungus, a member of the sac fungi in the</w:t>
      </w:r>
      <w:r w:rsidR="0090712A">
        <w:rPr>
          <w:rFonts w:ascii="Times New Roman" w:eastAsia="Times New Roman" w:hAnsi="Times New Roman" w:cs="Times New Roman"/>
          <w:sz w:val="24"/>
          <w:szCs w:val="24"/>
        </w:rPr>
        <w:t xml:space="preserve"> division ascomycotina, class ascomycetes,</w:t>
      </w:r>
      <w:r w:rsidRPr="00C05747">
        <w:rPr>
          <w:rFonts w:ascii="Times New Roman" w:eastAsia="Times New Roman" w:hAnsi="Times New Roman" w:cs="Times New Roman"/>
          <w:sz w:val="24"/>
          <w:szCs w:val="24"/>
        </w:rPr>
        <w:t xml:space="preserve"> order</w:t>
      </w:r>
      <w:proofErr w:type="gramEnd"/>
      <w:r w:rsidRPr="00C05747">
        <w:rPr>
          <w:rFonts w:ascii="Times New Roman" w:eastAsia="Times New Roman" w:hAnsi="Times New Roman" w:cs="Times New Roman"/>
          <w:sz w:val="24"/>
          <w:szCs w:val="24"/>
        </w:rPr>
        <w:t xml:space="preserve"> Magnaporthales and family Magnaporthaceae (</w:t>
      </w:r>
      <w:r>
        <w:rPr>
          <w:rFonts w:ascii="Times New Roman" w:eastAsia="Times New Roman" w:hAnsi="Times New Roman" w:cs="Times New Roman"/>
          <w:sz w:val="24"/>
          <w:szCs w:val="24"/>
        </w:rPr>
        <w:t xml:space="preserve">Couch </w:t>
      </w:r>
      <w:r w:rsidR="00601410">
        <w:rPr>
          <w:rFonts w:ascii="Times New Roman" w:eastAsia="Times New Roman" w:hAnsi="Times New Roman" w:cs="Times New Roman"/>
          <w:sz w:val="24"/>
          <w:szCs w:val="24"/>
        </w:rPr>
        <w:t>and Kohn,</w:t>
      </w:r>
      <w:r>
        <w:rPr>
          <w:rFonts w:ascii="Times New Roman" w:eastAsia="Times New Roman" w:hAnsi="Times New Roman" w:cs="Times New Roman"/>
          <w:i/>
          <w:sz w:val="24"/>
          <w:szCs w:val="24"/>
        </w:rPr>
        <w:t xml:space="preserve"> </w:t>
      </w:r>
      <w:r w:rsidRPr="0008154C">
        <w:rPr>
          <w:rFonts w:ascii="Times New Roman" w:eastAsia="Times New Roman" w:hAnsi="Times New Roman" w:cs="Times New Roman"/>
          <w:sz w:val="24"/>
          <w:szCs w:val="24"/>
        </w:rPr>
        <w:t>2002</w:t>
      </w:r>
      <w:r w:rsidRPr="00C05747">
        <w:rPr>
          <w:rFonts w:ascii="Times New Roman" w:eastAsia="Times New Roman" w:hAnsi="Times New Roman" w:cs="Times New Roman"/>
          <w:sz w:val="24"/>
          <w:szCs w:val="24"/>
        </w:rPr>
        <w:t xml:space="preserve">). One of the features of these fungi is that they generate spores, called conidia or </w:t>
      </w:r>
      <w:r w:rsidR="00C9583F" w:rsidRPr="00C05747">
        <w:rPr>
          <w:rFonts w:ascii="Times New Roman" w:eastAsia="Times New Roman" w:hAnsi="Times New Roman" w:cs="Times New Roman"/>
          <w:sz w:val="24"/>
          <w:szCs w:val="24"/>
        </w:rPr>
        <w:t>conidiophores</w:t>
      </w:r>
      <w:r w:rsidRPr="00C05747">
        <w:rPr>
          <w:rFonts w:ascii="Times New Roman" w:eastAsia="Times New Roman" w:hAnsi="Times New Roman" w:cs="Times New Roman"/>
          <w:sz w:val="24"/>
          <w:szCs w:val="24"/>
        </w:rPr>
        <w:t xml:space="preserve"> that can be easily dispersed by the wind and splashing rain. These spores can stay in cereal grains and grass stubble and can infect new crops the following year. Conidia generated in the diseased plant can further spread the infection. </w:t>
      </w:r>
      <w:r w:rsidRPr="00C05747">
        <w:rPr>
          <w:rFonts w:ascii="Times New Roman" w:hAnsi="Times New Roman" w:cs="Times New Roman"/>
          <w:sz w:val="24"/>
          <w:szCs w:val="24"/>
        </w:rPr>
        <w:t xml:space="preserve">The blast fungus, </w:t>
      </w:r>
      <w:r w:rsidRPr="00C05747">
        <w:rPr>
          <w:rFonts w:ascii="Times New Roman" w:hAnsi="Times New Roman" w:cs="Times New Roman"/>
          <w:i/>
          <w:iCs/>
          <w:sz w:val="24"/>
          <w:szCs w:val="24"/>
        </w:rPr>
        <w:t>Pyricularia grisea</w:t>
      </w:r>
      <w:r w:rsidRPr="00C05747">
        <w:rPr>
          <w:rFonts w:ascii="Times New Roman" w:hAnsi="Times New Roman" w:cs="Times New Roman"/>
          <w:sz w:val="24"/>
          <w:szCs w:val="24"/>
        </w:rPr>
        <w:t>, exists as numerous physiological races (Hayden</w:t>
      </w:r>
      <w:r w:rsidR="00C9583F">
        <w:rPr>
          <w:rFonts w:ascii="Times New Roman" w:hAnsi="Times New Roman" w:cs="Times New Roman"/>
          <w:sz w:val="24"/>
          <w:szCs w:val="24"/>
        </w:rPr>
        <w:t xml:space="preserve"> </w:t>
      </w:r>
      <w:r w:rsidR="00C9583F" w:rsidRPr="00C9583F">
        <w:rPr>
          <w:rFonts w:ascii="Times New Roman" w:hAnsi="Times New Roman" w:cs="Times New Roman"/>
          <w:i/>
          <w:sz w:val="24"/>
          <w:szCs w:val="24"/>
        </w:rPr>
        <w:t>et al</w:t>
      </w:r>
      <w:r w:rsidR="00C9583F">
        <w:rPr>
          <w:rFonts w:ascii="Times New Roman" w:hAnsi="Times New Roman" w:cs="Times New Roman"/>
          <w:sz w:val="24"/>
          <w:szCs w:val="24"/>
        </w:rPr>
        <w:t>.</w:t>
      </w:r>
      <w:r w:rsidR="00F5643D">
        <w:rPr>
          <w:rFonts w:ascii="Times New Roman" w:hAnsi="Times New Roman" w:cs="Times New Roman"/>
          <w:sz w:val="24"/>
          <w:szCs w:val="24"/>
        </w:rPr>
        <w:t>,</w:t>
      </w:r>
      <w:r w:rsidRPr="00C05747">
        <w:rPr>
          <w:rFonts w:ascii="Times New Roman" w:hAnsi="Times New Roman" w:cs="Times New Roman"/>
          <w:sz w:val="24"/>
          <w:szCs w:val="24"/>
        </w:rPr>
        <w:t xml:space="preserve"> 1999). The considerable speculation which exists about the possibility for races of the pathogen is based on similarities with the related </w:t>
      </w:r>
      <w:r w:rsidRPr="00C05747">
        <w:rPr>
          <w:rFonts w:ascii="Times New Roman" w:eastAsia="Revival565BT-Roman" w:hAnsi="Times New Roman" w:cs="Times New Roman"/>
          <w:i/>
          <w:sz w:val="24"/>
          <w:szCs w:val="24"/>
        </w:rPr>
        <w:t>Pyricularia</w:t>
      </w:r>
      <w:r w:rsidRPr="00C05747">
        <w:rPr>
          <w:rFonts w:ascii="Times New Roman" w:hAnsi="Times New Roman" w:cs="Times New Roman"/>
          <w:i/>
          <w:iCs/>
          <w:sz w:val="24"/>
          <w:szCs w:val="24"/>
        </w:rPr>
        <w:t xml:space="preserve"> grisea</w:t>
      </w:r>
      <w:r w:rsidRPr="00C05747">
        <w:rPr>
          <w:rFonts w:ascii="Times New Roman" w:hAnsi="Times New Roman" w:cs="Times New Roman"/>
          <w:sz w:val="24"/>
          <w:szCs w:val="24"/>
        </w:rPr>
        <w:t>, causal agent of rice blast. However, the race structure of finger millet blast has not been described</w:t>
      </w:r>
      <w:r w:rsidR="00C9583F">
        <w:rPr>
          <w:rFonts w:ascii="Times New Roman" w:hAnsi="Times New Roman" w:cs="Times New Roman"/>
          <w:sz w:val="24"/>
          <w:szCs w:val="24"/>
        </w:rPr>
        <w:t xml:space="preserve">. </w:t>
      </w:r>
      <w:r w:rsidRPr="00C05747">
        <w:rPr>
          <w:rFonts w:ascii="Times New Roman" w:eastAsia="Times New Roman" w:hAnsi="Times New Roman" w:cs="Times New Roman"/>
          <w:i/>
          <w:iCs/>
          <w:sz w:val="24"/>
          <w:szCs w:val="24"/>
        </w:rPr>
        <w:t>Magnaporthe</w:t>
      </w:r>
      <w:r w:rsidRPr="00C05747">
        <w:rPr>
          <w:rFonts w:ascii="Times New Roman" w:eastAsia="Times New Roman" w:hAnsi="Times New Roman" w:cs="Times New Roman"/>
          <w:sz w:val="24"/>
          <w:szCs w:val="24"/>
        </w:rPr>
        <w:t xml:space="preserve"> is the sexual or perfect form of the fungus and it is not seen in the wild although the name is used in the </w:t>
      </w:r>
      <w:r w:rsidR="00C9583F">
        <w:rPr>
          <w:rFonts w:ascii="Times New Roman" w:eastAsia="Times New Roman" w:hAnsi="Times New Roman" w:cs="Times New Roman"/>
          <w:sz w:val="24"/>
          <w:szCs w:val="24"/>
        </w:rPr>
        <w:t>scholarly</w:t>
      </w:r>
      <w:r w:rsidRPr="00C05747">
        <w:rPr>
          <w:rFonts w:ascii="Times New Roman" w:eastAsia="Times New Roman" w:hAnsi="Times New Roman" w:cs="Times New Roman"/>
          <w:sz w:val="24"/>
          <w:szCs w:val="24"/>
        </w:rPr>
        <w:t xml:space="preserve"> literature when the genetics of the pathogen are </w:t>
      </w:r>
      <w:r w:rsidR="00841EA1" w:rsidRPr="00C05747">
        <w:rPr>
          <w:rFonts w:ascii="Times New Roman" w:eastAsia="Times New Roman" w:hAnsi="Times New Roman" w:cs="Times New Roman"/>
          <w:sz w:val="24"/>
          <w:szCs w:val="24"/>
        </w:rPr>
        <w:t>investigated</w:t>
      </w:r>
      <w:r w:rsidR="00841EA1">
        <w:rPr>
          <w:rFonts w:ascii="Times New Roman" w:eastAsia="Times New Roman" w:hAnsi="Times New Roman" w:cs="Times New Roman"/>
          <w:sz w:val="24"/>
          <w:szCs w:val="24"/>
        </w:rPr>
        <w:t xml:space="preserve"> (Talbot</w:t>
      </w:r>
      <w:r w:rsidR="00C9583F">
        <w:rPr>
          <w:rFonts w:ascii="Times New Roman" w:eastAsia="Times New Roman" w:hAnsi="Times New Roman" w:cs="Times New Roman"/>
          <w:sz w:val="24"/>
          <w:szCs w:val="24"/>
        </w:rPr>
        <w:t>, 2003)</w:t>
      </w:r>
      <w:r w:rsidRPr="00C05747">
        <w:rPr>
          <w:rFonts w:ascii="Times New Roman" w:eastAsia="Times New Roman" w:hAnsi="Times New Roman" w:cs="Times New Roman"/>
          <w:sz w:val="24"/>
          <w:szCs w:val="24"/>
        </w:rPr>
        <w:t>.</w:t>
      </w:r>
    </w:p>
    <w:p w:rsidR="00463B06" w:rsidRDefault="00463B06" w:rsidP="00CD37B0">
      <w:pPr>
        <w:spacing w:before="100" w:beforeAutospacing="1" w:after="100" w:afterAutospacing="1" w:line="480" w:lineRule="auto"/>
        <w:jc w:val="both"/>
        <w:rPr>
          <w:rFonts w:ascii="Times New Roman" w:eastAsia="Times New Roman" w:hAnsi="Times New Roman" w:cs="Times New Roman"/>
          <w:sz w:val="24"/>
          <w:szCs w:val="24"/>
        </w:rPr>
      </w:pPr>
    </w:p>
    <w:p w:rsidR="00463B06" w:rsidRPr="00C05747" w:rsidRDefault="00463B06" w:rsidP="00CD37B0">
      <w:pPr>
        <w:spacing w:before="100" w:beforeAutospacing="1" w:after="100" w:afterAutospacing="1" w:line="480" w:lineRule="auto"/>
        <w:jc w:val="both"/>
        <w:rPr>
          <w:rFonts w:ascii="Times New Roman" w:eastAsia="Times New Roman" w:hAnsi="Times New Roman" w:cs="Times New Roman"/>
          <w:sz w:val="24"/>
          <w:szCs w:val="24"/>
        </w:rPr>
      </w:pPr>
    </w:p>
    <w:p w:rsidR="00CD37B0" w:rsidRPr="00C05747" w:rsidRDefault="00CD37B0" w:rsidP="00F27848">
      <w:pPr>
        <w:pStyle w:val="Style3"/>
      </w:pPr>
      <w:r>
        <w:t xml:space="preserve">      </w:t>
      </w:r>
      <w:r w:rsidRPr="00C05747">
        <w:t xml:space="preserve"> </w:t>
      </w:r>
      <w:bookmarkStart w:id="29" w:name="_Toc391399269"/>
      <w:r w:rsidRPr="00C05747">
        <w:t>2.2.1 Hosts and symptoms</w:t>
      </w:r>
      <w:bookmarkEnd w:id="29"/>
      <w:r w:rsidRPr="00C05747">
        <w:t xml:space="preserve"> </w:t>
      </w:r>
    </w:p>
    <w:p w:rsidR="00CD37B0" w:rsidRPr="00C05747" w:rsidRDefault="00CD37B0" w:rsidP="00CD37B0">
      <w:pPr>
        <w:autoSpaceDE w:val="0"/>
        <w:autoSpaceDN w:val="0"/>
        <w:adjustRightInd w:val="0"/>
        <w:spacing w:after="0" w:line="480" w:lineRule="auto"/>
        <w:jc w:val="both"/>
        <w:rPr>
          <w:rFonts w:ascii="Times New Roman" w:hAnsi="Times New Roman" w:cs="Times New Roman"/>
          <w:sz w:val="24"/>
          <w:szCs w:val="24"/>
        </w:rPr>
      </w:pPr>
      <w:r w:rsidRPr="00C05747">
        <w:rPr>
          <w:rFonts w:ascii="Times New Roman" w:eastAsia="Times New Roman" w:hAnsi="Times New Roman" w:cs="Times New Roman"/>
          <w:sz w:val="24"/>
          <w:szCs w:val="24"/>
        </w:rPr>
        <w:t xml:space="preserve">                 The disease is first seen as elliptical gray-white lesions with reddish edges on the leaves (</w:t>
      </w:r>
      <w:r w:rsidR="00463B06">
        <w:rPr>
          <w:rFonts w:ascii="Times New Roman" w:eastAsia="Times New Roman" w:hAnsi="Times New Roman" w:cs="Times New Roman"/>
          <w:sz w:val="24"/>
          <w:szCs w:val="24"/>
        </w:rPr>
        <w:t>plate 2.1</w:t>
      </w:r>
      <w:r w:rsidRPr="00C05747">
        <w:rPr>
          <w:rFonts w:ascii="Times New Roman" w:eastAsia="Times New Roman" w:hAnsi="Times New Roman" w:cs="Times New Roman"/>
          <w:sz w:val="24"/>
          <w:szCs w:val="24"/>
        </w:rPr>
        <w:t>) and stems of the plant (</w:t>
      </w:r>
      <w:r w:rsidR="001D2B99">
        <w:rPr>
          <w:rFonts w:ascii="Times New Roman" w:eastAsia="Times New Roman" w:hAnsi="Times New Roman" w:cs="Times New Roman"/>
          <w:sz w:val="24"/>
          <w:szCs w:val="24"/>
        </w:rPr>
        <w:t>Talbot,</w:t>
      </w:r>
      <w:r>
        <w:rPr>
          <w:rFonts w:ascii="Times New Roman" w:eastAsia="Times New Roman" w:hAnsi="Times New Roman" w:cs="Times New Roman"/>
          <w:sz w:val="24"/>
          <w:szCs w:val="24"/>
        </w:rPr>
        <w:t xml:space="preserve"> 2003)</w:t>
      </w:r>
      <w:r w:rsidRPr="00C05747">
        <w:rPr>
          <w:rFonts w:ascii="Times New Roman" w:eastAsia="Times New Roman" w:hAnsi="Times New Roman" w:cs="Times New Roman"/>
          <w:sz w:val="24"/>
          <w:szCs w:val="24"/>
        </w:rPr>
        <w:t>. The lesions run parallel to the long axis of the leaf or stem. Most damage occurs when the fungus spreads to the area below the seed head of the plant</w:t>
      </w:r>
      <w:r w:rsidR="00463B06">
        <w:rPr>
          <w:rFonts w:ascii="Times New Roman" w:eastAsia="Times New Roman" w:hAnsi="Times New Roman" w:cs="Times New Roman"/>
          <w:sz w:val="24"/>
          <w:szCs w:val="24"/>
        </w:rPr>
        <w:t xml:space="preserve"> (plate 2.2)</w:t>
      </w:r>
      <w:r w:rsidRPr="00C05747">
        <w:rPr>
          <w:rFonts w:ascii="Times New Roman" w:eastAsia="Times New Roman" w:hAnsi="Times New Roman" w:cs="Times New Roman"/>
          <w:sz w:val="24"/>
          <w:szCs w:val="24"/>
        </w:rPr>
        <w:t xml:space="preserve">, causing it to break off (rotten neck). Otherwise, the disease prevents the maturation of the millet grains (panicle blast). </w:t>
      </w:r>
    </w:p>
    <w:p w:rsidR="00463B06" w:rsidRDefault="00463B06"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eastAsia="Revival565BT-Roman" w:hAnsi="Times New Roman" w:cs="Times New Roman"/>
          <w:i/>
          <w:sz w:val="24"/>
          <w:szCs w:val="24"/>
        </w:rPr>
        <w:t xml:space="preserve">  </w:t>
      </w:r>
      <w:r w:rsidR="00CD37B0" w:rsidRPr="00C05747">
        <w:rPr>
          <w:rFonts w:ascii="Times New Roman" w:eastAsia="Revival565BT-Roman" w:hAnsi="Times New Roman" w:cs="Times New Roman"/>
          <w:i/>
          <w:sz w:val="24"/>
          <w:szCs w:val="24"/>
        </w:rPr>
        <w:t>Pyricularia</w:t>
      </w:r>
      <w:r w:rsidR="00CD37B0" w:rsidRPr="00C05747">
        <w:rPr>
          <w:rFonts w:ascii="Times New Roman" w:hAnsi="Times New Roman" w:cs="Times New Roman"/>
          <w:i/>
          <w:iCs/>
          <w:sz w:val="24"/>
          <w:szCs w:val="24"/>
        </w:rPr>
        <w:t xml:space="preserve"> grisea </w:t>
      </w:r>
      <w:r w:rsidR="00CD37B0" w:rsidRPr="00C05747">
        <w:rPr>
          <w:rFonts w:ascii="Times New Roman" w:hAnsi="Times New Roman" w:cs="Times New Roman"/>
          <w:sz w:val="24"/>
          <w:szCs w:val="24"/>
        </w:rPr>
        <w:t>isolates from weed hosts compared with isolates from finger millet are in general not genetically distinct</w:t>
      </w:r>
      <w:r w:rsidR="00CB3926">
        <w:rPr>
          <w:rFonts w:ascii="Times New Roman" w:hAnsi="Times New Roman" w:cs="Times New Roman"/>
          <w:sz w:val="24"/>
          <w:szCs w:val="24"/>
        </w:rPr>
        <w:t>.  I</w:t>
      </w:r>
      <w:r w:rsidR="00CD37B0" w:rsidRPr="00C05747">
        <w:rPr>
          <w:rFonts w:ascii="Times New Roman" w:hAnsi="Times New Roman" w:cs="Times New Roman"/>
          <w:sz w:val="24"/>
          <w:szCs w:val="24"/>
        </w:rPr>
        <w:t xml:space="preserve">n most cases </w:t>
      </w:r>
      <w:r w:rsidR="00CB3926">
        <w:rPr>
          <w:rFonts w:ascii="Times New Roman" w:hAnsi="Times New Roman" w:cs="Times New Roman"/>
          <w:sz w:val="24"/>
          <w:szCs w:val="24"/>
        </w:rPr>
        <w:t xml:space="preserve">isolate from weed host, </w:t>
      </w:r>
      <w:r w:rsidR="00CD37B0" w:rsidRPr="00C05747">
        <w:rPr>
          <w:rFonts w:ascii="Times New Roman" w:hAnsi="Times New Roman" w:cs="Times New Roman"/>
          <w:sz w:val="24"/>
          <w:szCs w:val="24"/>
        </w:rPr>
        <w:t>belong to the same genetic group as isolates from finger millet</w:t>
      </w:r>
      <w:r>
        <w:rPr>
          <w:rFonts w:ascii="Times New Roman" w:hAnsi="Times New Roman" w:cs="Times New Roman"/>
          <w:sz w:val="24"/>
          <w:szCs w:val="24"/>
        </w:rPr>
        <w:t>.This</w:t>
      </w:r>
      <w:r w:rsidR="00CD37B0" w:rsidRPr="00C05747">
        <w:rPr>
          <w:rFonts w:ascii="Times New Roman" w:hAnsi="Times New Roman" w:cs="Times New Roman"/>
          <w:sz w:val="24"/>
          <w:szCs w:val="24"/>
        </w:rPr>
        <w:t xml:space="preserve"> underlin</w:t>
      </w:r>
      <w:r>
        <w:rPr>
          <w:rFonts w:ascii="Times New Roman" w:hAnsi="Times New Roman" w:cs="Times New Roman"/>
          <w:sz w:val="24"/>
          <w:szCs w:val="24"/>
        </w:rPr>
        <w:t>es</w:t>
      </w:r>
      <w:r w:rsidR="00CD37B0" w:rsidRPr="00C05747">
        <w:rPr>
          <w:rFonts w:ascii="Times New Roman" w:hAnsi="Times New Roman" w:cs="Times New Roman"/>
          <w:sz w:val="24"/>
          <w:szCs w:val="24"/>
        </w:rPr>
        <w:t xml:space="preserve"> the potential of weeds to serve as </w:t>
      </w:r>
      <w:r>
        <w:rPr>
          <w:rFonts w:ascii="Times New Roman" w:hAnsi="Times New Roman" w:cs="Times New Roman"/>
          <w:sz w:val="24"/>
          <w:szCs w:val="24"/>
        </w:rPr>
        <w:t xml:space="preserve">source of </w:t>
      </w:r>
      <w:r w:rsidR="00CD37B0" w:rsidRPr="00C05747">
        <w:rPr>
          <w:rFonts w:ascii="Times New Roman" w:hAnsi="Times New Roman" w:cs="Times New Roman"/>
          <w:sz w:val="24"/>
          <w:szCs w:val="24"/>
        </w:rPr>
        <w:t>inoculum sources</w:t>
      </w:r>
      <w:r w:rsidR="00CD37B0">
        <w:rPr>
          <w:rFonts w:ascii="Times New Roman" w:hAnsi="Times New Roman" w:cs="Times New Roman"/>
          <w:sz w:val="24"/>
          <w:szCs w:val="24"/>
        </w:rPr>
        <w:t xml:space="preserve"> (</w:t>
      </w:r>
      <w:r>
        <w:rPr>
          <w:rFonts w:ascii="Times New Roman" w:hAnsi="Times New Roman" w:cs="Times New Roman"/>
          <w:sz w:val="24"/>
          <w:szCs w:val="24"/>
        </w:rPr>
        <w:t>Agobe</w:t>
      </w:r>
      <w:r w:rsidR="00CD37B0">
        <w:rPr>
          <w:rFonts w:ascii="Times New Roman" w:hAnsi="Times New Roman" w:cs="Times New Roman"/>
          <w:sz w:val="24"/>
          <w:szCs w:val="24"/>
        </w:rPr>
        <w:t xml:space="preserve"> </w:t>
      </w:r>
      <w:r w:rsidR="00CD37B0" w:rsidRPr="003756B0">
        <w:rPr>
          <w:rFonts w:ascii="Times New Roman" w:hAnsi="Times New Roman" w:cs="Times New Roman"/>
          <w:i/>
          <w:sz w:val="24"/>
          <w:szCs w:val="24"/>
        </w:rPr>
        <w:t>et al</w:t>
      </w:r>
      <w:r w:rsidR="00CD37B0">
        <w:rPr>
          <w:rFonts w:ascii="Times New Roman" w:hAnsi="Times New Roman" w:cs="Times New Roman"/>
          <w:i/>
          <w:sz w:val="24"/>
          <w:szCs w:val="24"/>
        </w:rPr>
        <w:t>.</w:t>
      </w:r>
      <w:r w:rsidR="001D2B99">
        <w:rPr>
          <w:rFonts w:ascii="Times New Roman" w:hAnsi="Times New Roman" w:cs="Times New Roman"/>
          <w:i/>
          <w:sz w:val="24"/>
          <w:szCs w:val="24"/>
        </w:rPr>
        <w:t>,</w:t>
      </w:r>
      <w:r w:rsidR="00CD37B0">
        <w:rPr>
          <w:rFonts w:ascii="Times New Roman" w:hAnsi="Times New Roman" w:cs="Times New Roman"/>
          <w:sz w:val="24"/>
          <w:szCs w:val="24"/>
        </w:rPr>
        <w:t xml:space="preserve"> 2007)</w:t>
      </w:r>
      <w:r w:rsidR="00CD37B0" w:rsidRPr="00C05747">
        <w:rPr>
          <w:rFonts w:ascii="Times New Roman" w:hAnsi="Times New Roman" w:cs="Times New Roman"/>
          <w:sz w:val="24"/>
          <w:szCs w:val="24"/>
        </w:rPr>
        <w:t>. A pathogenicity test reveal</w:t>
      </w:r>
      <w:r w:rsidR="00CD37B0">
        <w:rPr>
          <w:rFonts w:ascii="Times New Roman" w:hAnsi="Times New Roman" w:cs="Times New Roman"/>
          <w:sz w:val="24"/>
          <w:szCs w:val="24"/>
        </w:rPr>
        <w:t>ed</w:t>
      </w:r>
      <w:r w:rsidR="00CD37B0" w:rsidRPr="00C05747">
        <w:rPr>
          <w:rFonts w:ascii="Times New Roman" w:hAnsi="Times New Roman" w:cs="Times New Roman"/>
          <w:sz w:val="24"/>
          <w:szCs w:val="24"/>
        </w:rPr>
        <w:t xml:space="preserve"> that the isolates from weeds </w:t>
      </w:r>
      <w:r w:rsidR="00CD37B0">
        <w:rPr>
          <w:rFonts w:ascii="Times New Roman" w:hAnsi="Times New Roman" w:cs="Times New Roman"/>
          <w:sz w:val="24"/>
          <w:szCs w:val="24"/>
        </w:rPr>
        <w:t>were</w:t>
      </w:r>
      <w:r w:rsidR="00CD37B0" w:rsidRPr="00C05747">
        <w:rPr>
          <w:rFonts w:ascii="Times New Roman" w:hAnsi="Times New Roman" w:cs="Times New Roman"/>
          <w:sz w:val="24"/>
          <w:szCs w:val="24"/>
        </w:rPr>
        <w:t xml:space="preserve"> pathogenic to finger millet, with some weed isolates being as aggressive as some of the finger millet isolates</w:t>
      </w:r>
      <w:r w:rsidR="00CD37B0">
        <w:rPr>
          <w:rFonts w:ascii="Times New Roman" w:hAnsi="Times New Roman" w:cs="Times New Roman"/>
          <w:sz w:val="24"/>
          <w:szCs w:val="24"/>
        </w:rPr>
        <w:t xml:space="preserve"> (Takan </w:t>
      </w:r>
      <w:r w:rsidR="00CD37B0" w:rsidRPr="0010088B">
        <w:rPr>
          <w:rFonts w:ascii="Times New Roman" w:hAnsi="Times New Roman" w:cs="Times New Roman"/>
          <w:i/>
          <w:sz w:val="24"/>
          <w:szCs w:val="24"/>
        </w:rPr>
        <w:t>et al</w:t>
      </w:r>
      <w:r w:rsidR="001D2B99">
        <w:rPr>
          <w:rFonts w:ascii="Times New Roman" w:hAnsi="Times New Roman" w:cs="Times New Roman"/>
          <w:i/>
          <w:sz w:val="24"/>
          <w:szCs w:val="24"/>
        </w:rPr>
        <w:t>.</w:t>
      </w:r>
      <w:r w:rsidR="00CD37B0">
        <w:rPr>
          <w:rFonts w:ascii="Times New Roman" w:hAnsi="Times New Roman" w:cs="Times New Roman"/>
          <w:sz w:val="24"/>
          <w:szCs w:val="24"/>
        </w:rPr>
        <w:t>, 2004)</w:t>
      </w:r>
      <w:r w:rsidR="00CD37B0" w:rsidRPr="00C05747">
        <w:rPr>
          <w:rFonts w:ascii="Times New Roman" w:hAnsi="Times New Roman" w:cs="Times New Roman"/>
          <w:sz w:val="24"/>
          <w:szCs w:val="24"/>
        </w:rPr>
        <w:t>. Field experiments carried out in Uganda suggest</w:t>
      </w:r>
      <w:r w:rsidR="00CD37B0">
        <w:rPr>
          <w:rFonts w:ascii="Times New Roman" w:hAnsi="Times New Roman" w:cs="Times New Roman"/>
          <w:sz w:val="24"/>
          <w:szCs w:val="24"/>
        </w:rPr>
        <w:t>ed</w:t>
      </w:r>
      <w:r w:rsidR="00CD37B0" w:rsidRPr="00C05747">
        <w:rPr>
          <w:rFonts w:ascii="Times New Roman" w:hAnsi="Times New Roman" w:cs="Times New Roman"/>
          <w:sz w:val="24"/>
          <w:szCs w:val="24"/>
        </w:rPr>
        <w:t xml:space="preserve"> that seed borne inoculum contribute</w:t>
      </w:r>
      <w:r w:rsidR="00CD37B0">
        <w:rPr>
          <w:rFonts w:ascii="Times New Roman" w:hAnsi="Times New Roman" w:cs="Times New Roman"/>
          <w:sz w:val="24"/>
          <w:szCs w:val="24"/>
        </w:rPr>
        <w:t>d</w:t>
      </w:r>
      <w:r w:rsidR="00CD37B0" w:rsidRPr="00C05747">
        <w:rPr>
          <w:rFonts w:ascii="Times New Roman" w:hAnsi="Times New Roman" w:cs="Times New Roman"/>
          <w:sz w:val="24"/>
          <w:szCs w:val="24"/>
        </w:rPr>
        <w:t xml:space="preserve"> to initial blast development, as higher disease incidence was observed with seeds containing higher proportion of inoculum</w:t>
      </w:r>
      <w:r w:rsidR="00CD37B0">
        <w:rPr>
          <w:rFonts w:ascii="Times New Roman" w:hAnsi="Times New Roman" w:cs="Times New Roman"/>
          <w:sz w:val="24"/>
          <w:szCs w:val="24"/>
        </w:rPr>
        <w:t xml:space="preserve"> (Wan</w:t>
      </w:r>
      <w:r w:rsidR="001D2B99">
        <w:rPr>
          <w:rFonts w:ascii="Times New Roman" w:hAnsi="Times New Roman" w:cs="Times New Roman"/>
          <w:sz w:val="24"/>
          <w:szCs w:val="24"/>
        </w:rPr>
        <w:t>yera,</w:t>
      </w:r>
      <w:r w:rsidR="00CD37B0">
        <w:rPr>
          <w:rFonts w:ascii="Times New Roman" w:hAnsi="Times New Roman" w:cs="Times New Roman"/>
          <w:sz w:val="24"/>
          <w:szCs w:val="24"/>
        </w:rPr>
        <w:t xml:space="preserve"> 2007)</w:t>
      </w:r>
      <w:r w:rsidR="00CD37B0" w:rsidRPr="00C05747">
        <w:rPr>
          <w:rFonts w:ascii="Times New Roman" w:hAnsi="Times New Roman" w:cs="Times New Roman"/>
          <w:sz w:val="24"/>
          <w:szCs w:val="24"/>
        </w:rPr>
        <w:t xml:space="preserve">. </w:t>
      </w:r>
    </w:p>
    <w:p w:rsidR="00CD37B0" w:rsidRDefault="00463B06"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7B0" w:rsidRPr="00C05747">
        <w:rPr>
          <w:rFonts w:ascii="Times New Roman" w:hAnsi="Times New Roman" w:cs="Times New Roman"/>
          <w:sz w:val="24"/>
          <w:szCs w:val="24"/>
        </w:rPr>
        <w:t>According to Takan</w:t>
      </w:r>
      <w:r w:rsidR="00DC500A">
        <w:rPr>
          <w:rFonts w:ascii="Times New Roman" w:hAnsi="Times New Roman" w:cs="Times New Roman"/>
          <w:sz w:val="24"/>
          <w:szCs w:val="24"/>
        </w:rPr>
        <w:t>,</w:t>
      </w:r>
      <w:r w:rsidR="00CB3926">
        <w:rPr>
          <w:rFonts w:ascii="Times New Roman" w:hAnsi="Times New Roman" w:cs="Times New Roman"/>
          <w:sz w:val="24"/>
          <w:szCs w:val="24"/>
        </w:rPr>
        <w:t xml:space="preserve"> </w:t>
      </w:r>
      <w:r w:rsidR="00CD37B0">
        <w:rPr>
          <w:rFonts w:ascii="Times New Roman" w:hAnsi="Times New Roman" w:cs="Times New Roman"/>
          <w:sz w:val="24"/>
          <w:szCs w:val="24"/>
        </w:rPr>
        <w:t>(2004)</w:t>
      </w:r>
      <w:r w:rsidR="00CD37B0" w:rsidRPr="00C05747">
        <w:rPr>
          <w:rFonts w:ascii="Times New Roman" w:hAnsi="Times New Roman" w:cs="Times New Roman"/>
          <w:sz w:val="24"/>
          <w:szCs w:val="24"/>
        </w:rPr>
        <w:t xml:space="preserve"> most farme</w:t>
      </w:r>
      <w:r w:rsidR="00CD37B0">
        <w:rPr>
          <w:rFonts w:ascii="Times New Roman" w:hAnsi="Times New Roman" w:cs="Times New Roman"/>
          <w:sz w:val="24"/>
          <w:szCs w:val="24"/>
        </w:rPr>
        <w:t xml:space="preserve">rs were aware of blast symptoms both </w:t>
      </w:r>
      <w:r w:rsidR="00CD37B0" w:rsidRPr="00C05747">
        <w:rPr>
          <w:rFonts w:ascii="Times New Roman" w:hAnsi="Times New Roman" w:cs="Times New Roman"/>
          <w:sz w:val="24"/>
          <w:szCs w:val="24"/>
        </w:rPr>
        <w:t>in Uganda</w:t>
      </w:r>
      <w:r w:rsidR="00CD37B0">
        <w:rPr>
          <w:rFonts w:ascii="Times New Roman" w:hAnsi="Times New Roman" w:cs="Times New Roman"/>
          <w:sz w:val="24"/>
          <w:szCs w:val="24"/>
        </w:rPr>
        <w:t xml:space="preserve"> and Kenya</w:t>
      </w:r>
      <w:r>
        <w:rPr>
          <w:rFonts w:ascii="Times New Roman" w:hAnsi="Times New Roman" w:cs="Times New Roman"/>
          <w:sz w:val="24"/>
          <w:szCs w:val="24"/>
        </w:rPr>
        <w:t>. Had</w:t>
      </w:r>
      <w:r w:rsidR="00CD37B0">
        <w:rPr>
          <w:rFonts w:ascii="Times New Roman" w:hAnsi="Times New Roman" w:cs="Times New Roman"/>
          <w:sz w:val="24"/>
          <w:szCs w:val="24"/>
        </w:rPr>
        <w:t xml:space="preserve"> native name for </w:t>
      </w:r>
      <w:r w:rsidR="001D2B99">
        <w:rPr>
          <w:rFonts w:ascii="Times New Roman" w:hAnsi="Times New Roman" w:cs="Times New Roman"/>
          <w:sz w:val="24"/>
          <w:szCs w:val="24"/>
        </w:rPr>
        <w:t>the disease</w:t>
      </w:r>
      <w:r w:rsidR="00CD37B0">
        <w:rPr>
          <w:rFonts w:ascii="Times New Roman" w:hAnsi="Times New Roman" w:cs="Times New Roman"/>
          <w:sz w:val="24"/>
          <w:szCs w:val="24"/>
        </w:rPr>
        <w:t xml:space="preserve">, </w:t>
      </w:r>
      <w:r>
        <w:rPr>
          <w:rFonts w:ascii="Times New Roman" w:hAnsi="Times New Roman" w:cs="Times New Roman"/>
          <w:sz w:val="24"/>
          <w:szCs w:val="24"/>
        </w:rPr>
        <w:t>such as</w:t>
      </w:r>
      <w:r w:rsidR="00CD37B0" w:rsidRPr="00C05747">
        <w:rPr>
          <w:rFonts w:ascii="Times New Roman" w:hAnsi="Times New Roman" w:cs="Times New Roman"/>
          <w:sz w:val="24"/>
          <w:szCs w:val="24"/>
        </w:rPr>
        <w:t xml:space="preserve"> </w:t>
      </w:r>
      <w:r w:rsidR="00CD37B0" w:rsidRPr="00C05747">
        <w:rPr>
          <w:rFonts w:ascii="Times New Roman" w:hAnsi="Times New Roman" w:cs="Times New Roman"/>
          <w:i/>
          <w:iCs/>
          <w:sz w:val="24"/>
          <w:szCs w:val="24"/>
        </w:rPr>
        <w:t>Ebwetelele</w:t>
      </w:r>
      <w:r w:rsidR="00CD37B0" w:rsidRPr="00C05747">
        <w:rPr>
          <w:rFonts w:ascii="Times New Roman" w:hAnsi="Times New Roman" w:cs="Times New Roman"/>
          <w:sz w:val="24"/>
          <w:szCs w:val="24"/>
        </w:rPr>
        <w:t xml:space="preserve">, </w:t>
      </w:r>
      <w:r w:rsidR="00CD37B0" w:rsidRPr="00C05747">
        <w:rPr>
          <w:rFonts w:ascii="Times New Roman" w:hAnsi="Times New Roman" w:cs="Times New Roman"/>
          <w:i/>
          <w:iCs/>
          <w:sz w:val="24"/>
          <w:szCs w:val="24"/>
        </w:rPr>
        <w:t xml:space="preserve">Obapu </w:t>
      </w:r>
      <w:r w:rsidR="00CD37B0" w:rsidRPr="00C05747">
        <w:rPr>
          <w:rFonts w:ascii="Times New Roman" w:hAnsi="Times New Roman" w:cs="Times New Roman"/>
          <w:sz w:val="24"/>
          <w:szCs w:val="24"/>
        </w:rPr>
        <w:t xml:space="preserve">and </w:t>
      </w:r>
      <w:r w:rsidR="00CD37B0" w:rsidRPr="00C05747">
        <w:rPr>
          <w:rFonts w:ascii="Times New Roman" w:hAnsi="Times New Roman" w:cs="Times New Roman"/>
          <w:i/>
          <w:iCs/>
          <w:sz w:val="24"/>
          <w:szCs w:val="24"/>
        </w:rPr>
        <w:t xml:space="preserve">Kalajajwa </w:t>
      </w:r>
      <w:r w:rsidR="00CD37B0" w:rsidRPr="00C05747">
        <w:rPr>
          <w:rFonts w:ascii="Times New Roman" w:hAnsi="Times New Roman" w:cs="Times New Roman"/>
          <w:sz w:val="24"/>
          <w:szCs w:val="24"/>
        </w:rPr>
        <w:t xml:space="preserve">–generally meaning ‘dry heads’ </w:t>
      </w:r>
      <w:r w:rsidR="00CD37B0">
        <w:rPr>
          <w:rFonts w:ascii="Times New Roman" w:hAnsi="Times New Roman" w:cs="Times New Roman"/>
          <w:sz w:val="24"/>
          <w:szCs w:val="24"/>
        </w:rPr>
        <w:t>in Uganda</w:t>
      </w:r>
      <w:r w:rsidR="00601410">
        <w:rPr>
          <w:rFonts w:ascii="Times New Roman" w:hAnsi="Times New Roman" w:cs="Times New Roman"/>
          <w:sz w:val="24"/>
          <w:szCs w:val="24"/>
        </w:rPr>
        <w:t xml:space="preserve"> among the </w:t>
      </w:r>
      <w:proofErr w:type="gramStart"/>
      <w:r w:rsidR="00601410">
        <w:rPr>
          <w:rFonts w:ascii="Times New Roman" w:hAnsi="Times New Roman" w:cs="Times New Roman"/>
          <w:sz w:val="24"/>
          <w:szCs w:val="24"/>
        </w:rPr>
        <w:t xml:space="preserve">Teso </w:t>
      </w:r>
      <w:r w:rsidR="00CD37B0">
        <w:rPr>
          <w:rFonts w:ascii="Times New Roman" w:hAnsi="Times New Roman" w:cs="Times New Roman"/>
          <w:sz w:val="24"/>
          <w:szCs w:val="24"/>
        </w:rPr>
        <w:t xml:space="preserve"> </w:t>
      </w:r>
      <w:r w:rsidR="00CD37B0" w:rsidRPr="00C05747">
        <w:rPr>
          <w:rFonts w:ascii="Times New Roman" w:hAnsi="Times New Roman" w:cs="Times New Roman"/>
          <w:sz w:val="24"/>
          <w:szCs w:val="24"/>
        </w:rPr>
        <w:t>and</w:t>
      </w:r>
      <w:proofErr w:type="gramEnd"/>
      <w:r w:rsidR="00CD37B0" w:rsidRPr="00C05747">
        <w:rPr>
          <w:rFonts w:ascii="Times New Roman" w:hAnsi="Times New Roman" w:cs="Times New Roman"/>
          <w:sz w:val="24"/>
          <w:szCs w:val="24"/>
        </w:rPr>
        <w:t xml:space="preserve"> known as </w:t>
      </w:r>
      <w:r w:rsidR="00CD37B0" w:rsidRPr="00C05747">
        <w:rPr>
          <w:rFonts w:ascii="Times New Roman" w:hAnsi="Times New Roman" w:cs="Times New Roman"/>
          <w:i/>
          <w:iCs/>
          <w:sz w:val="24"/>
          <w:szCs w:val="24"/>
        </w:rPr>
        <w:t xml:space="preserve">egetabo </w:t>
      </w:r>
      <w:r w:rsidR="00CD37B0" w:rsidRPr="00C05747">
        <w:rPr>
          <w:rFonts w:ascii="Times New Roman" w:hAnsi="Times New Roman" w:cs="Times New Roman"/>
          <w:sz w:val="24"/>
          <w:szCs w:val="24"/>
        </w:rPr>
        <w:t>in Kisii, Kenya</w:t>
      </w:r>
      <w:r w:rsidR="00CD37B0">
        <w:rPr>
          <w:rFonts w:ascii="Times New Roman" w:hAnsi="Times New Roman" w:cs="Times New Roman"/>
          <w:sz w:val="24"/>
          <w:szCs w:val="24"/>
        </w:rPr>
        <w:t>. However, they</w:t>
      </w:r>
      <w:r w:rsidR="00CD37B0" w:rsidRPr="00C05747">
        <w:rPr>
          <w:rFonts w:ascii="Times New Roman" w:hAnsi="Times New Roman" w:cs="Times New Roman"/>
          <w:sz w:val="24"/>
          <w:szCs w:val="24"/>
        </w:rPr>
        <w:t xml:space="preserve"> were not aware of the cause, modes of transmission a</w:t>
      </w:r>
      <w:r w:rsidR="00CD37B0">
        <w:rPr>
          <w:rFonts w:ascii="Times New Roman" w:hAnsi="Times New Roman" w:cs="Times New Roman"/>
          <w:sz w:val="24"/>
          <w:szCs w:val="24"/>
        </w:rPr>
        <w:t>nd control measures (</w:t>
      </w:r>
      <w:r w:rsidR="00CD37B0" w:rsidRPr="00C05747">
        <w:rPr>
          <w:rFonts w:ascii="Times New Roman" w:hAnsi="Times New Roman" w:cs="Times New Roman"/>
          <w:sz w:val="24"/>
          <w:szCs w:val="24"/>
        </w:rPr>
        <w:t>Sreenivasaprasad</w:t>
      </w:r>
      <w:r w:rsidR="00601410">
        <w:rPr>
          <w:rFonts w:ascii="Times New Roman" w:hAnsi="Times New Roman" w:cs="Times New Roman"/>
          <w:sz w:val="24"/>
          <w:szCs w:val="24"/>
        </w:rPr>
        <w:t xml:space="preserve"> </w:t>
      </w:r>
      <w:r w:rsidR="00601410" w:rsidRPr="00601410">
        <w:rPr>
          <w:rFonts w:ascii="Times New Roman" w:hAnsi="Times New Roman" w:cs="Times New Roman"/>
          <w:i/>
          <w:sz w:val="24"/>
          <w:szCs w:val="24"/>
        </w:rPr>
        <w:t>et al.</w:t>
      </w:r>
      <w:r w:rsidR="00CD37B0" w:rsidRPr="00601410">
        <w:rPr>
          <w:rFonts w:ascii="Times New Roman" w:hAnsi="Times New Roman" w:cs="Times New Roman"/>
          <w:i/>
          <w:sz w:val="24"/>
          <w:szCs w:val="24"/>
        </w:rPr>
        <w:t>,</w:t>
      </w:r>
      <w:r w:rsidR="00CD37B0" w:rsidRPr="00C05747">
        <w:rPr>
          <w:rFonts w:ascii="Times New Roman" w:hAnsi="Times New Roman" w:cs="Times New Roman"/>
          <w:sz w:val="24"/>
          <w:szCs w:val="24"/>
        </w:rPr>
        <w:t xml:space="preserve"> 2007). Both Kenyan and Ugandan farmers in general reported a lack of crop pest and disease management information. Pathogenicity tests have been performed with a </w:t>
      </w:r>
      <w:r w:rsidR="00CD37B0" w:rsidRPr="00C05747">
        <w:rPr>
          <w:rFonts w:ascii="Times New Roman" w:hAnsi="Times New Roman" w:cs="Times New Roman"/>
          <w:sz w:val="24"/>
          <w:szCs w:val="24"/>
        </w:rPr>
        <w:lastRenderedPageBreak/>
        <w:t>representative set of characterized isolates by spray inoculation of 6-week-old finger millet seedlings</w:t>
      </w:r>
      <w:r w:rsidR="00CD37B0">
        <w:rPr>
          <w:rFonts w:ascii="Times New Roman" w:hAnsi="Times New Roman" w:cs="Times New Roman"/>
          <w:sz w:val="24"/>
          <w:szCs w:val="24"/>
        </w:rPr>
        <w:t>.</w:t>
      </w:r>
      <w:r w:rsidR="00CD37B0" w:rsidRPr="00C05747">
        <w:rPr>
          <w:rFonts w:ascii="Times New Roman" w:hAnsi="Times New Roman" w:cs="Times New Roman"/>
          <w:sz w:val="24"/>
          <w:szCs w:val="24"/>
        </w:rPr>
        <w:t xml:space="preserve"> </w:t>
      </w:r>
      <w:r w:rsidR="00CD37B0">
        <w:rPr>
          <w:rFonts w:ascii="Times New Roman" w:hAnsi="Times New Roman" w:cs="Times New Roman"/>
          <w:sz w:val="24"/>
          <w:szCs w:val="24"/>
        </w:rPr>
        <w:t>V</w:t>
      </w:r>
      <w:r w:rsidR="00CD37B0" w:rsidRPr="00C05747">
        <w:rPr>
          <w:rFonts w:ascii="Times New Roman" w:hAnsi="Times New Roman" w:cs="Times New Roman"/>
          <w:sz w:val="24"/>
          <w:szCs w:val="24"/>
        </w:rPr>
        <w:t xml:space="preserve">ariation in pathogenicity has been recorded among the </w:t>
      </w:r>
      <w:r>
        <w:rPr>
          <w:rFonts w:ascii="Times New Roman" w:hAnsi="Times New Roman" w:cs="Times New Roman"/>
          <w:i/>
          <w:sz w:val="24"/>
          <w:szCs w:val="24"/>
        </w:rPr>
        <w:t>Pyricularia</w:t>
      </w:r>
      <w:r w:rsidR="00CD37B0" w:rsidRPr="00C05747">
        <w:rPr>
          <w:rFonts w:ascii="Times New Roman" w:hAnsi="Times New Roman" w:cs="Times New Roman"/>
          <w:i/>
          <w:iCs/>
          <w:sz w:val="24"/>
          <w:szCs w:val="24"/>
        </w:rPr>
        <w:t xml:space="preserve"> grisea </w:t>
      </w:r>
      <w:r w:rsidR="00CD37B0" w:rsidRPr="00C05747">
        <w:rPr>
          <w:rFonts w:ascii="Times New Roman" w:hAnsi="Times New Roman" w:cs="Times New Roman"/>
          <w:sz w:val="24"/>
          <w:szCs w:val="24"/>
        </w:rPr>
        <w:t>isolates analyzed both on a particular variety as well as in infecting different vari</w:t>
      </w:r>
      <w:r w:rsidR="00CD70FE">
        <w:rPr>
          <w:rFonts w:ascii="Times New Roman" w:hAnsi="Times New Roman" w:cs="Times New Roman"/>
          <w:sz w:val="24"/>
          <w:szCs w:val="24"/>
        </w:rPr>
        <w:t>eties</w:t>
      </w:r>
      <w:r w:rsidR="000C1037">
        <w:rPr>
          <w:rFonts w:ascii="Times New Roman" w:hAnsi="Times New Roman" w:cs="Times New Roman"/>
          <w:sz w:val="24"/>
          <w:szCs w:val="24"/>
        </w:rPr>
        <w:t xml:space="preserve">. </w:t>
      </w:r>
      <w:r w:rsidR="00CD37B0" w:rsidRPr="00C05747">
        <w:rPr>
          <w:rFonts w:ascii="Times New Roman" w:hAnsi="Times New Roman" w:cs="Times New Roman"/>
          <w:sz w:val="24"/>
          <w:szCs w:val="24"/>
        </w:rPr>
        <w:t>Preliminary studies addressed the effect of plant debris on the development of blast and infected debris ha</w:t>
      </w:r>
      <w:r w:rsidR="00CD37B0">
        <w:rPr>
          <w:rFonts w:ascii="Times New Roman" w:hAnsi="Times New Roman" w:cs="Times New Roman"/>
          <w:sz w:val="24"/>
          <w:szCs w:val="24"/>
        </w:rPr>
        <w:t>d</w:t>
      </w:r>
      <w:r w:rsidR="00CD37B0" w:rsidRPr="00C05747">
        <w:rPr>
          <w:rFonts w:ascii="Times New Roman" w:hAnsi="Times New Roman" w:cs="Times New Roman"/>
          <w:sz w:val="24"/>
          <w:szCs w:val="24"/>
        </w:rPr>
        <w:t xml:space="preserve"> been shown to be associated with severe infections</w:t>
      </w:r>
      <w:r w:rsidR="00CD37B0">
        <w:rPr>
          <w:rFonts w:ascii="Times New Roman" w:hAnsi="Times New Roman" w:cs="Times New Roman"/>
          <w:sz w:val="24"/>
          <w:szCs w:val="24"/>
        </w:rPr>
        <w:t xml:space="preserve"> (Agobe </w:t>
      </w:r>
      <w:r w:rsidR="00CD37B0" w:rsidRPr="00970B6E">
        <w:rPr>
          <w:rFonts w:ascii="Times New Roman" w:hAnsi="Times New Roman" w:cs="Times New Roman"/>
          <w:i/>
          <w:sz w:val="24"/>
          <w:szCs w:val="24"/>
        </w:rPr>
        <w:t>et al</w:t>
      </w:r>
      <w:r w:rsidR="00CD37B0">
        <w:rPr>
          <w:rFonts w:ascii="Times New Roman" w:hAnsi="Times New Roman" w:cs="Times New Roman"/>
          <w:sz w:val="24"/>
          <w:szCs w:val="24"/>
        </w:rPr>
        <w:t>.</w:t>
      </w:r>
      <w:r w:rsidR="001D2B99">
        <w:rPr>
          <w:rFonts w:ascii="Times New Roman" w:hAnsi="Times New Roman" w:cs="Times New Roman"/>
          <w:sz w:val="24"/>
          <w:szCs w:val="24"/>
        </w:rPr>
        <w:t>,</w:t>
      </w:r>
      <w:r w:rsidR="00CD37B0">
        <w:rPr>
          <w:rFonts w:ascii="Times New Roman" w:hAnsi="Times New Roman" w:cs="Times New Roman"/>
          <w:sz w:val="24"/>
          <w:szCs w:val="24"/>
        </w:rPr>
        <w:t xml:space="preserve"> 2007</w:t>
      </w:r>
      <w:r w:rsidR="00CD37B0" w:rsidRPr="00C05747">
        <w:rPr>
          <w:rFonts w:ascii="Times New Roman" w:hAnsi="Times New Roman" w:cs="Times New Roman"/>
          <w:sz w:val="24"/>
          <w:szCs w:val="24"/>
        </w:rPr>
        <w:t xml:space="preserve">). Several weed species including wild </w:t>
      </w:r>
      <w:r w:rsidR="00CD37B0" w:rsidRPr="00C05747">
        <w:rPr>
          <w:rFonts w:ascii="Times New Roman" w:hAnsi="Times New Roman" w:cs="Times New Roman"/>
          <w:i/>
          <w:iCs/>
          <w:sz w:val="24"/>
          <w:szCs w:val="24"/>
        </w:rPr>
        <w:t xml:space="preserve">Eleusine </w:t>
      </w:r>
      <w:r w:rsidR="00CD37B0" w:rsidRPr="00C05747">
        <w:rPr>
          <w:rFonts w:ascii="Times New Roman" w:hAnsi="Times New Roman" w:cs="Times New Roman"/>
          <w:sz w:val="24"/>
          <w:szCs w:val="24"/>
        </w:rPr>
        <w:t xml:space="preserve">spp., </w:t>
      </w:r>
      <w:r w:rsidR="00CD37B0" w:rsidRPr="00C05747">
        <w:rPr>
          <w:rFonts w:ascii="Times New Roman" w:hAnsi="Times New Roman" w:cs="Times New Roman"/>
          <w:i/>
          <w:iCs/>
          <w:sz w:val="24"/>
          <w:szCs w:val="24"/>
        </w:rPr>
        <w:t xml:space="preserve">Digitaria </w:t>
      </w:r>
      <w:r w:rsidR="00CD37B0" w:rsidRPr="00C05747">
        <w:rPr>
          <w:rFonts w:ascii="Times New Roman" w:hAnsi="Times New Roman" w:cs="Times New Roman"/>
          <w:sz w:val="24"/>
          <w:szCs w:val="24"/>
        </w:rPr>
        <w:t xml:space="preserve">spp. and </w:t>
      </w:r>
      <w:r w:rsidR="00CD37B0" w:rsidRPr="00C05747">
        <w:rPr>
          <w:rFonts w:ascii="Times New Roman" w:hAnsi="Times New Roman" w:cs="Times New Roman"/>
          <w:i/>
          <w:iCs/>
          <w:sz w:val="24"/>
          <w:szCs w:val="24"/>
        </w:rPr>
        <w:t>Setaria</w:t>
      </w:r>
      <w:r w:rsidR="00CD37B0" w:rsidRPr="00C05747">
        <w:rPr>
          <w:rFonts w:ascii="Times New Roman" w:hAnsi="Times New Roman" w:cs="Times New Roman"/>
          <w:sz w:val="24"/>
          <w:szCs w:val="24"/>
        </w:rPr>
        <w:t xml:space="preserve"> </w:t>
      </w:r>
      <w:r w:rsidR="00CD37B0" w:rsidRPr="00C05747">
        <w:rPr>
          <w:rFonts w:ascii="Times New Roman" w:hAnsi="Times New Roman" w:cs="Times New Roman"/>
          <w:i/>
          <w:iCs/>
          <w:sz w:val="24"/>
          <w:szCs w:val="24"/>
        </w:rPr>
        <w:t xml:space="preserve">verticillata, </w:t>
      </w:r>
      <w:r w:rsidR="00CD37B0">
        <w:rPr>
          <w:rFonts w:ascii="Times New Roman" w:hAnsi="Times New Roman" w:cs="Times New Roman"/>
          <w:sz w:val="24"/>
          <w:szCs w:val="24"/>
        </w:rPr>
        <w:t>wer</w:t>
      </w:r>
      <w:r w:rsidR="00CD37B0" w:rsidRPr="00C05747">
        <w:rPr>
          <w:rFonts w:ascii="Times New Roman" w:hAnsi="Times New Roman" w:cs="Times New Roman"/>
          <w:sz w:val="24"/>
          <w:szCs w:val="24"/>
        </w:rPr>
        <w:t>e able to support the pathogen</w:t>
      </w:r>
      <w:r w:rsidR="000C1037">
        <w:rPr>
          <w:rFonts w:ascii="Times New Roman" w:hAnsi="Times New Roman" w:cs="Times New Roman"/>
          <w:sz w:val="24"/>
          <w:szCs w:val="24"/>
        </w:rPr>
        <w:t>. This</w:t>
      </w:r>
      <w:r w:rsidR="00CD37B0" w:rsidRPr="00C05747">
        <w:rPr>
          <w:rFonts w:ascii="Times New Roman" w:hAnsi="Times New Roman" w:cs="Times New Roman"/>
          <w:sz w:val="24"/>
          <w:szCs w:val="24"/>
        </w:rPr>
        <w:t xml:space="preserve"> suggest</w:t>
      </w:r>
      <w:r w:rsidR="000C1037">
        <w:rPr>
          <w:rFonts w:ascii="Times New Roman" w:hAnsi="Times New Roman" w:cs="Times New Roman"/>
          <w:sz w:val="24"/>
          <w:szCs w:val="24"/>
        </w:rPr>
        <w:t>ed</w:t>
      </w:r>
      <w:r w:rsidR="00CD37B0" w:rsidRPr="00C05747">
        <w:rPr>
          <w:rFonts w:ascii="Times New Roman" w:hAnsi="Times New Roman" w:cs="Times New Roman"/>
          <w:sz w:val="24"/>
          <w:szCs w:val="24"/>
        </w:rPr>
        <w:t xml:space="preserve"> that these collateral hosts </w:t>
      </w:r>
      <w:r w:rsidR="00CD37B0">
        <w:rPr>
          <w:rFonts w:ascii="Times New Roman" w:hAnsi="Times New Roman" w:cs="Times New Roman"/>
          <w:sz w:val="24"/>
          <w:szCs w:val="24"/>
        </w:rPr>
        <w:t>could have been</w:t>
      </w:r>
      <w:r w:rsidR="00CD37B0" w:rsidRPr="00C05747">
        <w:rPr>
          <w:rFonts w:ascii="Times New Roman" w:hAnsi="Times New Roman" w:cs="Times New Roman"/>
          <w:sz w:val="24"/>
          <w:szCs w:val="24"/>
        </w:rPr>
        <w:t xml:space="preserve"> importan</w:t>
      </w:r>
      <w:r w:rsidR="00CD37B0">
        <w:rPr>
          <w:rFonts w:ascii="Times New Roman" w:hAnsi="Times New Roman" w:cs="Times New Roman"/>
          <w:sz w:val="24"/>
          <w:szCs w:val="24"/>
        </w:rPr>
        <w:t>t</w:t>
      </w:r>
      <w:r w:rsidR="00CD37B0" w:rsidRPr="00C05747">
        <w:rPr>
          <w:rFonts w:ascii="Times New Roman" w:hAnsi="Times New Roman" w:cs="Times New Roman"/>
          <w:sz w:val="24"/>
          <w:szCs w:val="24"/>
        </w:rPr>
        <w:t xml:space="preserve"> under fiel</w:t>
      </w:r>
      <w:r w:rsidR="00CD37B0">
        <w:rPr>
          <w:rFonts w:ascii="Times New Roman" w:hAnsi="Times New Roman" w:cs="Times New Roman"/>
          <w:sz w:val="24"/>
          <w:szCs w:val="24"/>
        </w:rPr>
        <w:t>d conditions (</w:t>
      </w:r>
      <w:r w:rsidR="00CD37B0" w:rsidRPr="00C05747">
        <w:rPr>
          <w:rFonts w:ascii="Times New Roman" w:hAnsi="Times New Roman" w:cs="Times New Roman"/>
          <w:sz w:val="24"/>
          <w:szCs w:val="24"/>
        </w:rPr>
        <w:t xml:space="preserve">Hayden </w:t>
      </w:r>
      <w:r w:rsidR="00CD37B0" w:rsidRPr="00C05747">
        <w:rPr>
          <w:rFonts w:ascii="Times New Roman" w:hAnsi="Times New Roman" w:cs="Times New Roman"/>
          <w:i/>
          <w:sz w:val="24"/>
          <w:szCs w:val="24"/>
        </w:rPr>
        <w:t>et al</w:t>
      </w:r>
      <w:r w:rsidR="00CD37B0">
        <w:rPr>
          <w:rFonts w:ascii="Times New Roman" w:hAnsi="Times New Roman" w:cs="Times New Roman"/>
          <w:i/>
          <w:sz w:val="24"/>
          <w:szCs w:val="24"/>
        </w:rPr>
        <w:t>.</w:t>
      </w:r>
      <w:r w:rsidR="001D2B99">
        <w:rPr>
          <w:rFonts w:ascii="Times New Roman" w:hAnsi="Times New Roman" w:cs="Times New Roman"/>
          <w:i/>
          <w:sz w:val="24"/>
          <w:szCs w:val="24"/>
        </w:rPr>
        <w:t>,</w:t>
      </w:r>
      <w:r w:rsidR="00CD37B0" w:rsidRPr="00C05747">
        <w:rPr>
          <w:rFonts w:ascii="Times New Roman" w:hAnsi="Times New Roman" w:cs="Times New Roman"/>
          <w:sz w:val="24"/>
          <w:szCs w:val="24"/>
        </w:rPr>
        <w:t xml:space="preserve"> 1999). Epidemiological studies ha</w:t>
      </w:r>
      <w:r w:rsidR="00CD37B0">
        <w:rPr>
          <w:rFonts w:ascii="Times New Roman" w:hAnsi="Times New Roman" w:cs="Times New Roman"/>
          <w:sz w:val="24"/>
          <w:szCs w:val="24"/>
        </w:rPr>
        <w:t>d</w:t>
      </w:r>
      <w:r w:rsidR="00CD37B0" w:rsidRPr="00C05747">
        <w:rPr>
          <w:rFonts w:ascii="Times New Roman" w:hAnsi="Times New Roman" w:cs="Times New Roman"/>
          <w:sz w:val="24"/>
          <w:szCs w:val="24"/>
        </w:rPr>
        <w:t xml:space="preserve"> </w:t>
      </w:r>
      <w:r w:rsidR="00CD37B0">
        <w:rPr>
          <w:rFonts w:ascii="Times New Roman" w:hAnsi="Times New Roman" w:cs="Times New Roman"/>
          <w:sz w:val="24"/>
          <w:szCs w:val="24"/>
        </w:rPr>
        <w:t>demonstrated that yield losses we</w:t>
      </w:r>
      <w:r w:rsidR="00CD37B0" w:rsidRPr="00C05747">
        <w:rPr>
          <w:rFonts w:ascii="Times New Roman" w:hAnsi="Times New Roman" w:cs="Times New Roman"/>
          <w:sz w:val="24"/>
          <w:szCs w:val="24"/>
        </w:rPr>
        <w:t>re related to time of disease onset. However, little is known of disease progress on different genotypes, especially those showing a measure of tolerance or resistance to the pathogen</w:t>
      </w:r>
      <w:r w:rsidR="000C1037">
        <w:rPr>
          <w:rFonts w:ascii="Times New Roman" w:hAnsi="Times New Roman" w:cs="Times New Roman"/>
          <w:sz w:val="24"/>
          <w:szCs w:val="24"/>
        </w:rPr>
        <w:t xml:space="preserve"> (Agobe </w:t>
      </w:r>
      <w:r w:rsidR="000C1037" w:rsidRPr="000C1037">
        <w:rPr>
          <w:rFonts w:ascii="Times New Roman" w:hAnsi="Times New Roman" w:cs="Times New Roman"/>
          <w:i/>
          <w:sz w:val="24"/>
          <w:szCs w:val="24"/>
        </w:rPr>
        <w:t>et al.</w:t>
      </w:r>
      <w:r w:rsidR="00B7240E" w:rsidRPr="000C1037">
        <w:rPr>
          <w:rFonts w:ascii="Times New Roman" w:hAnsi="Times New Roman" w:cs="Times New Roman"/>
          <w:i/>
          <w:sz w:val="24"/>
          <w:szCs w:val="24"/>
        </w:rPr>
        <w:t>,</w:t>
      </w:r>
      <w:r w:rsidR="00B7240E">
        <w:rPr>
          <w:rFonts w:ascii="Times New Roman" w:hAnsi="Times New Roman" w:cs="Times New Roman"/>
          <w:sz w:val="24"/>
          <w:szCs w:val="24"/>
        </w:rPr>
        <w:t xml:space="preserve"> 2007</w:t>
      </w:r>
      <w:r w:rsidR="000C1037">
        <w:rPr>
          <w:rFonts w:ascii="Times New Roman" w:hAnsi="Times New Roman" w:cs="Times New Roman"/>
          <w:sz w:val="24"/>
          <w:szCs w:val="24"/>
        </w:rPr>
        <w:t>)</w:t>
      </w:r>
      <w:r w:rsidR="00CD37B0" w:rsidRPr="00C05747">
        <w:rPr>
          <w:rFonts w:ascii="Times New Roman" w:hAnsi="Times New Roman" w:cs="Times New Roman"/>
          <w:sz w:val="24"/>
          <w:szCs w:val="24"/>
        </w:rPr>
        <w:t>.</w:t>
      </w:r>
    </w:p>
    <w:p w:rsidR="00F8456B" w:rsidRDefault="00F8456B" w:rsidP="00CD37B0">
      <w:pPr>
        <w:autoSpaceDE w:val="0"/>
        <w:autoSpaceDN w:val="0"/>
        <w:adjustRightInd w:val="0"/>
        <w:spacing w:after="0" w:line="480" w:lineRule="auto"/>
        <w:jc w:val="both"/>
        <w:rPr>
          <w:rFonts w:ascii="Times New Roman" w:hAnsi="Times New Roman" w:cs="Times New Roman"/>
          <w:sz w:val="24"/>
          <w:szCs w:val="24"/>
        </w:rPr>
      </w:pPr>
    </w:p>
    <w:p w:rsidR="00463B06" w:rsidRPr="00B7240E" w:rsidRDefault="00C375D2" w:rsidP="00463B06">
      <w:pPr>
        <w:keepNext/>
        <w:autoSpaceDE w:val="0"/>
        <w:autoSpaceDN w:val="0"/>
        <w:adjustRightInd w:val="0"/>
        <w:spacing w:after="0" w:line="480" w:lineRule="auto"/>
        <w:jc w:val="both"/>
        <w:rPr>
          <w:rFonts w:ascii="Times New Roman" w:hAnsi="Times New Roman" w:cs="Times New Roman"/>
          <w:sz w:val="24"/>
          <w:szCs w:val="24"/>
        </w:rPr>
      </w:pPr>
      <w:r w:rsidRPr="00C375D2">
        <w:rPr>
          <w:noProof/>
        </w:rPr>
        <w:pict>
          <v:rect id="_x0000_s1153" style="position:absolute;left:0;text-align:left;margin-left:398.25pt;margin-top:20.85pt;width:69pt;height:22.5pt;z-index:251725824">
            <v:textbox>
              <w:txbxContent>
                <w:p w:rsidR="00752160" w:rsidRDefault="00752160">
                  <w:r>
                    <w:t>Head blast</w:t>
                  </w:r>
                </w:p>
              </w:txbxContent>
            </v:textbox>
          </v:rect>
        </w:pict>
      </w:r>
      <w:r w:rsidRPr="00C375D2">
        <w:rPr>
          <w:noProof/>
        </w:rPr>
        <w:pict>
          <v:rect id="_x0000_s1154" style="position:absolute;left:0;text-align:left;margin-left:398.25pt;margin-top:87.6pt;width:78pt;height:30.5pt;z-index:251726848">
            <v:textbox>
              <w:txbxContent>
                <w:p w:rsidR="00752160" w:rsidRDefault="00752160">
                  <w:r>
                    <w:t>Neck blast</w:t>
                  </w:r>
                </w:p>
              </w:txbxContent>
            </v:textbox>
          </v:rect>
        </w:pict>
      </w:r>
      <w:r w:rsidRPr="00C375D2">
        <w:rPr>
          <w:noProof/>
        </w:rPr>
        <w:pict>
          <v:shapetype id="_x0000_t32" coordsize="21600,21600" o:spt="32" o:oned="t" path="m,l21600,21600e" filled="f">
            <v:path arrowok="t" fillok="f" o:connecttype="none"/>
            <o:lock v:ext="edit" shapetype="t"/>
          </v:shapetype>
          <v:shape id="_x0000_s1151" type="#_x0000_t32" style="position:absolute;left:0;text-align:left;margin-left:222pt;margin-top:100.35pt;width:219pt;height:4.5pt;flip:y;z-index:251723776" o:connectortype="straight"/>
        </w:pict>
      </w:r>
      <w:r w:rsidRPr="00C375D2">
        <w:rPr>
          <w:noProof/>
        </w:rPr>
        <w:pict>
          <v:shape id="_x0000_s1152" type="#_x0000_t32" style="position:absolute;left:0;text-align:left;margin-left:178.5pt;margin-top:43.35pt;width:241.5pt;height:18pt;flip:y;z-index:251724800" o:connectortype="straight"/>
        </w:pict>
      </w:r>
      <w:r w:rsidR="00255A36">
        <w:rPr>
          <w:rFonts w:ascii="Times New Roman" w:hAnsi="Times New Roman" w:cs="Times New Roman"/>
          <w:sz w:val="24"/>
          <w:szCs w:val="24"/>
        </w:rPr>
        <w:t xml:space="preserve">           </w:t>
      </w:r>
      <w:r w:rsidR="00F8456B">
        <w:rPr>
          <w:noProof/>
        </w:rPr>
        <w:drawing>
          <wp:inline distT="0" distB="0" distL="0" distR="0">
            <wp:extent cx="4562475" cy="1952625"/>
            <wp:effectExtent l="19050" t="0" r="9525" b="0"/>
            <wp:docPr id="5" name="Picture 3" descr="The m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illet"/>
                    <pic:cNvPicPr>
                      <a:picLocks noChangeAspect="1" noChangeArrowheads="1"/>
                    </pic:cNvPicPr>
                  </pic:nvPicPr>
                  <pic:blipFill>
                    <a:blip r:embed="rId17"/>
                    <a:srcRect/>
                    <a:stretch>
                      <a:fillRect/>
                    </a:stretch>
                  </pic:blipFill>
                  <pic:spPr bwMode="auto">
                    <a:xfrm>
                      <a:off x="0" y="0"/>
                      <a:ext cx="4562475" cy="1952625"/>
                    </a:xfrm>
                    <a:prstGeom prst="rect">
                      <a:avLst/>
                    </a:prstGeom>
                    <a:noFill/>
                    <a:ln w="9525">
                      <a:noFill/>
                      <a:miter lim="800000"/>
                      <a:headEnd/>
                      <a:tailEnd/>
                    </a:ln>
                  </pic:spPr>
                </pic:pic>
              </a:graphicData>
            </a:graphic>
          </wp:inline>
        </w:drawing>
      </w:r>
    </w:p>
    <w:p w:rsidR="00463B06" w:rsidRPr="00B7240E" w:rsidRDefault="00463B06" w:rsidP="00463B06">
      <w:pPr>
        <w:pStyle w:val="Caption"/>
        <w:jc w:val="both"/>
        <w:rPr>
          <w:rFonts w:ascii="Times New Roman" w:hAnsi="Times New Roman" w:cs="Times New Roman"/>
          <w:color w:val="auto"/>
          <w:sz w:val="24"/>
          <w:szCs w:val="24"/>
        </w:rPr>
      </w:pPr>
      <w:r w:rsidRPr="00B7240E">
        <w:rPr>
          <w:rFonts w:ascii="Times New Roman" w:hAnsi="Times New Roman" w:cs="Times New Roman"/>
          <w:color w:val="auto"/>
          <w:sz w:val="24"/>
          <w:szCs w:val="24"/>
        </w:rPr>
        <w:t xml:space="preserve">                    Plate </w:t>
      </w:r>
      <w:r w:rsidR="00255A36" w:rsidRPr="00B7240E">
        <w:rPr>
          <w:rFonts w:ascii="Times New Roman" w:hAnsi="Times New Roman" w:cs="Times New Roman"/>
          <w:color w:val="auto"/>
          <w:sz w:val="24"/>
          <w:szCs w:val="24"/>
        </w:rPr>
        <w:t>2.1</w:t>
      </w:r>
      <w:r w:rsidR="00255A36">
        <w:rPr>
          <w:rFonts w:ascii="Times New Roman" w:hAnsi="Times New Roman" w:cs="Times New Roman"/>
          <w:color w:val="auto"/>
          <w:sz w:val="24"/>
          <w:szCs w:val="24"/>
        </w:rPr>
        <w:t xml:space="preserve"> infected</w:t>
      </w:r>
      <w:r w:rsidR="009650CE">
        <w:rPr>
          <w:rFonts w:ascii="Times New Roman" w:hAnsi="Times New Roman" w:cs="Times New Roman"/>
          <w:color w:val="auto"/>
          <w:sz w:val="24"/>
          <w:szCs w:val="24"/>
        </w:rPr>
        <w:t xml:space="preserve"> finger millet</w:t>
      </w:r>
    </w:p>
    <w:p w:rsidR="00463B06" w:rsidRDefault="00C375D2" w:rsidP="00463B06">
      <w:pPr>
        <w:keepNext/>
        <w:autoSpaceDE w:val="0"/>
        <w:autoSpaceDN w:val="0"/>
        <w:adjustRightInd w:val="0"/>
        <w:spacing w:after="0" w:line="480" w:lineRule="auto"/>
        <w:jc w:val="both"/>
      </w:pPr>
      <w:r w:rsidRPr="00C375D2">
        <w:rPr>
          <w:rFonts w:ascii="Times New Roman" w:hAnsi="Times New Roman" w:cs="Times New Roman"/>
          <w:noProof/>
          <w:sz w:val="24"/>
          <w:szCs w:val="24"/>
        </w:rPr>
        <w:lastRenderedPageBreak/>
        <w:pict>
          <v:rect id="_x0000_s1156" style="position:absolute;left:0;text-align:left;margin-left:419.25pt;margin-top:88.5pt;width:1in;height:40.5pt;z-index:251728896">
            <v:textbox>
              <w:txbxContent>
                <w:p w:rsidR="00752160" w:rsidRDefault="00752160">
                  <w:r>
                    <w:t>Elliptical grey lesions</w:t>
                  </w:r>
                </w:p>
              </w:txbxContent>
            </v:textbox>
          </v:rect>
        </w:pict>
      </w:r>
      <w:r w:rsidRPr="00C375D2">
        <w:rPr>
          <w:rFonts w:ascii="Times New Roman" w:hAnsi="Times New Roman" w:cs="Times New Roman"/>
          <w:noProof/>
          <w:sz w:val="24"/>
          <w:szCs w:val="24"/>
        </w:rPr>
        <w:pict>
          <v:rect id="_x0000_s1158" style="position:absolute;left:0;text-align:left;margin-left:419.25pt;margin-top:36.75pt;width:1in;height:45.75pt;z-index:251730944">
            <v:textbox>
              <w:txbxContent>
                <w:p w:rsidR="00752160" w:rsidRDefault="00752160">
                  <w:r>
                    <w:t>Reddish edges</w:t>
                  </w:r>
                </w:p>
              </w:txbxContent>
            </v:textbox>
          </v:rect>
        </w:pict>
      </w:r>
      <w:r w:rsidRPr="00C375D2">
        <w:rPr>
          <w:rFonts w:ascii="Times New Roman" w:hAnsi="Times New Roman" w:cs="Times New Roman"/>
          <w:noProof/>
          <w:sz w:val="24"/>
          <w:szCs w:val="24"/>
        </w:rPr>
        <w:pict>
          <v:shape id="_x0000_s1157" type="#_x0000_t32" style="position:absolute;left:0;text-align:left;margin-left:222pt;margin-top:56.25pt;width:214.5pt;height:32.25pt;flip:y;z-index:251729920" o:connectortype="straight"/>
        </w:pict>
      </w:r>
      <w:r w:rsidRPr="00C375D2">
        <w:rPr>
          <w:rFonts w:ascii="Times New Roman" w:hAnsi="Times New Roman" w:cs="Times New Roman"/>
          <w:noProof/>
          <w:sz w:val="24"/>
          <w:szCs w:val="24"/>
        </w:rPr>
        <w:pict>
          <v:shape id="_x0000_s1155" type="#_x0000_t32" style="position:absolute;left:0;text-align:left;margin-left:217.5pt;margin-top:93pt;width:243.75pt;height:3.75pt;flip:y;z-index:251727872" o:connectortype="straight"/>
        </w:pict>
      </w:r>
      <w:r w:rsidR="00DE1C7A">
        <w:rPr>
          <w:rFonts w:ascii="Times New Roman" w:hAnsi="Times New Roman" w:cs="Times New Roman"/>
          <w:sz w:val="24"/>
          <w:szCs w:val="24"/>
        </w:rPr>
        <w:t xml:space="preserve">            </w:t>
      </w:r>
      <w:r w:rsidR="00DE1C7A">
        <w:rPr>
          <w:noProof/>
        </w:rPr>
        <w:drawing>
          <wp:inline distT="0" distB="0" distL="0" distR="0">
            <wp:extent cx="4562475" cy="2190750"/>
            <wp:effectExtent l="19050" t="0" r="9525" b="0"/>
            <wp:docPr id="14" name="Picture 9" descr="http://s3.amazonaws.com/plantvillage/images/pics/000/002/153/large/5439530-SMPT.jpg?138721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ntvillage/images/pics/000/002/153/large/5439530-SMPT.jpg?1387215124"/>
                    <pic:cNvPicPr>
                      <a:picLocks noChangeAspect="1" noChangeArrowheads="1"/>
                    </pic:cNvPicPr>
                  </pic:nvPicPr>
                  <pic:blipFill>
                    <a:blip r:embed="rId18"/>
                    <a:srcRect/>
                    <a:stretch>
                      <a:fillRect/>
                    </a:stretch>
                  </pic:blipFill>
                  <pic:spPr bwMode="auto">
                    <a:xfrm>
                      <a:off x="0" y="0"/>
                      <a:ext cx="4562887" cy="2190948"/>
                    </a:xfrm>
                    <a:prstGeom prst="rect">
                      <a:avLst/>
                    </a:prstGeom>
                    <a:noFill/>
                    <a:ln w="9525">
                      <a:noFill/>
                      <a:miter lim="800000"/>
                      <a:headEnd/>
                      <a:tailEnd/>
                    </a:ln>
                  </pic:spPr>
                </pic:pic>
              </a:graphicData>
            </a:graphic>
          </wp:inline>
        </w:drawing>
      </w:r>
    </w:p>
    <w:p w:rsidR="000C1037" w:rsidRPr="00255A36" w:rsidRDefault="00463B06" w:rsidP="00255A36">
      <w:pPr>
        <w:pStyle w:val="Caption"/>
        <w:jc w:val="both"/>
        <w:rPr>
          <w:rFonts w:ascii="Times New Roman" w:hAnsi="Times New Roman" w:cs="Times New Roman"/>
          <w:color w:val="auto"/>
          <w:sz w:val="24"/>
          <w:szCs w:val="24"/>
        </w:rPr>
      </w:pPr>
      <w:r>
        <w:t xml:space="preserve">                  </w:t>
      </w:r>
      <w:r w:rsidR="00255A36">
        <w:t xml:space="preserve">     </w:t>
      </w:r>
      <w:r>
        <w:t xml:space="preserve">  </w:t>
      </w:r>
      <w:r w:rsidRPr="009650CE">
        <w:rPr>
          <w:rFonts w:ascii="Times New Roman" w:hAnsi="Times New Roman" w:cs="Times New Roman"/>
          <w:color w:val="auto"/>
          <w:sz w:val="24"/>
          <w:szCs w:val="24"/>
        </w:rPr>
        <w:t xml:space="preserve">Plate </w:t>
      </w:r>
      <w:r w:rsidR="00B307EA" w:rsidRPr="009650CE">
        <w:rPr>
          <w:rFonts w:ascii="Times New Roman" w:hAnsi="Times New Roman" w:cs="Times New Roman"/>
          <w:color w:val="auto"/>
          <w:sz w:val="24"/>
          <w:szCs w:val="24"/>
        </w:rPr>
        <w:t>2.2</w:t>
      </w:r>
      <w:r w:rsidR="00B307EA">
        <w:rPr>
          <w:rFonts w:ascii="Times New Roman" w:hAnsi="Times New Roman" w:cs="Times New Roman"/>
          <w:color w:val="auto"/>
          <w:sz w:val="24"/>
          <w:szCs w:val="24"/>
        </w:rPr>
        <w:t xml:space="preserve"> finger</w:t>
      </w:r>
      <w:r w:rsidR="009650CE">
        <w:rPr>
          <w:rFonts w:ascii="Times New Roman" w:hAnsi="Times New Roman" w:cs="Times New Roman"/>
          <w:color w:val="auto"/>
          <w:sz w:val="24"/>
          <w:szCs w:val="24"/>
        </w:rPr>
        <w:t xml:space="preserve"> millet</w:t>
      </w:r>
      <w:r w:rsidR="0028193A">
        <w:rPr>
          <w:rFonts w:ascii="Times New Roman" w:hAnsi="Times New Roman" w:cs="Times New Roman"/>
          <w:color w:val="auto"/>
          <w:sz w:val="24"/>
          <w:szCs w:val="24"/>
        </w:rPr>
        <w:t xml:space="preserve"> with leaf blast</w:t>
      </w:r>
    </w:p>
    <w:p w:rsidR="00F8456B" w:rsidRPr="00C05747" w:rsidRDefault="006500D2" w:rsidP="00F27848">
      <w:pPr>
        <w:pStyle w:val="Style3"/>
      </w:pPr>
      <w:r>
        <w:t xml:space="preserve">       </w:t>
      </w:r>
      <w:r w:rsidR="00CD37B0" w:rsidRPr="00C05747">
        <w:t xml:space="preserve"> </w:t>
      </w:r>
      <w:bookmarkStart w:id="30" w:name="_Toc391399270"/>
      <w:r w:rsidR="00CD37B0" w:rsidRPr="00C05747">
        <w:t>2.2.</w:t>
      </w:r>
      <w:r w:rsidR="00CD37B0">
        <w:t>3</w:t>
      </w:r>
      <w:r w:rsidR="00CD37B0" w:rsidRPr="00C05747">
        <w:t xml:space="preserve"> Life cycle of </w:t>
      </w:r>
      <w:r w:rsidR="00CD37B0" w:rsidRPr="00C05747">
        <w:rPr>
          <w:rFonts w:eastAsia="Revival565BT-Roman"/>
          <w:i/>
        </w:rPr>
        <w:t>Pyricularia</w:t>
      </w:r>
      <w:r w:rsidR="00CD37B0" w:rsidRPr="00C05747">
        <w:rPr>
          <w:i/>
          <w:iCs/>
        </w:rPr>
        <w:t xml:space="preserve"> </w:t>
      </w:r>
      <w:r w:rsidR="00CD37B0" w:rsidRPr="00C05747">
        <w:rPr>
          <w:i/>
        </w:rPr>
        <w:t>spp</w:t>
      </w:r>
      <w:r w:rsidR="00CD37B0" w:rsidRPr="00C05747">
        <w:t>.</w:t>
      </w:r>
      <w:bookmarkEnd w:id="30"/>
    </w:p>
    <w:p w:rsidR="00CD37B0" w:rsidRPr="00C05747" w:rsidRDefault="00CD37B0" w:rsidP="00CD37B0">
      <w:pPr>
        <w:autoSpaceDE w:val="0"/>
        <w:autoSpaceDN w:val="0"/>
        <w:adjustRightInd w:val="0"/>
        <w:spacing w:after="0" w:line="480" w:lineRule="auto"/>
        <w:jc w:val="both"/>
        <w:rPr>
          <w:rFonts w:ascii="Times New Roman" w:hAnsi="Times New Roman" w:cs="Times New Roman"/>
          <w:sz w:val="24"/>
          <w:szCs w:val="24"/>
        </w:rPr>
      </w:pPr>
      <w:r w:rsidRPr="00C05747">
        <w:rPr>
          <w:rFonts w:ascii="Times New Roman" w:hAnsi="Times New Roman" w:cs="Times New Roman"/>
          <w:sz w:val="24"/>
          <w:szCs w:val="24"/>
        </w:rPr>
        <w:t xml:space="preserve">                 C</w:t>
      </w:r>
      <w:r w:rsidRPr="00C05747">
        <w:rPr>
          <w:rFonts w:ascii="Times New Roman" w:hAnsi="Times New Roman" w:cs="Times New Roman"/>
          <w:bCs/>
          <w:sz w:val="24"/>
          <w:szCs w:val="24"/>
        </w:rPr>
        <w:t>onidiogenesis</w:t>
      </w:r>
      <w:r w:rsidR="00EB4F89">
        <w:rPr>
          <w:rFonts w:ascii="Times New Roman" w:hAnsi="Times New Roman" w:cs="Times New Roman"/>
          <w:bCs/>
          <w:sz w:val="24"/>
          <w:szCs w:val="24"/>
        </w:rPr>
        <w:t xml:space="preserve"> which is</w:t>
      </w:r>
      <w:r w:rsidRPr="00C05747">
        <w:rPr>
          <w:rFonts w:ascii="Times New Roman" w:hAnsi="Times New Roman" w:cs="Times New Roman"/>
          <w:sz w:val="24"/>
          <w:szCs w:val="24"/>
        </w:rPr>
        <w:t xml:space="preserve"> the appearance of necrotic disease lesions is accompanied by the development of aerial </w:t>
      </w:r>
      <w:r w:rsidR="009E3645" w:rsidRPr="00C05747">
        <w:rPr>
          <w:rFonts w:ascii="Times New Roman" w:hAnsi="Times New Roman" w:cs="Times New Roman"/>
          <w:sz w:val="24"/>
          <w:szCs w:val="24"/>
        </w:rPr>
        <w:t>conidiophores</w:t>
      </w:r>
      <w:r w:rsidR="009E3645">
        <w:rPr>
          <w:rFonts w:ascii="Times New Roman" w:hAnsi="Times New Roman" w:cs="Times New Roman"/>
          <w:sz w:val="24"/>
          <w:szCs w:val="24"/>
        </w:rPr>
        <w:t xml:space="preserve"> (Gilbert </w:t>
      </w:r>
      <w:r w:rsidR="009E3645" w:rsidRPr="009E3645">
        <w:rPr>
          <w:rFonts w:ascii="Times New Roman" w:hAnsi="Times New Roman" w:cs="Times New Roman"/>
          <w:i/>
          <w:sz w:val="24"/>
          <w:szCs w:val="24"/>
        </w:rPr>
        <w:t>et al.,</w:t>
      </w:r>
      <w:r w:rsidR="009E3645">
        <w:rPr>
          <w:rFonts w:ascii="Times New Roman" w:hAnsi="Times New Roman" w:cs="Times New Roman"/>
          <w:sz w:val="24"/>
          <w:szCs w:val="24"/>
        </w:rPr>
        <w:t xml:space="preserve"> 1996)</w:t>
      </w:r>
      <w:r w:rsidR="00EB4F89">
        <w:rPr>
          <w:rFonts w:ascii="Times New Roman" w:hAnsi="Times New Roman" w:cs="Times New Roman"/>
          <w:sz w:val="24"/>
          <w:szCs w:val="24"/>
        </w:rPr>
        <w:t>. C</w:t>
      </w:r>
      <w:r w:rsidRPr="00C05747">
        <w:rPr>
          <w:rFonts w:ascii="Times New Roman" w:hAnsi="Times New Roman" w:cs="Times New Roman"/>
          <w:sz w:val="24"/>
          <w:szCs w:val="24"/>
        </w:rPr>
        <w:t>onidia are arrayed at the tips of these aerial hyphae</w:t>
      </w:r>
      <w:r w:rsidR="000C1037">
        <w:rPr>
          <w:rFonts w:ascii="Times New Roman" w:hAnsi="Times New Roman" w:cs="Times New Roman"/>
          <w:sz w:val="24"/>
          <w:szCs w:val="24"/>
        </w:rPr>
        <w:t xml:space="preserve"> (plate 2.3)</w:t>
      </w:r>
      <w:r w:rsidR="00EB4F89">
        <w:rPr>
          <w:rFonts w:ascii="Times New Roman" w:hAnsi="Times New Roman" w:cs="Times New Roman"/>
          <w:sz w:val="24"/>
          <w:szCs w:val="24"/>
        </w:rPr>
        <w:t>. M</w:t>
      </w:r>
      <w:r w:rsidRPr="00C05747">
        <w:rPr>
          <w:rFonts w:ascii="Times New Roman" w:hAnsi="Times New Roman" w:cs="Times New Roman"/>
          <w:sz w:val="24"/>
          <w:szCs w:val="24"/>
        </w:rPr>
        <w:t>itotic division of a single progenitor nucleus produc</w:t>
      </w:r>
      <w:r w:rsidR="00EB4F89">
        <w:rPr>
          <w:rFonts w:ascii="Times New Roman" w:hAnsi="Times New Roman" w:cs="Times New Roman"/>
          <w:sz w:val="24"/>
          <w:szCs w:val="24"/>
        </w:rPr>
        <w:t>es a</w:t>
      </w:r>
      <w:r w:rsidRPr="00C05747">
        <w:rPr>
          <w:rFonts w:ascii="Times New Roman" w:hAnsi="Times New Roman" w:cs="Times New Roman"/>
          <w:sz w:val="24"/>
          <w:szCs w:val="24"/>
        </w:rPr>
        <w:t xml:space="preserve"> thre</w:t>
      </w:r>
      <w:r w:rsidR="00EB4F89">
        <w:rPr>
          <w:rFonts w:ascii="Times New Roman" w:hAnsi="Times New Roman" w:cs="Times New Roman"/>
          <w:sz w:val="24"/>
          <w:szCs w:val="24"/>
        </w:rPr>
        <w:t>e-cell conidium. T</w:t>
      </w:r>
      <w:r w:rsidRPr="00C05747">
        <w:rPr>
          <w:rFonts w:ascii="Times New Roman" w:hAnsi="Times New Roman" w:cs="Times New Roman"/>
          <w:sz w:val="24"/>
          <w:szCs w:val="24"/>
        </w:rPr>
        <w:t>hereafter, the hyphal tip moves to the side of the conidium and produces a second spore until three to five conidia are produced in a whorl at the conidiophore tip (</w:t>
      </w:r>
      <w:r w:rsidR="001D2B99">
        <w:rPr>
          <w:rFonts w:ascii="Times New Roman" w:hAnsi="Times New Roman" w:cs="Times New Roman"/>
          <w:sz w:val="24"/>
          <w:szCs w:val="24"/>
        </w:rPr>
        <w:t>Talbot</w:t>
      </w:r>
      <w:r w:rsidR="00601410">
        <w:rPr>
          <w:rFonts w:ascii="Times New Roman" w:hAnsi="Times New Roman" w:cs="Times New Roman"/>
          <w:sz w:val="24"/>
          <w:szCs w:val="24"/>
        </w:rPr>
        <w:t xml:space="preserve"> and Wilson</w:t>
      </w:r>
      <w:r w:rsidR="001D2B99">
        <w:rPr>
          <w:rFonts w:ascii="Times New Roman" w:hAnsi="Times New Roman" w:cs="Times New Roman"/>
          <w:sz w:val="24"/>
          <w:szCs w:val="24"/>
        </w:rPr>
        <w:t xml:space="preserve">, </w:t>
      </w:r>
      <w:r w:rsidRPr="00C05747">
        <w:rPr>
          <w:rFonts w:ascii="Times New Roman" w:hAnsi="Times New Roman" w:cs="Times New Roman"/>
          <w:sz w:val="24"/>
          <w:szCs w:val="24"/>
        </w:rPr>
        <w:t xml:space="preserve">2009). </w:t>
      </w:r>
      <w:r w:rsidR="00EB4F89">
        <w:rPr>
          <w:rFonts w:ascii="Times New Roman" w:hAnsi="Times New Roman" w:cs="Times New Roman"/>
          <w:sz w:val="24"/>
          <w:szCs w:val="24"/>
        </w:rPr>
        <w:t>M</w:t>
      </w:r>
      <w:r w:rsidRPr="00C05747">
        <w:rPr>
          <w:rFonts w:ascii="Times New Roman" w:hAnsi="Times New Roman" w:cs="Times New Roman"/>
          <w:sz w:val="24"/>
          <w:szCs w:val="24"/>
        </w:rPr>
        <w:t xml:space="preserve">ature conidia are three-celled, spear-shaped, and bear a basal appendage at the point of attachment to the </w:t>
      </w:r>
      <w:r w:rsidR="00EB4F89">
        <w:rPr>
          <w:rFonts w:ascii="Times New Roman" w:hAnsi="Times New Roman" w:cs="Times New Roman"/>
          <w:sz w:val="24"/>
          <w:szCs w:val="24"/>
        </w:rPr>
        <w:t>conidiophores</w:t>
      </w:r>
      <w:r w:rsidR="000C1037">
        <w:rPr>
          <w:rFonts w:ascii="Times New Roman" w:hAnsi="Times New Roman" w:cs="Times New Roman"/>
          <w:sz w:val="24"/>
          <w:szCs w:val="24"/>
        </w:rPr>
        <w:t xml:space="preserve"> (plate 2.3)</w:t>
      </w:r>
      <w:r w:rsidR="00EB4F89">
        <w:rPr>
          <w:rFonts w:ascii="Times New Roman" w:hAnsi="Times New Roman" w:cs="Times New Roman"/>
          <w:sz w:val="24"/>
          <w:szCs w:val="24"/>
        </w:rPr>
        <w:t>.</w:t>
      </w:r>
      <w:r w:rsidR="00B04D4A">
        <w:rPr>
          <w:rFonts w:ascii="Times New Roman" w:hAnsi="Times New Roman" w:cs="Times New Roman"/>
          <w:sz w:val="24"/>
          <w:szCs w:val="24"/>
        </w:rPr>
        <w:t xml:space="preserve"> A</w:t>
      </w:r>
      <w:r w:rsidRPr="00C05747">
        <w:rPr>
          <w:rFonts w:ascii="Times New Roman" w:hAnsi="Times New Roman" w:cs="Times New Roman"/>
          <w:sz w:val="24"/>
          <w:szCs w:val="24"/>
        </w:rPr>
        <w:t xml:space="preserve">s spores reach maturity, the apical cell wall of the conidium breaks open, and a droplet of viscous sticky material is produced while the conidium is still attached to </w:t>
      </w:r>
      <w:r w:rsidR="00B04D4A">
        <w:rPr>
          <w:rFonts w:ascii="Times New Roman" w:hAnsi="Times New Roman" w:cs="Times New Roman"/>
          <w:sz w:val="24"/>
          <w:szCs w:val="24"/>
        </w:rPr>
        <w:t>conidiophores</w:t>
      </w:r>
      <w:r w:rsidR="009E3645">
        <w:rPr>
          <w:rFonts w:ascii="Times New Roman" w:hAnsi="Times New Roman" w:cs="Times New Roman"/>
          <w:sz w:val="24"/>
          <w:szCs w:val="24"/>
        </w:rPr>
        <w:t xml:space="preserve"> (Lee </w:t>
      </w:r>
      <w:r w:rsidR="009E3645" w:rsidRPr="009E3645">
        <w:rPr>
          <w:rFonts w:ascii="Times New Roman" w:hAnsi="Times New Roman" w:cs="Times New Roman"/>
          <w:i/>
          <w:sz w:val="24"/>
          <w:szCs w:val="24"/>
        </w:rPr>
        <w:t>et al</w:t>
      </w:r>
      <w:r w:rsidR="009E3645">
        <w:rPr>
          <w:rFonts w:ascii="Times New Roman" w:hAnsi="Times New Roman" w:cs="Times New Roman"/>
          <w:sz w:val="24"/>
          <w:szCs w:val="24"/>
        </w:rPr>
        <w:t>., 1994)</w:t>
      </w:r>
      <w:r w:rsidR="00B04D4A">
        <w:rPr>
          <w:rFonts w:ascii="Times New Roman" w:hAnsi="Times New Roman" w:cs="Times New Roman"/>
          <w:sz w:val="24"/>
          <w:szCs w:val="24"/>
        </w:rPr>
        <w:t>.</w:t>
      </w:r>
      <w:r w:rsidRPr="00C05747">
        <w:rPr>
          <w:rFonts w:ascii="Times New Roman" w:hAnsi="Times New Roman" w:cs="Times New Roman"/>
          <w:sz w:val="24"/>
          <w:szCs w:val="24"/>
        </w:rPr>
        <w:t xml:space="preserve"> </w:t>
      </w:r>
      <w:r w:rsidR="00B04D4A">
        <w:rPr>
          <w:rFonts w:ascii="Times New Roman" w:hAnsi="Times New Roman" w:cs="Times New Roman"/>
          <w:sz w:val="24"/>
          <w:szCs w:val="24"/>
        </w:rPr>
        <w:t>T</w:t>
      </w:r>
      <w:r w:rsidRPr="00C05747">
        <w:rPr>
          <w:rFonts w:ascii="Times New Roman" w:hAnsi="Times New Roman" w:cs="Times New Roman"/>
          <w:sz w:val="24"/>
          <w:szCs w:val="24"/>
        </w:rPr>
        <w:t>his material serves to attach the conidium to the wax-covered host surface upon contact in a nonspecific manner</w:t>
      </w:r>
      <w:r w:rsidR="00B04D4A">
        <w:rPr>
          <w:rFonts w:ascii="Times New Roman" w:hAnsi="Times New Roman" w:cs="Times New Roman"/>
          <w:sz w:val="24"/>
          <w:szCs w:val="24"/>
        </w:rPr>
        <w:t>. O</w:t>
      </w:r>
      <w:r w:rsidRPr="00C05747">
        <w:rPr>
          <w:rFonts w:ascii="Times New Roman" w:hAnsi="Times New Roman" w:cs="Times New Roman"/>
          <w:sz w:val="24"/>
          <w:szCs w:val="24"/>
        </w:rPr>
        <w:t>nce attached, even vigorous attempts to dislodge adherent conidia from surfaces are typically unsuccessful (</w:t>
      </w:r>
      <w:r w:rsidR="00092BB2">
        <w:rPr>
          <w:rFonts w:ascii="Times New Roman" w:hAnsi="Times New Roman" w:cs="Times New Roman"/>
          <w:sz w:val="24"/>
          <w:szCs w:val="24"/>
        </w:rPr>
        <w:t xml:space="preserve">Talbot, </w:t>
      </w:r>
      <w:r>
        <w:rPr>
          <w:rFonts w:ascii="Times New Roman" w:hAnsi="Times New Roman" w:cs="Times New Roman"/>
          <w:sz w:val="24"/>
          <w:szCs w:val="24"/>
        </w:rPr>
        <w:t>2003</w:t>
      </w:r>
      <w:r w:rsidRPr="00C05747">
        <w:rPr>
          <w:rFonts w:ascii="Times New Roman" w:hAnsi="Times New Roman" w:cs="Times New Roman"/>
          <w:bCs/>
          <w:sz w:val="24"/>
          <w:szCs w:val="24"/>
        </w:rPr>
        <w:t>)</w:t>
      </w:r>
      <w:r w:rsidRPr="00C05747">
        <w:rPr>
          <w:rFonts w:ascii="Times New Roman" w:hAnsi="Times New Roman" w:cs="Times New Roman"/>
          <w:sz w:val="24"/>
          <w:szCs w:val="24"/>
        </w:rPr>
        <w:t>. Appressorium formation is a stage in fungus development characterized by development of appressoria that infect aerial tissues of the host.</w:t>
      </w:r>
    </w:p>
    <w:p w:rsidR="00F72A71" w:rsidRPr="00C05747" w:rsidRDefault="00CD37B0" w:rsidP="00F72A71">
      <w:pPr>
        <w:autoSpaceDE w:val="0"/>
        <w:autoSpaceDN w:val="0"/>
        <w:adjustRightInd w:val="0"/>
        <w:spacing w:after="0" w:line="480" w:lineRule="auto"/>
        <w:jc w:val="both"/>
        <w:rPr>
          <w:rFonts w:ascii="Times New Roman" w:hAnsi="Times New Roman" w:cs="Times New Roman"/>
          <w:sz w:val="24"/>
          <w:szCs w:val="24"/>
        </w:rPr>
      </w:pPr>
      <w:r w:rsidRPr="00C05747">
        <w:rPr>
          <w:rFonts w:ascii="Times New Roman" w:hAnsi="Times New Roman" w:cs="Times New Roman"/>
          <w:sz w:val="24"/>
          <w:szCs w:val="24"/>
        </w:rPr>
        <w:t xml:space="preserve">              Sexual reproduction occurs when two strains of opposite mating types meet and form a perithecium in which ascospores develop. Perithecium </w:t>
      </w:r>
      <w:r w:rsidR="00B04D4A">
        <w:rPr>
          <w:rFonts w:ascii="Times New Roman" w:hAnsi="Times New Roman" w:cs="Times New Roman"/>
          <w:sz w:val="24"/>
          <w:szCs w:val="24"/>
        </w:rPr>
        <w:t xml:space="preserve">is </w:t>
      </w:r>
      <w:r w:rsidRPr="00C05747">
        <w:rPr>
          <w:rFonts w:ascii="Times New Roman" w:hAnsi="Times New Roman" w:cs="Times New Roman"/>
          <w:sz w:val="24"/>
          <w:szCs w:val="24"/>
        </w:rPr>
        <w:t xml:space="preserve">a small flask-shaped fruiting body that </w:t>
      </w:r>
      <w:r w:rsidRPr="00C05747">
        <w:rPr>
          <w:rFonts w:ascii="Times New Roman" w:hAnsi="Times New Roman" w:cs="Times New Roman"/>
          <w:sz w:val="24"/>
          <w:szCs w:val="24"/>
        </w:rPr>
        <w:lastRenderedPageBreak/>
        <w:t>develops during sexual cycle of the fungus and contains ascospores</w:t>
      </w:r>
      <w:r w:rsidR="009E3645">
        <w:rPr>
          <w:rFonts w:ascii="Times New Roman" w:hAnsi="Times New Roman" w:cs="Times New Roman"/>
          <w:sz w:val="24"/>
          <w:szCs w:val="24"/>
        </w:rPr>
        <w:t xml:space="preserve"> (Howard </w:t>
      </w:r>
      <w:r w:rsidR="009E3645" w:rsidRPr="009E3645">
        <w:rPr>
          <w:rFonts w:ascii="Times New Roman" w:hAnsi="Times New Roman" w:cs="Times New Roman"/>
          <w:i/>
          <w:sz w:val="24"/>
          <w:szCs w:val="24"/>
        </w:rPr>
        <w:t>et al.,</w:t>
      </w:r>
      <w:r w:rsidR="009E3645">
        <w:rPr>
          <w:rFonts w:ascii="Times New Roman" w:hAnsi="Times New Roman" w:cs="Times New Roman"/>
          <w:sz w:val="24"/>
          <w:szCs w:val="24"/>
        </w:rPr>
        <w:t xml:space="preserve"> 1991)</w:t>
      </w:r>
      <w:r w:rsidR="00B04D4A">
        <w:rPr>
          <w:rFonts w:ascii="Times New Roman" w:hAnsi="Times New Roman" w:cs="Times New Roman"/>
          <w:sz w:val="24"/>
          <w:szCs w:val="24"/>
        </w:rPr>
        <w:t>. Ascospore</w:t>
      </w:r>
      <w:r w:rsidRPr="00C05747">
        <w:rPr>
          <w:rFonts w:ascii="Times New Roman" w:hAnsi="Times New Roman" w:cs="Times New Roman"/>
          <w:sz w:val="24"/>
          <w:szCs w:val="24"/>
        </w:rPr>
        <w:t xml:space="preserve"> </w:t>
      </w:r>
      <w:r w:rsidR="00B04D4A">
        <w:rPr>
          <w:rFonts w:ascii="Times New Roman" w:hAnsi="Times New Roman" w:cs="Times New Roman"/>
          <w:sz w:val="24"/>
          <w:szCs w:val="24"/>
        </w:rPr>
        <w:t xml:space="preserve">is </w:t>
      </w:r>
      <w:r w:rsidRPr="00C05747">
        <w:rPr>
          <w:rFonts w:ascii="Times New Roman" w:hAnsi="Times New Roman" w:cs="Times New Roman"/>
          <w:sz w:val="24"/>
          <w:szCs w:val="24"/>
        </w:rPr>
        <w:t>a specialized cell produced from the germ tube of the conidium (appressorium formation stage)</w:t>
      </w:r>
      <w:r w:rsidR="00B04D4A">
        <w:rPr>
          <w:rFonts w:ascii="Times New Roman" w:hAnsi="Times New Roman" w:cs="Times New Roman"/>
          <w:sz w:val="24"/>
          <w:szCs w:val="24"/>
        </w:rPr>
        <w:t>. D</w:t>
      </w:r>
      <w:r w:rsidRPr="00C05747">
        <w:rPr>
          <w:rFonts w:ascii="Times New Roman" w:hAnsi="Times New Roman" w:cs="Times New Roman"/>
          <w:sz w:val="24"/>
          <w:szCs w:val="24"/>
        </w:rPr>
        <w:t>evelopment of the appressorium requires a hard, hydrophobic surface and/or the absence of exogenous nutrients</w:t>
      </w:r>
      <w:r w:rsidR="00531397" w:rsidRPr="00531397">
        <w:rPr>
          <w:rFonts w:ascii="Times New Roman" w:hAnsi="Times New Roman" w:cs="Times New Roman"/>
          <w:sz w:val="24"/>
          <w:szCs w:val="24"/>
        </w:rPr>
        <w:t xml:space="preserve"> </w:t>
      </w:r>
      <w:r w:rsidR="00092BB2">
        <w:rPr>
          <w:rFonts w:ascii="Times New Roman" w:hAnsi="Times New Roman" w:cs="Times New Roman"/>
          <w:sz w:val="24"/>
          <w:szCs w:val="24"/>
        </w:rPr>
        <w:t>(Talbot</w:t>
      </w:r>
      <w:r w:rsidR="00601410">
        <w:rPr>
          <w:rFonts w:ascii="Times New Roman" w:hAnsi="Times New Roman" w:cs="Times New Roman"/>
          <w:sz w:val="24"/>
          <w:szCs w:val="24"/>
        </w:rPr>
        <w:t xml:space="preserve"> and Wilson</w:t>
      </w:r>
      <w:r w:rsidR="00092BB2">
        <w:rPr>
          <w:rFonts w:ascii="Times New Roman" w:hAnsi="Times New Roman" w:cs="Times New Roman"/>
          <w:sz w:val="24"/>
          <w:szCs w:val="24"/>
        </w:rPr>
        <w:t xml:space="preserve">, </w:t>
      </w:r>
      <w:r w:rsidR="00531397" w:rsidRPr="00C05747">
        <w:rPr>
          <w:rFonts w:ascii="Times New Roman" w:hAnsi="Times New Roman" w:cs="Times New Roman"/>
          <w:sz w:val="24"/>
          <w:szCs w:val="24"/>
        </w:rPr>
        <w:t>2009).</w:t>
      </w:r>
      <w:r w:rsidR="00B04D4A">
        <w:rPr>
          <w:rFonts w:ascii="Times New Roman" w:hAnsi="Times New Roman" w:cs="Times New Roman"/>
          <w:sz w:val="24"/>
          <w:szCs w:val="24"/>
        </w:rPr>
        <w:t xml:space="preserve"> A</w:t>
      </w:r>
      <w:r w:rsidRPr="00C05747">
        <w:rPr>
          <w:rFonts w:ascii="Times New Roman" w:hAnsi="Times New Roman" w:cs="Times New Roman"/>
          <w:sz w:val="24"/>
          <w:szCs w:val="24"/>
        </w:rPr>
        <w:t>ppressorium is a dome-shaped cell with a highly differentiated cell wall structure</w:t>
      </w:r>
      <w:r w:rsidR="00B04D4A">
        <w:rPr>
          <w:rFonts w:ascii="Times New Roman" w:hAnsi="Times New Roman" w:cs="Times New Roman"/>
          <w:sz w:val="24"/>
          <w:szCs w:val="24"/>
        </w:rPr>
        <w:t xml:space="preserve">. </w:t>
      </w:r>
      <w:r w:rsidR="00F72A71">
        <w:rPr>
          <w:rFonts w:ascii="Times New Roman" w:hAnsi="Times New Roman" w:cs="Times New Roman"/>
          <w:sz w:val="24"/>
          <w:szCs w:val="24"/>
        </w:rPr>
        <w:t xml:space="preserve">Its </w:t>
      </w:r>
      <w:r w:rsidR="00F72A71" w:rsidRPr="00C05747">
        <w:rPr>
          <w:rFonts w:ascii="Times New Roman" w:hAnsi="Times New Roman" w:cs="Times New Roman"/>
          <w:sz w:val="24"/>
          <w:szCs w:val="24"/>
        </w:rPr>
        <w:t>cell</w:t>
      </w:r>
      <w:r w:rsidRPr="00C05747">
        <w:rPr>
          <w:rFonts w:ascii="Times New Roman" w:hAnsi="Times New Roman" w:cs="Times New Roman"/>
          <w:sz w:val="24"/>
          <w:szCs w:val="24"/>
        </w:rPr>
        <w:t xml:space="preserve"> wall is rich in chitin and contains a layer of melanin on the inner side of the wall</w:t>
      </w:r>
      <w:r w:rsidR="00F72A71">
        <w:rPr>
          <w:rFonts w:ascii="Times New Roman" w:hAnsi="Times New Roman" w:cs="Times New Roman"/>
          <w:sz w:val="24"/>
          <w:szCs w:val="24"/>
        </w:rPr>
        <w:t>.</w:t>
      </w:r>
      <w:r w:rsidRPr="00C05747">
        <w:rPr>
          <w:rFonts w:ascii="Times New Roman" w:hAnsi="Times New Roman" w:cs="Times New Roman"/>
          <w:sz w:val="24"/>
          <w:szCs w:val="24"/>
        </w:rPr>
        <w:t xml:space="preserve"> </w:t>
      </w:r>
      <w:r w:rsidR="00F72A71">
        <w:rPr>
          <w:rFonts w:ascii="Times New Roman" w:hAnsi="Times New Roman" w:cs="Times New Roman"/>
          <w:sz w:val="24"/>
          <w:szCs w:val="24"/>
        </w:rPr>
        <w:t xml:space="preserve">The </w:t>
      </w:r>
      <w:r w:rsidRPr="00C05747">
        <w:rPr>
          <w:rFonts w:ascii="Times New Roman" w:hAnsi="Times New Roman" w:cs="Times New Roman"/>
          <w:sz w:val="24"/>
          <w:szCs w:val="24"/>
        </w:rPr>
        <w:t>melanin is a virulence characteristic of the fungus; it is well known that the appressorium is able to generate an enormous turgor pressure and physical force, allowing the fungus to breach the host cuticle and invade plant tissue</w:t>
      </w:r>
      <w:r w:rsidR="009E3645">
        <w:rPr>
          <w:rFonts w:ascii="Times New Roman" w:hAnsi="Times New Roman" w:cs="Times New Roman"/>
          <w:sz w:val="24"/>
          <w:szCs w:val="24"/>
        </w:rPr>
        <w:t xml:space="preserve"> (Lee et al., 1993)</w:t>
      </w:r>
      <w:r w:rsidR="00F72A71">
        <w:rPr>
          <w:rFonts w:ascii="Times New Roman" w:hAnsi="Times New Roman" w:cs="Times New Roman"/>
          <w:sz w:val="24"/>
          <w:szCs w:val="24"/>
        </w:rPr>
        <w:t>. I</w:t>
      </w:r>
      <w:r w:rsidRPr="00C05747">
        <w:rPr>
          <w:rFonts w:ascii="Times New Roman" w:hAnsi="Times New Roman" w:cs="Times New Roman"/>
          <w:sz w:val="24"/>
          <w:szCs w:val="24"/>
        </w:rPr>
        <w:t>t is also known that melanin-deficient mutants cannot generate the pressure of the magnitude required for penetration of the plant cuticle</w:t>
      </w:r>
      <w:r w:rsidR="00531397" w:rsidRPr="00531397">
        <w:rPr>
          <w:rFonts w:ascii="Times New Roman" w:hAnsi="Times New Roman" w:cs="Times New Roman"/>
          <w:sz w:val="24"/>
          <w:szCs w:val="24"/>
        </w:rPr>
        <w:t xml:space="preserve"> </w:t>
      </w:r>
      <w:r w:rsidR="00092BB2">
        <w:rPr>
          <w:rFonts w:ascii="Times New Roman" w:hAnsi="Times New Roman" w:cs="Times New Roman"/>
          <w:sz w:val="24"/>
          <w:szCs w:val="24"/>
        </w:rPr>
        <w:t>(Talbot</w:t>
      </w:r>
      <w:r w:rsidR="00601410">
        <w:rPr>
          <w:rFonts w:ascii="Times New Roman" w:hAnsi="Times New Roman" w:cs="Times New Roman"/>
          <w:sz w:val="24"/>
          <w:szCs w:val="24"/>
        </w:rPr>
        <w:t xml:space="preserve"> and Wilson</w:t>
      </w:r>
      <w:r w:rsidR="00092BB2">
        <w:rPr>
          <w:rFonts w:ascii="Times New Roman" w:hAnsi="Times New Roman" w:cs="Times New Roman"/>
          <w:sz w:val="24"/>
          <w:szCs w:val="24"/>
        </w:rPr>
        <w:t>,</w:t>
      </w:r>
      <w:r w:rsidR="00531397">
        <w:rPr>
          <w:rFonts w:ascii="Times New Roman" w:hAnsi="Times New Roman" w:cs="Times New Roman"/>
          <w:sz w:val="24"/>
          <w:szCs w:val="24"/>
        </w:rPr>
        <w:t xml:space="preserve"> </w:t>
      </w:r>
      <w:r w:rsidR="00531397" w:rsidRPr="00C05747">
        <w:rPr>
          <w:rFonts w:ascii="Times New Roman" w:hAnsi="Times New Roman" w:cs="Times New Roman"/>
          <w:sz w:val="24"/>
          <w:szCs w:val="24"/>
        </w:rPr>
        <w:t>2009).</w:t>
      </w:r>
    </w:p>
    <w:p w:rsidR="00CD37B0" w:rsidRDefault="00CD37B0" w:rsidP="00CD37B0">
      <w:pPr>
        <w:autoSpaceDE w:val="0"/>
        <w:autoSpaceDN w:val="0"/>
        <w:adjustRightInd w:val="0"/>
        <w:spacing w:after="0" w:line="480" w:lineRule="auto"/>
        <w:jc w:val="both"/>
        <w:rPr>
          <w:rFonts w:ascii="Times New Roman" w:hAnsi="Times New Roman" w:cs="Times New Roman"/>
          <w:sz w:val="24"/>
          <w:szCs w:val="24"/>
        </w:rPr>
      </w:pPr>
      <w:r w:rsidRPr="00C05747">
        <w:rPr>
          <w:rFonts w:ascii="Times New Roman" w:hAnsi="Times New Roman" w:cs="Times New Roman"/>
          <w:sz w:val="24"/>
          <w:szCs w:val="24"/>
        </w:rPr>
        <w:t xml:space="preserve"> </w:t>
      </w:r>
      <w:r w:rsidR="00F72A71">
        <w:rPr>
          <w:rFonts w:ascii="Times New Roman" w:hAnsi="Times New Roman" w:cs="Times New Roman"/>
          <w:sz w:val="24"/>
          <w:szCs w:val="24"/>
        </w:rPr>
        <w:t>T</w:t>
      </w:r>
      <w:r w:rsidRPr="00C05747">
        <w:rPr>
          <w:rFonts w:ascii="Times New Roman" w:hAnsi="Times New Roman" w:cs="Times New Roman"/>
          <w:sz w:val="24"/>
          <w:szCs w:val="24"/>
        </w:rPr>
        <w:t xml:space="preserve">he region of the appressorium adjacent to the substratum, </w:t>
      </w:r>
      <w:r w:rsidRPr="00C05747">
        <w:rPr>
          <w:rFonts w:ascii="Times New Roman" w:hAnsi="Times New Roman" w:cs="Times New Roman"/>
          <w:bCs/>
          <w:sz w:val="24"/>
          <w:szCs w:val="24"/>
        </w:rPr>
        <w:t>appressorium pore</w:t>
      </w:r>
      <w:r w:rsidRPr="00C05747">
        <w:rPr>
          <w:rFonts w:ascii="Times New Roman" w:hAnsi="Times New Roman" w:cs="Times New Roman"/>
          <w:sz w:val="24"/>
          <w:szCs w:val="24"/>
        </w:rPr>
        <w:t xml:space="preserve">, lacks both, chitin and </w:t>
      </w:r>
      <w:r w:rsidR="00D30254" w:rsidRPr="00C05747">
        <w:rPr>
          <w:rFonts w:ascii="Times New Roman" w:hAnsi="Times New Roman" w:cs="Times New Roman"/>
          <w:sz w:val="24"/>
          <w:szCs w:val="24"/>
        </w:rPr>
        <w:t>melanin</w:t>
      </w:r>
      <w:r w:rsidR="00D30254">
        <w:rPr>
          <w:rFonts w:ascii="Times New Roman" w:hAnsi="Times New Roman" w:cs="Times New Roman"/>
          <w:sz w:val="24"/>
          <w:szCs w:val="24"/>
        </w:rPr>
        <w:t xml:space="preserve"> (</w:t>
      </w:r>
      <w:r w:rsidR="009E3645">
        <w:rPr>
          <w:rFonts w:ascii="Times New Roman" w:hAnsi="Times New Roman" w:cs="Times New Roman"/>
          <w:sz w:val="24"/>
          <w:szCs w:val="24"/>
        </w:rPr>
        <w:t xml:space="preserve">Gilbert </w:t>
      </w:r>
      <w:r w:rsidR="009E3645" w:rsidRPr="009E3645">
        <w:rPr>
          <w:rFonts w:ascii="Times New Roman" w:hAnsi="Times New Roman" w:cs="Times New Roman"/>
          <w:i/>
          <w:sz w:val="24"/>
          <w:szCs w:val="24"/>
        </w:rPr>
        <w:t>et al.,</w:t>
      </w:r>
      <w:r w:rsidR="009E3645">
        <w:rPr>
          <w:rFonts w:ascii="Times New Roman" w:hAnsi="Times New Roman" w:cs="Times New Roman"/>
          <w:sz w:val="24"/>
          <w:szCs w:val="24"/>
        </w:rPr>
        <w:t xml:space="preserve"> 1996)</w:t>
      </w:r>
      <w:r w:rsidR="00D30254">
        <w:rPr>
          <w:rFonts w:ascii="Times New Roman" w:hAnsi="Times New Roman" w:cs="Times New Roman"/>
          <w:sz w:val="24"/>
          <w:szCs w:val="24"/>
        </w:rPr>
        <w:t>.</w:t>
      </w:r>
      <w:r w:rsidR="00F72A71">
        <w:rPr>
          <w:rFonts w:ascii="Times New Roman" w:hAnsi="Times New Roman" w:cs="Times New Roman"/>
          <w:sz w:val="24"/>
          <w:szCs w:val="24"/>
        </w:rPr>
        <w:t xml:space="preserve"> The</w:t>
      </w:r>
      <w:r w:rsidRPr="00C05747">
        <w:rPr>
          <w:rFonts w:ascii="Times New Roman" w:hAnsi="Times New Roman" w:cs="Times New Roman"/>
          <w:sz w:val="24"/>
          <w:szCs w:val="24"/>
        </w:rPr>
        <w:t xml:space="preserve"> pore develops a new cell </w:t>
      </w:r>
      <w:r w:rsidR="00F72A71" w:rsidRPr="00C05747">
        <w:rPr>
          <w:rFonts w:ascii="Times New Roman" w:hAnsi="Times New Roman" w:cs="Times New Roman"/>
          <w:sz w:val="24"/>
          <w:szCs w:val="24"/>
        </w:rPr>
        <w:t>wall</w:t>
      </w:r>
      <w:r w:rsidR="00F72A71">
        <w:rPr>
          <w:rFonts w:ascii="Times New Roman" w:hAnsi="Times New Roman" w:cs="Times New Roman"/>
          <w:sz w:val="24"/>
          <w:szCs w:val="24"/>
        </w:rPr>
        <w:t xml:space="preserve"> through which</w:t>
      </w:r>
      <w:r w:rsidRPr="00C05747">
        <w:rPr>
          <w:rFonts w:ascii="Times New Roman" w:hAnsi="Times New Roman" w:cs="Times New Roman"/>
          <w:sz w:val="24"/>
          <w:szCs w:val="24"/>
        </w:rPr>
        <w:t xml:space="preserve"> the </w:t>
      </w:r>
      <w:r w:rsidRPr="00C05747">
        <w:rPr>
          <w:rFonts w:ascii="Times New Roman" w:hAnsi="Times New Roman" w:cs="Times New Roman"/>
          <w:bCs/>
          <w:sz w:val="24"/>
          <w:szCs w:val="24"/>
        </w:rPr>
        <w:t xml:space="preserve">penetration peg </w:t>
      </w:r>
      <w:r w:rsidR="00F72A71">
        <w:rPr>
          <w:rFonts w:ascii="Times New Roman" w:hAnsi="Times New Roman" w:cs="Times New Roman"/>
          <w:sz w:val="24"/>
          <w:szCs w:val="24"/>
        </w:rPr>
        <w:t>emerges that</w:t>
      </w:r>
      <w:r w:rsidRPr="00C05747">
        <w:rPr>
          <w:rFonts w:ascii="Times New Roman" w:hAnsi="Times New Roman" w:cs="Times New Roman"/>
          <w:sz w:val="24"/>
          <w:szCs w:val="24"/>
        </w:rPr>
        <w:t xml:space="preserve"> perforates the host</w:t>
      </w:r>
      <w:r w:rsidRPr="00C05747">
        <w:rPr>
          <w:rFonts w:ascii="Times New Roman" w:hAnsi="Times New Roman" w:cs="Times New Roman"/>
          <w:bCs/>
          <w:sz w:val="24"/>
          <w:szCs w:val="24"/>
        </w:rPr>
        <w:t xml:space="preserve"> </w:t>
      </w:r>
      <w:r w:rsidRPr="00C05747">
        <w:rPr>
          <w:rFonts w:ascii="Times New Roman" w:hAnsi="Times New Roman" w:cs="Times New Roman"/>
          <w:sz w:val="24"/>
          <w:szCs w:val="24"/>
        </w:rPr>
        <w:t>surface and conveys the content of the appressorium</w:t>
      </w:r>
      <w:r w:rsidRPr="00C05747">
        <w:rPr>
          <w:rFonts w:ascii="Times New Roman" w:hAnsi="Times New Roman" w:cs="Times New Roman"/>
          <w:bCs/>
          <w:sz w:val="24"/>
          <w:szCs w:val="24"/>
        </w:rPr>
        <w:t xml:space="preserve"> </w:t>
      </w:r>
      <w:r w:rsidRPr="00C05747">
        <w:rPr>
          <w:rFonts w:ascii="Times New Roman" w:hAnsi="Times New Roman" w:cs="Times New Roman"/>
          <w:sz w:val="24"/>
          <w:szCs w:val="24"/>
        </w:rPr>
        <w:t>into cells of the leaf epidermis.</w:t>
      </w:r>
    </w:p>
    <w:p w:rsidR="00CD37B0" w:rsidRDefault="00CD37B0"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2A71">
        <w:rPr>
          <w:rFonts w:ascii="Times New Roman" w:hAnsi="Times New Roman" w:cs="Times New Roman"/>
          <w:sz w:val="24"/>
          <w:szCs w:val="24"/>
        </w:rPr>
        <w:t xml:space="preserve">     S</w:t>
      </w:r>
      <w:r w:rsidRPr="00C05747">
        <w:rPr>
          <w:rFonts w:ascii="Times New Roman" w:hAnsi="Times New Roman" w:cs="Times New Roman"/>
          <w:sz w:val="24"/>
          <w:szCs w:val="24"/>
        </w:rPr>
        <w:t>pore germination requires the presence of free water and is very rapid</w:t>
      </w:r>
      <w:r w:rsidR="00F72A71">
        <w:rPr>
          <w:rFonts w:ascii="Times New Roman" w:hAnsi="Times New Roman" w:cs="Times New Roman"/>
          <w:sz w:val="24"/>
          <w:szCs w:val="24"/>
        </w:rPr>
        <w:t>,</w:t>
      </w:r>
      <w:r w:rsidRPr="00C05747">
        <w:rPr>
          <w:rFonts w:ascii="Times New Roman" w:hAnsi="Times New Roman" w:cs="Times New Roman"/>
          <w:sz w:val="24"/>
          <w:szCs w:val="24"/>
        </w:rPr>
        <w:t xml:space="preserve"> within 2-4 hours of landing on the </w:t>
      </w:r>
      <w:r w:rsidR="00531397" w:rsidRPr="00C05747">
        <w:rPr>
          <w:rFonts w:ascii="Times New Roman" w:hAnsi="Times New Roman" w:cs="Times New Roman"/>
          <w:sz w:val="24"/>
          <w:szCs w:val="24"/>
        </w:rPr>
        <w:t>leaf;</w:t>
      </w:r>
      <w:r w:rsidRPr="00C05747">
        <w:rPr>
          <w:rFonts w:ascii="Times New Roman" w:hAnsi="Times New Roman" w:cs="Times New Roman"/>
          <w:sz w:val="24"/>
          <w:szCs w:val="24"/>
        </w:rPr>
        <w:t xml:space="preserve"> a polarized germ tube extends for a short distance from one of the apical cells of the conidium</w:t>
      </w:r>
      <w:r w:rsidR="00D94A05">
        <w:rPr>
          <w:rFonts w:ascii="Times New Roman" w:hAnsi="Times New Roman" w:cs="Times New Roman"/>
          <w:sz w:val="24"/>
          <w:szCs w:val="24"/>
        </w:rPr>
        <w:t>. I</w:t>
      </w:r>
      <w:r w:rsidRPr="00C05747">
        <w:rPr>
          <w:rFonts w:ascii="Times New Roman" w:hAnsi="Times New Roman" w:cs="Times New Roman"/>
          <w:sz w:val="24"/>
          <w:szCs w:val="24"/>
        </w:rPr>
        <w:t>t swells at its tip and changes direction while becoming flattened against the leaf surface</w:t>
      </w:r>
      <w:r w:rsidR="00D94A05">
        <w:rPr>
          <w:rFonts w:ascii="Times New Roman" w:hAnsi="Times New Roman" w:cs="Times New Roman"/>
          <w:sz w:val="24"/>
          <w:szCs w:val="24"/>
        </w:rPr>
        <w:t xml:space="preserve"> a</w:t>
      </w:r>
      <w:r w:rsidRPr="00C05747">
        <w:rPr>
          <w:rFonts w:ascii="Times New Roman" w:hAnsi="Times New Roman" w:cs="Times New Roman"/>
          <w:sz w:val="24"/>
          <w:szCs w:val="24"/>
        </w:rPr>
        <w:t xml:space="preserve"> process known as </w:t>
      </w:r>
      <w:r w:rsidRPr="00C05747">
        <w:rPr>
          <w:rFonts w:ascii="Times New Roman" w:hAnsi="Times New Roman" w:cs="Times New Roman"/>
          <w:bCs/>
          <w:sz w:val="24"/>
          <w:szCs w:val="24"/>
        </w:rPr>
        <w:t>hooking</w:t>
      </w:r>
      <w:r w:rsidR="00531397">
        <w:rPr>
          <w:rFonts w:ascii="Times New Roman" w:hAnsi="Times New Roman" w:cs="Times New Roman"/>
          <w:bCs/>
          <w:sz w:val="24"/>
          <w:szCs w:val="24"/>
        </w:rPr>
        <w:t xml:space="preserve"> (</w:t>
      </w:r>
      <w:r w:rsidR="00092BB2">
        <w:rPr>
          <w:rFonts w:ascii="Times New Roman" w:hAnsi="Times New Roman" w:cs="Times New Roman"/>
          <w:sz w:val="24"/>
          <w:szCs w:val="24"/>
        </w:rPr>
        <w:t>Talbot</w:t>
      </w:r>
      <w:r w:rsidR="00601410">
        <w:rPr>
          <w:rFonts w:ascii="Times New Roman" w:hAnsi="Times New Roman" w:cs="Times New Roman"/>
          <w:sz w:val="24"/>
          <w:szCs w:val="24"/>
        </w:rPr>
        <w:t xml:space="preserve"> and Wilson</w:t>
      </w:r>
      <w:r w:rsidR="00092BB2">
        <w:rPr>
          <w:rFonts w:ascii="Times New Roman" w:hAnsi="Times New Roman" w:cs="Times New Roman"/>
          <w:sz w:val="24"/>
          <w:szCs w:val="24"/>
        </w:rPr>
        <w:t xml:space="preserve">, </w:t>
      </w:r>
      <w:r w:rsidR="00531397" w:rsidRPr="00C05747">
        <w:rPr>
          <w:rFonts w:ascii="Times New Roman" w:hAnsi="Times New Roman" w:cs="Times New Roman"/>
          <w:sz w:val="24"/>
          <w:szCs w:val="24"/>
        </w:rPr>
        <w:t xml:space="preserve">2009). </w:t>
      </w:r>
      <w:r w:rsidR="00D94A05">
        <w:rPr>
          <w:rFonts w:ascii="Times New Roman" w:hAnsi="Times New Roman" w:cs="Times New Roman"/>
          <w:sz w:val="24"/>
          <w:szCs w:val="24"/>
        </w:rPr>
        <w:t xml:space="preserve"> Hyphae grow intracellularly</w:t>
      </w:r>
      <w:r w:rsidRPr="00C05747">
        <w:rPr>
          <w:rFonts w:ascii="Times New Roman" w:hAnsi="Times New Roman" w:cs="Times New Roman"/>
          <w:sz w:val="24"/>
          <w:szCs w:val="24"/>
        </w:rPr>
        <w:t xml:space="preserve"> invading adjacent epidermal cells as well as underlying mesophyl cells</w:t>
      </w:r>
      <w:r w:rsidR="00D94A05">
        <w:rPr>
          <w:rFonts w:ascii="Times New Roman" w:hAnsi="Times New Roman" w:cs="Times New Roman"/>
          <w:sz w:val="24"/>
          <w:szCs w:val="24"/>
        </w:rPr>
        <w:t>. A</w:t>
      </w:r>
      <w:r w:rsidRPr="00C05747">
        <w:rPr>
          <w:rFonts w:ascii="Times New Roman" w:hAnsi="Times New Roman" w:cs="Times New Roman"/>
          <w:sz w:val="24"/>
          <w:szCs w:val="24"/>
        </w:rPr>
        <w:t xml:space="preserve">fter penetration of the plant cuticle and cell wall, the </w:t>
      </w:r>
      <w:r w:rsidRPr="00C05747">
        <w:rPr>
          <w:rFonts w:ascii="Times New Roman" w:hAnsi="Times New Roman" w:cs="Times New Roman"/>
          <w:bCs/>
          <w:sz w:val="24"/>
          <w:szCs w:val="24"/>
        </w:rPr>
        <w:t>penetration peg</w:t>
      </w:r>
      <w:r w:rsidRPr="00C05747">
        <w:rPr>
          <w:rFonts w:ascii="Times New Roman" w:hAnsi="Times New Roman" w:cs="Times New Roman"/>
          <w:sz w:val="24"/>
          <w:szCs w:val="24"/>
        </w:rPr>
        <w:t xml:space="preserve"> enlarges to form </w:t>
      </w:r>
      <w:proofErr w:type="gramStart"/>
      <w:r w:rsidRPr="00C05747">
        <w:rPr>
          <w:rFonts w:ascii="Times New Roman" w:hAnsi="Times New Roman" w:cs="Times New Roman"/>
          <w:sz w:val="24"/>
          <w:szCs w:val="24"/>
        </w:rPr>
        <w:t>a primary</w:t>
      </w:r>
      <w:proofErr w:type="gramEnd"/>
      <w:r w:rsidRPr="00C05747">
        <w:rPr>
          <w:rFonts w:ascii="Times New Roman" w:hAnsi="Times New Roman" w:cs="Times New Roman"/>
          <w:sz w:val="24"/>
          <w:szCs w:val="24"/>
        </w:rPr>
        <w:t xml:space="preserve"> infection hypha</w:t>
      </w:r>
      <w:r w:rsidR="00DC500A">
        <w:rPr>
          <w:rFonts w:ascii="Times New Roman" w:hAnsi="Times New Roman" w:cs="Times New Roman"/>
          <w:sz w:val="24"/>
          <w:szCs w:val="24"/>
        </w:rPr>
        <w:t>e</w:t>
      </w:r>
      <w:r w:rsidRPr="00C05747">
        <w:rPr>
          <w:rFonts w:ascii="Times New Roman" w:hAnsi="Times New Roman" w:cs="Times New Roman"/>
          <w:sz w:val="24"/>
          <w:szCs w:val="24"/>
        </w:rPr>
        <w:t xml:space="preserve"> that subsequently differentiates into a branched and bulbous secondary hypha, which enables proliferation throughout the host tissue</w:t>
      </w:r>
      <w:r w:rsidR="00D94A05">
        <w:rPr>
          <w:rFonts w:ascii="Times New Roman" w:hAnsi="Times New Roman" w:cs="Times New Roman"/>
          <w:sz w:val="24"/>
          <w:szCs w:val="24"/>
        </w:rPr>
        <w:t xml:space="preserve"> </w:t>
      </w:r>
      <w:r w:rsidRPr="00C05747">
        <w:rPr>
          <w:rFonts w:ascii="Times New Roman" w:hAnsi="Times New Roman" w:cs="Times New Roman"/>
          <w:sz w:val="24"/>
          <w:szCs w:val="24"/>
        </w:rPr>
        <w:t>(</w:t>
      </w:r>
      <w:r w:rsidR="009E3645">
        <w:rPr>
          <w:rFonts w:ascii="Times New Roman" w:hAnsi="Times New Roman" w:cs="Times New Roman"/>
          <w:sz w:val="24"/>
          <w:szCs w:val="24"/>
        </w:rPr>
        <w:t xml:space="preserve">Bourett </w:t>
      </w:r>
      <w:r w:rsidR="009E3645" w:rsidRPr="009E3645">
        <w:rPr>
          <w:rFonts w:ascii="Times New Roman" w:hAnsi="Times New Roman" w:cs="Times New Roman"/>
          <w:i/>
          <w:sz w:val="24"/>
          <w:szCs w:val="24"/>
        </w:rPr>
        <w:t>et al</w:t>
      </w:r>
      <w:r w:rsidR="009E3645">
        <w:rPr>
          <w:rFonts w:ascii="Times New Roman" w:hAnsi="Times New Roman" w:cs="Times New Roman"/>
          <w:sz w:val="24"/>
          <w:szCs w:val="24"/>
        </w:rPr>
        <w:t>., 1990</w:t>
      </w:r>
      <w:r w:rsidRPr="00C05747">
        <w:rPr>
          <w:rFonts w:ascii="Times New Roman" w:hAnsi="Times New Roman" w:cs="Times New Roman"/>
          <w:sz w:val="24"/>
          <w:szCs w:val="24"/>
        </w:rPr>
        <w:t>).</w:t>
      </w:r>
    </w:p>
    <w:p w:rsidR="00CD37B0" w:rsidRDefault="00CD37B0" w:rsidP="00CD37B0">
      <w:pPr>
        <w:autoSpaceDE w:val="0"/>
        <w:autoSpaceDN w:val="0"/>
        <w:adjustRightInd w:val="0"/>
        <w:spacing w:after="0" w:line="480" w:lineRule="auto"/>
        <w:jc w:val="both"/>
        <w:rPr>
          <w:rFonts w:ascii="Times New Roman" w:hAnsi="Times New Roman" w:cs="Times New Roman"/>
          <w:sz w:val="24"/>
          <w:szCs w:val="24"/>
        </w:rPr>
      </w:pPr>
    </w:p>
    <w:p w:rsidR="000C1037" w:rsidRDefault="000C1037" w:rsidP="000C1037">
      <w:pPr>
        <w:keepNext/>
        <w:autoSpaceDE w:val="0"/>
        <w:autoSpaceDN w:val="0"/>
        <w:adjustRightInd w:val="0"/>
        <w:spacing w:after="0" w:line="480" w:lineRule="auto"/>
        <w:jc w:val="both"/>
      </w:pPr>
      <w:r w:rsidRPr="000C1037">
        <w:rPr>
          <w:rFonts w:ascii="Times New Roman" w:hAnsi="Times New Roman" w:cs="Times New Roman"/>
          <w:noProof/>
          <w:sz w:val="24"/>
          <w:szCs w:val="24"/>
        </w:rPr>
        <w:lastRenderedPageBreak/>
        <w:drawing>
          <wp:inline distT="0" distB="0" distL="0" distR="0">
            <wp:extent cx="4810125" cy="3943350"/>
            <wp:effectExtent l="19050" t="0" r="9525" b="0"/>
            <wp:docPr id="15" name="Picture 6" descr="Under pressure: investigating the biology of plant infection by Magnaporthe oryz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r pressure: investigating the biology of plant infection by Magnaporthe oryzae"/>
                    <pic:cNvPicPr>
                      <a:picLocks noChangeAspect="1" noChangeArrowheads="1"/>
                    </pic:cNvPicPr>
                  </pic:nvPicPr>
                  <pic:blipFill>
                    <a:blip r:embed="rId19"/>
                    <a:srcRect/>
                    <a:stretch>
                      <a:fillRect/>
                    </a:stretch>
                  </pic:blipFill>
                  <pic:spPr bwMode="auto">
                    <a:xfrm>
                      <a:off x="0" y="0"/>
                      <a:ext cx="4810125" cy="3943350"/>
                    </a:xfrm>
                    <a:prstGeom prst="rect">
                      <a:avLst/>
                    </a:prstGeom>
                    <a:noFill/>
                    <a:ln w="9525">
                      <a:noFill/>
                      <a:miter lim="800000"/>
                      <a:headEnd/>
                      <a:tailEnd/>
                    </a:ln>
                  </pic:spPr>
                </pic:pic>
              </a:graphicData>
            </a:graphic>
          </wp:inline>
        </w:drawing>
      </w:r>
    </w:p>
    <w:p w:rsidR="00E27B5E" w:rsidRDefault="000C1037" w:rsidP="000C1037">
      <w:pPr>
        <w:pStyle w:val="Caption"/>
        <w:jc w:val="both"/>
        <w:rPr>
          <w:b w:val="0"/>
          <w:i/>
          <w:color w:val="auto"/>
          <w:sz w:val="24"/>
          <w:szCs w:val="24"/>
        </w:rPr>
      </w:pPr>
      <w:r w:rsidRPr="00990A3A">
        <w:rPr>
          <w:color w:val="auto"/>
          <w:sz w:val="24"/>
          <w:szCs w:val="24"/>
        </w:rPr>
        <w:t xml:space="preserve">  </w:t>
      </w:r>
      <w:r w:rsidR="00894A47">
        <w:rPr>
          <w:color w:val="auto"/>
          <w:sz w:val="24"/>
          <w:szCs w:val="24"/>
        </w:rPr>
        <w:t xml:space="preserve">                    </w:t>
      </w:r>
      <w:r w:rsidRPr="00990A3A">
        <w:rPr>
          <w:color w:val="auto"/>
          <w:sz w:val="24"/>
          <w:szCs w:val="24"/>
        </w:rPr>
        <w:t xml:space="preserve">  Plate 2.3</w:t>
      </w:r>
      <w:r w:rsidR="00886BFB">
        <w:rPr>
          <w:color w:val="auto"/>
          <w:sz w:val="24"/>
          <w:szCs w:val="24"/>
        </w:rPr>
        <w:t xml:space="preserve"> Life cycle of </w:t>
      </w:r>
      <w:r w:rsidR="00886BFB" w:rsidRPr="00886BFB">
        <w:rPr>
          <w:b w:val="0"/>
          <w:i/>
          <w:color w:val="auto"/>
          <w:sz w:val="24"/>
          <w:szCs w:val="24"/>
        </w:rPr>
        <w:t>Pyricularia grisea</w:t>
      </w:r>
    </w:p>
    <w:p w:rsidR="00894A47" w:rsidRPr="00894A47" w:rsidRDefault="00894A47" w:rsidP="00894A47"/>
    <w:p w:rsidR="00CD37B0" w:rsidRPr="00C05747" w:rsidRDefault="00CD37B0" w:rsidP="00F27848">
      <w:pPr>
        <w:pStyle w:val="Style2"/>
      </w:pPr>
      <w:r w:rsidRPr="00C05747">
        <w:t xml:space="preserve">           </w:t>
      </w:r>
      <w:bookmarkStart w:id="31" w:name="_Toc391399272"/>
      <w:r w:rsidRPr="00C05747">
        <w:t>2.3 Management strategies</w:t>
      </w:r>
      <w:bookmarkEnd w:id="31"/>
      <w:r w:rsidR="005C0FF9">
        <w:t xml:space="preserve"> of </w:t>
      </w:r>
      <w:r w:rsidR="005C0FF9" w:rsidRPr="004D2547">
        <w:rPr>
          <w:i/>
        </w:rPr>
        <w:t>Pyricularia grisea</w:t>
      </w:r>
    </w:p>
    <w:p w:rsidR="00CD37B0" w:rsidRPr="00C05747" w:rsidRDefault="00CD37B0" w:rsidP="00F27848">
      <w:pPr>
        <w:pStyle w:val="Style3"/>
      </w:pPr>
      <w:r w:rsidRPr="00C05747">
        <w:t xml:space="preserve">         </w:t>
      </w:r>
      <w:r w:rsidR="006500D2">
        <w:t xml:space="preserve">  </w:t>
      </w:r>
      <w:r w:rsidRPr="00C05747">
        <w:t xml:space="preserve">  </w:t>
      </w:r>
      <w:bookmarkStart w:id="32" w:name="_Toc391399273"/>
      <w:r w:rsidRPr="00C05747">
        <w:t>2.3.1 Cultural Control of blast</w:t>
      </w:r>
      <w:bookmarkEnd w:id="32"/>
    </w:p>
    <w:p w:rsidR="009662F0" w:rsidRPr="00812E2E" w:rsidRDefault="00CD37B0" w:rsidP="009662F0">
      <w:pPr>
        <w:spacing w:before="100" w:beforeAutospacing="1" w:after="100" w:afterAutospacing="1" w:line="480" w:lineRule="auto"/>
        <w:jc w:val="both"/>
        <w:rPr>
          <w:rFonts w:ascii="Times New Roman" w:eastAsia="Revival565BT-Roman" w:hAnsi="Times New Roman" w:cs="Times New Roman"/>
          <w:sz w:val="24"/>
          <w:szCs w:val="24"/>
        </w:rPr>
      </w:pPr>
      <w:r w:rsidRPr="00C05747">
        <w:rPr>
          <w:rFonts w:ascii="Times New Roman" w:eastAsia="Times New Roman" w:hAnsi="Times New Roman" w:cs="Times New Roman"/>
          <w:sz w:val="24"/>
          <w:szCs w:val="24"/>
        </w:rPr>
        <w:t xml:space="preserve">                        Blast </w:t>
      </w:r>
      <w:r>
        <w:rPr>
          <w:rFonts w:ascii="Times New Roman" w:eastAsia="Times New Roman" w:hAnsi="Times New Roman" w:cs="Times New Roman"/>
          <w:sz w:val="24"/>
          <w:szCs w:val="24"/>
        </w:rPr>
        <w:t>was noted to be</w:t>
      </w:r>
      <w:r w:rsidRPr="00C05747">
        <w:rPr>
          <w:rFonts w:ascii="Times New Roman" w:eastAsia="Times New Roman" w:hAnsi="Times New Roman" w:cs="Times New Roman"/>
          <w:sz w:val="24"/>
          <w:szCs w:val="24"/>
        </w:rPr>
        <w:t xml:space="preserve"> favored by e</w:t>
      </w:r>
      <w:r>
        <w:rPr>
          <w:rFonts w:ascii="Times New Roman" w:eastAsia="Times New Roman" w:hAnsi="Times New Roman" w:cs="Times New Roman"/>
          <w:sz w:val="24"/>
          <w:szCs w:val="24"/>
        </w:rPr>
        <w:t>xcessive nitrogen fertilization</w:t>
      </w:r>
      <w:r w:rsidRPr="00C05747">
        <w:rPr>
          <w:rFonts w:ascii="Times New Roman" w:eastAsia="Times New Roman" w:hAnsi="Times New Roman" w:cs="Times New Roman"/>
          <w:sz w:val="24"/>
          <w:szCs w:val="24"/>
        </w:rPr>
        <w:t xml:space="preserve"> </w:t>
      </w:r>
      <w:r w:rsidR="00A71819">
        <w:rPr>
          <w:rFonts w:ascii="Times New Roman" w:eastAsia="Times New Roman" w:hAnsi="Times New Roman" w:cs="Times New Roman"/>
          <w:sz w:val="24"/>
          <w:szCs w:val="24"/>
        </w:rPr>
        <w:t xml:space="preserve">in </w:t>
      </w:r>
      <w:r w:rsidRPr="00C05747">
        <w:rPr>
          <w:rFonts w:ascii="Times New Roman" w:eastAsia="Times New Roman" w:hAnsi="Times New Roman" w:cs="Times New Roman"/>
          <w:sz w:val="24"/>
          <w:szCs w:val="24"/>
        </w:rPr>
        <w:t>aerobic soils, and drought stress</w:t>
      </w:r>
      <w:r w:rsidR="00D34A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(Gouramanis</w:t>
      </w:r>
      <w:r w:rsidR="005C0F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1995)</w:t>
      </w:r>
      <w:r w:rsidRPr="00C05747">
        <w:rPr>
          <w:rFonts w:ascii="Times New Roman" w:eastAsia="Times New Roman" w:hAnsi="Times New Roman" w:cs="Times New Roman"/>
          <w:sz w:val="24"/>
          <w:szCs w:val="24"/>
        </w:rPr>
        <w:t>. High nitrogen rates and nitrate nitrogen increase</w:t>
      </w:r>
      <w:r>
        <w:rPr>
          <w:rFonts w:ascii="Times New Roman" w:eastAsia="Times New Roman" w:hAnsi="Times New Roman" w:cs="Times New Roman"/>
          <w:sz w:val="24"/>
          <w:szCs w:val="24"/>
        </w:rPr>
        <w:t>d</w:t>
      </w:r>
      <w:r w:rsidRPr="00C05747">
        <w:rPr>
          <w:rFonts w:ascii="Times New Roman" w:eastAsia="Times New Roman" w:hAnsi="Times New Roman" w:cs="Times New Roman"/>
          <w:sz w:val="24"/>
          <w:szCs w:val="24"/>
        </w:rPr>
        <w:t xml:space="preserve"> rice susceptibility to the disease. Extended drain periods encouraged the disease by aerating the soil</w:t>
      </w:r>
      <w:r w:rsidR="00990A3A">
        <w:rPr>
          <w:rFonts w:ascii="Times New Roman" w:eastAsia="Times New Roman" w:hAnsi="Times New Roman" w:cs="Times New Roman"/>
          <w:sz w:val="24"/>
          <w:szCs w:val="24"/>
        </w:rPr>
        <w:t>. It also encourages</w:t>
      </w:r>
      <w:r w:rsidRPr="00C05747">
        <w:rPr>
          <w:rFonts w:ascii="Times New Roman" w:eastAsia="Times New Roman" w:hAnsi="Times New Roman" w:cs="Times New Roman"/>
          <w:sz w:val="24"/>
          <w:szCs w:val="24"/>
        </w:rPr>
        <w:t xml:space="preserve"> </w:t>
      </w:r>
      <w:r w:rsidR="00990A3A" w:rsidRPr="00C05747">
        <w:rPr>
          <w:rFonts w:ascii="Times New Roman" w:eastAsia="Times New Roman" w:hAnsi="Times New Roman" w:cs="Times New Roman"/>
          <w:sz w:val="24"/>
          <w:szCs w:val="24"/>
        </w:rPr>
        <w:t>convers</w:t>
      </w:r>
      <w:r w:rsidR="00990A3A">
        <w:rPr>
          <w:rFonts w:ascii="Times New Roman" w:eastAsia="Times New Roman" w:hAnsi="Times New Roman" w:cs="Times New Roman"/>
          <w:sz w:val="24"/>
          <w:szCs w:val="24"/>
        </w:rPr>
        <w:t>ion of</w:t>
      </w:r>
      <w:r w:rsidRPr="00C05747">
        <w:rPr>
          <w:rFonts w:ascii="Times New Roman" w:eastAsia="Times New Roman" w:hAnsi="Times New Roman" w:cs="Times New Roman"/>
          <w:sz w:val="24"/>
          <w:szCs w:val="24"/>
        </w:rPr>
        <w:t xml:space="preserve"> ammonium to nitrate </w:t>
      </w:r>
      <w:r w:rsidR="00990A3A" w:rsidRPr="00C05747">
        <w:rPr>
          <w:rFonts w:ascii="Times New Roman" w:eastAsia="Times New Roman" w:hAnsi="Times New Roman" w:cs="Times New Roman"/>
          <w:sz w:val="24"/>
          <w:szCs w:val="24"/>
        </w:rPr>
        <w:t>and causes</w:t>
      </w:r>
      <w:r w:rsidRPr="00C05747">
        <w:rPr>
          <w:rFonts w:ascii="Times New Roman" w:eastAsia="Times New Roman" w:hAnsi="Times New Roman" w:cs="Times New Roman"/>
          <w:sz w:val="24"/>
          <w:szCs w:val="24"/>
        </w:rPr>
        <w:t xml:space="preserve"> drought stress to rice. Use of proper seed sampling and testing to identify and avoid the use of blast-infested seed in areas where blast is not a problem</w:t>
      </w:r>
      <w:r>
        <w:rPr>
          <w:rFonts w:ascii="Times New Roman" w:eastAsia="Times New Roman" w:hAnsi="Times New Roman" w:cs="Times New Roman"/>
          <w:sz w:val="24"/>
          <w:szCs w:val="24"/>
        </w:rPr>
        <w:t xml:space="preserve"> has also been an effective strategy (Wanyera</w:t>
      </w:r>
      <w:r w:rsidR="005C0F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2007). This</w:t>
      </w:r>
      <w:r w:rsidRPr="00C05747">
        <w:rPr>
          <w:rFonts w:ascii="Times New Roman" w:eastAsia="Times New Roman" w:hAnsi="Times New Roman" w:cs="Times New Roman"/>
          <w:sz w:val="24"/>
          <w:szCs w:val="24"/>
        </w:rPr>
        <w:t xml:space="preserve"> help</w:t>
      </w:r>
      <w:r w:rsidR="00EA290A">
        <w:rPr>
          <w:rFonts w:ascii="Times New Roman" w:eastAsia="Times New Roman" w:hAnsi="Times New Roman" w:cs="Times New Roman"/>
          <w:sz w:val="24"/>
          <w:szCs w:val="24"/>
        </w:rPr>
        <w:t>s</w:t>
      </w:r>
      <w:r w:rsidRPr="00C05747">
        <w:rPr>
          <w:rFonts w:ascii="Times New Roman" w:eastAsia="Times New Roman" w:hAnsi="Times New Roman" w:cs="Times New Roman"/>
          <w:sz w:val="24"/>
          <w:szCs w:val="24"/>
        </w:rPr>
        <w:t xml:space="preserve"> limit the introduction of the disease into non</w:t>
      </w:r>
      <w:r>
        <w:rPr>
          <w:rFonts w:ascii="Times New Roman" w:eastAsia="Times New Roman" w:hAnsi="Times New Roman" w:cs="Times New Roman"/>
          <w:sz w:val="24"/>
          <w:szCs w:val="24"/>
        </w:rPr>
        <w:t>-infested areas. Water seeding wa</w:t>
      </w:r>
      <w:r w:rsidRPr="00C05747">
        <w:rPr>
          <w:rFonts w:ascii="Times New Roman" w:eastAsia="Times New Roman" w:hAnsi="Times New Roman" w:cs="Times New Roman"/>
          <w:sz w:val="24"/>
          <w:szCs w:val="24"/>
        </w:rPr>
        <w:t xml:space="preserve">s recommended to </w:t>
      </w:r>
      <w:r w:rsidRPr="00C05747">
        <w:rPr>
          <w:rFonts w:ascii="Times New Roman" w:eastAsia="Times New Roman" w:hAnsi="Times New Roman" w:cs="Times New Roman"/>
          <w:sz w:val="24"/>
          <w:szCs w:val="24"/>
        </w:rPr>
        <w:lastRenderedPageBreak/>
        <w:t>reduce or eliminate disease transmission from se</w:t>
      </w:r>
      <w:r>
        <w:rPr>
          <w:rFonts w:ascii="Times New Roman" w:eastAsia="Times New Roman" w:hAnsi="Times New Roman" w:cs="Times New Roman"/>
          <w:sz w:val="24"/>
          <w:szCs w:val="24"/>
        </w:rPr>
        <w:t>ed to seedlings</w:t>
      </w:r>
      <w:r w:rsidR="00990A3A">
        <w:rPr>
          <w:rFonts w:ascii="Times New Roman" w:eastAsia="Times New Roman" w:hAnsi="Times New Roman" w:cs="Times New Roman"/>
          <w:sz w:val="24"/>
          <w:szCs w:val="24"/>
        </w:rPr>
        <w:t xml:space="preserve"> (Gouramanis, 1995)</w:t>
      </w:r>
      <w:r w:rsidR="00990A3A" w:rsidRPr="00C057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Drill seeding wa</w:t>
      </w:r>
      <w:r w:rsidRPr="00C05747">
        <w:rPr>
          <w:rFonts w:ascii="Times New Roman" w:eastAsia="Times New Roman" w:hAnsi="Times New Roman" w:cs="Times New Roman"/>
          <w:sz w:val="24"/>
          <w:szCs w:val="24"/>
        </w:rPr>
        <w:t>s often not recommended because it allow</w:t>
      </w:r>
      <w:r>
        <w:rPr>
          <w:rFonts w:ascii="Times New Roman" w:eastAsia="Times New Roman" w:hAnsi="Times New Roman" w:cs="Times New Roman"/>
          <w:sz w:val="24"/>
          <w:szCs w:val="24"/>
        </w:rPr>
        <w:t>ed</w:t>
      </w:r>
      <w:r w:rsidRPr="00C05747">
        <w:rPr>
          <w:rFonts w:ascii="Times New Roman" w:eastAsia="Times New Roman" w:hAnsi="Times New Roman" w:cs="Times New Roman"/>
          <w:sz w:val="24"/>
          <w:szCs w:val="24"/>
        </w:rPr>
        <w:t xml:space="preserve"> seed transmission, nitrate formation, and result</w:t>
      </w:r>
      <w:r>
        <w:rPr>
          <w:rFonts w:ascii="Times New Roman" w:eastAsia="Times New Roman" w:hAnsi="Times New Roman" w:cs="Times New Roman"/>
          <w:sz w:val="24"/>
          <w:szCs w:val="24"/>
        </w:rPr>
        <w:t>ed</w:t>
      </w:r>
      <w:r w:rsidRPr="00C05747">
        <w:rPr>
          <w:rFonts w:ascii="Times New Roman" w:eastAsia="Times New Roman" w:hAnsi="Times New Roman" w:cs="Times New Roman"/>
          <w:sz w:val="24"/>
          <w:szCs w:val="24"/>
        </w:rPr>
        <w:t xml:space="preserve"> in drought stress</w:t>
      </w:r>
      <w:r w:rsidR="00990A3A">
        <w:rPr>
          <w:rFonts w:ascii="Times New Roman" w:eastAsia="Times New Roman" w:hAnsi="Times New Roman" w:cs="Times New Roman"/>
          <w:sz w:val="24"/>
          <w:szCs w:val="24"/>
        </w:rPr>
        <w:t xml:space="preserve"> (Gouramanis, 1995)</w:t>
      </w:r>
      <w:r w:rsidR="00990A3A" w:rsidRPr="00C05747">
        <w:rPr>
          <w:rFonts w:ascii="Times New Roman" w:eastAsia="Times New Roman" w:hAnsi="Times New Roman" w:cs="Times New Roman"/>
          <w:sz w:val="24"/>
          <w:szCs w:val="24"/>
        </w:rPr>
        <w:t>.</w:t>
      </w:r>
      <w:r w:rsidRPr="00C05747">
        <w:rPr>
          <w:rFonts w:ascii="Times New Roman" w:eastAsia="Times New Roman" w:hAnsi="Times New Roman" w:cs="Times New Roman"/>
          <w:sz w:val="24"/>
          <w:szCs w:val="24"/>
        </w:rPr>
        <w:t xml:space="preserve"> Continuous flooding </w:t>
      </w:r>
      <w:r>
        <w:rPr>
          <w:rFonts w:ascii="Times New Roman" w:eastAsia="Times New Roman" w:hAnsi="Times New Roman" w:cs="Times New Roman"/>
          <w:sz w:val="24"/>
          <w:szCs w:val="24"/>
        </w:rPr>
        <w:t>wa</w:t>
      </w:r>
      <w:r w:rsidRPr="00C05747">
        <w:rPr>
          <w:rFonts w:ascii="Times New Roman" w:eastAsia="Times New Roman" w:hAnsi="Times New Roman" w:cs="Times New Roman"/>
          <w:sz w:val="24"/>
          <w:szCs w:val="24"/>
        </w:rPr>
        <w:t>s recommended to limit blast development. Avoidance of field drainage, e</w:t>
      </w:r>
      <w:r>
        <w:rPr>
          <w:rFonts w:ascii="Times New Roman" w:eastAsia="Times New Roman" w:hAnsi="Times New Roman" w:cs="Times New Roman"/>
          <w:sz w:val="24"/>
          <w:szCs w:val="24"/>
        </w:rPr>
        <w:t>specially for extended periods wa</w:t>
      </w:r>
      <w:r w:rsidRPr="00C05747">
        <w:rPr>
          <w:rFonts w:ascii="Times New Roman" w:eastAsia="Times New Roman" w:hAnsi="Times New Roman" w:cs="Times New Roman"/>
          <w:sz w:val="24"/>
          <w:szCs w:val="24"/>
        </w:rPr>
        <w:t>s recommended because it allows the formation of nitrate and may cause drought stress. Some studies</w:t>
      </w:r>
      <w:r w:rsidR="00990A3A">
        <w:rPr>
          <w:rFonts w:ascii="Times New Roman" w:eastAsia="Times New Roman" w:hAnsi="Times New Roman" w:cs="Times New Roman"/>
          <w:sz w:val="24"/>
          <w:szCs w:val="24"/>
        </w:rPr>
        <w:t xml:space="preserve"> (Gouramanis, 1995)</w:t>
      </w:r>
      <w:proofErr w:type="gramStart"/>
      <w:r w:rsidR="00990A3A">
        <w:rPr>
          <w:rFonts w:ascii="Times New Roman" w:eastAsia="Times New Roman" w:hAnsi="Times New Roman" w:cs="Times New Roman"/>
          <w:sz w:val="24"/>
          <w:szCs w:val="24"/>
        </w:rPr>
        <w:t>,</w:t>
      </w:r>
      <w:proofErr w:type="gramEnd"/>
      <w:r w:rsidR="00990A3A">
        <w:rPr>
          <w:rFonts w:ascii="Times New Roman" w:eastAsia="Times New Roman" w:hAnsi="Times New Roman" w:cs="Times New Roman"/>
          <w:sz w:val="24"/>
          <w:szCs w:val="24"/>
        </w:rPr>
        <w:t xml:space="preserve"> </w:t>
      </w:r>
      <w:r w:rsidRPr="00C05747">
        <w:rPr>
          <w:rFonts w:ascii="Times New Roman" w:eastAsia="Times New Roman" w:hAnsi="Times New Roman" w:cs="Times New Roman"/>
          <w:sz w:val="24"/>
          <w:szCs w:val="24"/>
        </w:rPr>
        <w:t>in other areas suggest</w:t>
      </w:r>
      <w:r>
        <w:rPr>
          <w:rFonts w:ascii="Times New Roman" w:eastAsia="Times New Roman" w:hAnsi="Times New Roman" w:cs="Times New Roman"/>
          <w:sz w:val="24"/>
          <w:szCs w:val="24"/>
        </w:rPr>
        <w:t>ed</w:t>
      </w:r>
      <w:r w:rsidRPr="00C05747">
        <w:rPr>
          <w:rFonts w:ascii="Times New Roman" w:eastAsia="Times New Roman" w:hAnsi="Times New Roman" w:cs="Times New Roman"/>
          <w:sz w:val="24"/>
          <w:szCs w:val="24"/>
        </w:rPr>
        <w:t xml:space="preserve"> that shallow water </w:t>
      </w:r>
      <w:r>
        <w:rPr>
          <w:rFonts w:ascii="Times New Roman" w:eastAsia="Times New Roman" w:hAnsi="Times New Roman" w:cs="Times New Roman"/>
          <w:sz w:val="24"/>
          <w:szCs w:val="24"/>
        </w:rPr>
        <w:t xml:space="preserve">can be </w:t>
      </w:r>
      <w:r w:rsidRPr="00C05747">
        <w:rPr>
          <w:rFonts w:ascii="Times New Roman" w:eastAsia="Times New Roman" w:hAnsi="Times New Roman" w:cs="Times New Roman"/>
          <w:sz w:val="24"/>
          <w:szCs w:val="24"/>
        </w:rPr>
        <w:t xml:space="preserve">more favorable to blast development than deeper water. Some of these practices may not be applicable in management of blast in </w:t>
      </w:r>
      <w:r w:rsidR="00D34A16">
        <w:rPr>
          <w:rFonts w:ascii="Times New Roman" w:eastAsia="Times New Roman" w:hAnsi="Times New Roman" w:cs="Times New Roman"/>
          <w:sz w:val="24"/>
          <w:szCs w:val="24"/>
        </w:rPr>
        <w:t>finger millet</w:t>
      </w:r>
      <w:r w:rsidRPr="00C05747">
        <w:rPr>
          <w:rFonts w:ascii="Times New Roman" w:eastAsia="Times New Roman" w:hAnsi="Times New Roman" w:cs="Times New Roman"/>
          <w:sz w:val="24"/>
          <w:szCs w:val="24"/>
        </w:rPr>
        <w:t>. For example millet cannot grow under water</w:t>
      </w:r>
      <w:r w:rsidR="00EA29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logged </w:t>
      </w:r>
      <w:r w:rsidR="00EA290A">
        <w:rPr>
          <w:rFonts w:ascii="Times New Roman" w:eastAsia="Times New Roman" w:hAnsi="Times New Roman" w:cs="Times New Roman"/>
          <w:sz w:val="24"/>
          <w:szCs w:val="24"/>
        </w:rPr>
        <w:t>soils</w:t>
      </w:r>
      <w:r w:rsidR="00990A3A">
        <w:rPr>
          <w:rFonts w:ascii="Times New Roman" w:eastAsia="Times New Roman" w:hAnsi="Times New Roman" w:cs="Times New Roman"/>
          <w:sz w:val="24"/>
          <w:szCs w:val="24"/>
        </w:rPr>
        <w:t xml:space="preserve"> </w:t>
      </w:r>
      <w:r w:rsidR="009662F0">
        <w:rPr>
          <w:rFonts w:ascii="Times New Roman" w:eastAsia="Times New Roman" w:hAnsi="Times New Roman" w:cs="Times New Roman"/>
          <w:sz w:val="24"/>
          <w:szCs w:val="24"/>
        </w:rPr>
        <w:t>(Talbot</w:t>
      </w:r>
      <w:r w:rsidR="00990A3A">
        <w:rPr>
          <w:rFonts w:ascii="Times New Roman" w:eastAsia="Times New Roman" w:hAnsi="Times New Roman" w:cs="Times New Roman"/>
          <w:sz w:val="24"/>
          <w:szCs w:val="24"/>
        </w:rPr>
        <w:t xml:space="preserve"> and Wilson, 2009)</w:t>
      </w:r>
      <w:r w:rsidR="00EA29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hence flooding may</w:t>
      </w:r>
      <w:r w:rsidRPr="00C05747">
        <w:rPr>
          <w:rFonts w:ascii="Times New Roman" w:eastAsia="Times New Roman" w:hAnsi="Times New Roman" w:cs="Times New Roman"/>
          <w:sz w:val="24"/>
          <w:szCs w:val="24"/>
        </w:rPr>
        <w:t xml:space="preserve"> not</w:t>
      </w:r>
      <w:r>
        <w:rPr>
          <w:rFonts w:ascii="Times New Roman" w:eastAsia="Times New Roman" w:hAnsi="Times New Roman" w:cs="Times New Roman"/>
          <w:sz w:val="24"/>
          <w:szCs w:val="24"/>
        </w:rPr>
        <w:t xml:space="preserve"> be</w:t>
      </w:r>
      <w:r w:rsidRPr="00C05747">
        <w:rPr>
          <w:rFonts w:ascii="Times New Roman" w:eastAsia="Times New Roman" w:hAnsi="Times New Roman" w:cs="Times New Roman"/>
          <w:sz w:val="24"/>
          <w:szCs w:val="24"/>
        </w:rPr>
        <w:t xml:space="preserve"> encouraged. Drought stress is a common challenge in millet growing areas.</w:t>
      </w:r>
      <w:r w:rsidR="009662F0">
        <w:rPr>
          <w:rFonts w:ascii="Times New Roman" w:eastAsia="Times New Roman" w:hAnsi="Times New Roman" w:cs="Times New Roman"/>
          <w:sz w:val="24"/>
          <w:szCs w:val="24"/>
        </w:rPr>
        <w:t xml:space="preserve"> Cultural practices such as </w:t>
      </w:r>
      <w:r w:rsidR="009662F0">
        <w:rPr>
          <w:rFonts w:ascii="Times New Roman" w:eastAsia="Revival565BT-Roman" w:hAnsi="Times New Roman" w:cs="Times New Roman"/>
          <w:sz w:val="24"/>
          <w:szCs w:val="24"/>
        </w:rPr>
        <w:t>timely planting,</w:t>
      </w:r>
      <w:r w:rsidR="009662F0" w:rsidRPr="00C05747">
        <w:rPr>
          <w:rFonts w:ascii="Times New Roman" w:eastAsia="Revival565BT-Roman" w:hAnsi="Times New Roman" w:cs="Times New Roman"/>
          <w:sz w:val="24"/>
          <w:szCs w:val="24"/>
        </w:rPr>
        <w:t xml:space="preserve"> field hygiene, close season, crop nutrition</w:t>
      </w:r>
      <w:r w:rsidR="009662F0">
        <w:rPr>
          <w:rFonts w:ascii="Times New Roman" w:eastAsia="Revival565BT-Roman" w:hAnsi="Times New Roman" w:cs="Times New Roman"/>
          <w:sz w:val="24"/>
          <w:szCs w:val="24"/>
        </w:rPr>
        <w:t xml:space="preserve"> are in use. Field hygiene involves weeding, planting disease free seeds, removing harvested straws from the field. Weeding help eliminate possible alternative hosts </w:t>
      </w:r>
      <w:r w:rsidR="009662F0">
        <w:rPr>
          <w:rFonts w:ascii="Times New Roman" w:eastAsia="Times New Roman" w:hAnsi="Times New Roman" w:cs="Times New Roman"/>
          <w:sz w:val="24"/>
          <w:szCs w:val="24"/>
        </w:rPr>
        <w:t>(Soytong, 1991)</w:t>
      </w:r>
      <w:r w:rsidR="009662F0" w:rsidRPr="00C05747">
        <w:rPr>
          <w:rFonts w:ascii="Times New Roman" w:eastAsia="Times New Roman" w:hAnsi="Times New Roman" w:cs="Times New Roman"/>
          <w:sz w:val="24"/>
          <w:szCs w:val="24"/>
        </w:rPr>
        <w:t>.</w:t>
      </w:r>
      <w:r w:rsidR="009662F0" w:rsidRPr="006A1545">
        <w:rPr>
          <w:rFonts w:ascii="Times New Roman" w:eastAsia="Revival565BT-Roman" w:hAnsi="Times New Roman" w:cs="Times New Roman"/>
          <w:sz w:val="24"/>
          <w:szCs w:val="24"/>
        </w:rPr>
        <w:t xml:space="preserve"> </w:t>
      </w:r>
    </w:p>
    <w:p w:rsidR="00207C59" w:rsidRPr="00C05747" w:rsidRDefault="00CD37B0" w:rsidP="00CD37B0">
      <w:pPr>
        <w:spacing w:after="100" w:afterAutospacing="1" w:line="480" w:lineRule="auto"/>
        <w:jc w:val="both"/>
        <w:rPr>
          <w:rFonts w:ascii="Times New Roman" w:eastAsia="Times New Roman" w:hAnsi="Times New Roman" w:cs="Times New Roman"/>
          <w:sz w:val="24"/>
          <w:szCs w:val="24"/>
        </w:rPr>
      </w:pPr>
      <w:r w:rsidRPr="00C05747">
        <w:rPr>
          <w:rFonts w:ascii="Times New Roman" w:eastAsia="Times New Roman" w:hAnsi="Times New Roman" w:cs="Times New Roman"/>
          <w:sz w:val="24"/>
          <w:szCs w:val="24"/>
        </w:rPr>
        <w:t>Factoring all the challenges cultural method faces, there is need for a more effective approach</w:t>
      </w:r>
      <w:r>
        <w:rPr>
          <w:rFonts w:ascii="Times New Roman" w:eastAsia="Times New Roman" w:hAnsi="Times New Roman" w:cs="Times New Roman"/>
          <w:sz w:val="24"/>
          <w:szCs w:val="24"/>
        </w:rPr>
        <w:t xml:space="preserve"> (Talbot</w:t>
      </w:r>
      <w:r w:rsidR="00EA290A">
        <w:rPr>
          <w:rFonts w:ascii="Times New Roman" w:eastAsia="Times New Roman" w:hAnsi="Times New Roman" w:cs="Times New Roman"/>
          <w:sz w:val="24"/>
          <w:szCs w:val="24"/>
        </w:rPr>
        <w:t xml:space="preserve"> and Wilson</w:t>
      </w:r>
      <w:r w:rsidR="005C0F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2009)</w:t>
      </w:r>
      <w:r w:rsidRPr="00C05747">
        <w:rPr>
          <w:rFonts w:ascii="Times New Roman" w:eastAsia="Times New Roman" w:hAnsi="Times New Roman" w:cs="Times New Roman"/>
          <w:sz w:val="24"/>
          <w:szCs w:val="24"/>
        </w:rPr>
        <w:t>.</w:t>
      </w:r>
    </w:p>
    <w:p w:rsidR="00CD37B0" w:rsidRDefault="00CD37B0" w:rsidP="00F27848">
      <w:pPr>
        <w:pStyle w:val="Style3"/>
      </w:pPr>
      <w:r w:rsidRPr="00C05747">
        <w:t xml:space="preserve">      </w:t>
      </w:r>
      <w:r w:rsidR="006500D2">
        <w:t xml:space="preserve"> </w:t>
      </w:r>
      <w:r w:rsidRPr="00C05747">
        <w:t xml:space="preserve">  </w:t>
      </w:r>
      <w:bookmarkStart w:id="33" w:name="_Toc391399274"/>
      <w:r w:rsidRPr="00C05747">
        <w:t>2.3.2 Preventive measures to blast</w:t>
      </w:r>
      <w:bookmarkEnd w:id="33"/>
    </w:p>
    <w:p w:rsidR="009662F0" w:rsidRPr="00C05747" w:rsidRDefault="000F54A9" w:rsidP="009662F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48A3">
        <w:rPr>
          <w:rFonts w:ascii="Times New Roman" w:hAnsi="Times New Roman" w:cs="Times New Roman"/>
          <w:sz w:val="24"/>
          <w:szCs w:val="24"/>
        </w:rPr>
        <w:t>Use of fungicides has also been reported</w:t>
      </w:r>
      <w:r w:rsidR="009662F0">
        <w:rPr>
          <w:rFonts w:ascii="Times New Roman" w:hAnsi="Times New Roman" w:cs="Times New Roman"/>
          <w:sz w:val="24"/>
          <w:szCs w:val="24"/>
        </w:rPr>
        <w:t xml:space="preserve"> (Hayden </w:t>
      </w:r>
      <w:r w:rsidR="009662F0" w:rsidRPr="000F54A9">
        <w:rPr>
          <w:rFonts w:ascii="Times New Roman" w:hAnsi="Times New Roman" w:cs="Times New Roman"/>
          <w:i/>
          <w:sz w:val="24"/>
          <w:szCs w:val="24"/>
        </w:rPr>
        <w:t>et al</w:t>
      </w:r>
      <w:r w:rsidR="009662F0">
        <w:rPr>
          <w:rFonts w:ascii="Times New Roman" w:hAnsi="Times New Roman" w:cs="Times New Roman"/>
          <w:sz w:val="24"/>
          <w:szCs w:val="24"/>
        </w:rPr>
        <w:t>., 1999)</w:t>
      </w:r>
      <w:r w:rsidR="000D48A3">
        <w:rPr>
          <w:rFonts w:ascii="Times New Roman" w:hAnsi="Times New Roman" w:cs="Times New Roman"/>
          <w:sz w:val="24"/>
          <w:szCs w:val="24"/>
        </w:rPr>
        <w:t>. Application of the protective fungicide, Dithane, followed by</w:t>
      </w:r>
      <w:r w:rsidR="000D48A3" w:rsidRPr="000D48A3">
        <w:rPr>
          <w:rFonts w:ascii="Times New Roman" w:hAnsi="Times New Roman" w:cs="Times New Roman"/>
          <w:sz w:val="24"/>
          <w:szCs w:val="24"/>
        </w:rPr>
        <w:t xml:space="preserve"> </w:t>
      </w:r>
      <w:r w:rsidR="000D48A3">
        <w:rPr>
          <w:rFonts w:ascii="Times New Roman" w:hAnsi="Times New Roman" w:cs="Times New Roman"/>
          <w:sz w:val="24"/>
          <w:szCs w:val="24"/>
        </w:rPr>
        <w:t>Benlate, a systemic fungicide</w:t>
      </w:r>
      <w:r w:rsidR="009662F0">
        <w:rPr>
          <w:rFonts w:ascii="Times New Roman" w:hAnsi="Times New Roman" w:cs="Times New Roman"/>
          <w:sz w:val="24"/>
          <w:szCs w:val="24"/>
        </w:rPr>
        <w:t>, during wet and cloudy periods</w:t>
      </w:r>
      <w:r w:rsidR="000D48A3">
        <w:rPr>
          <w:rFonts w:ascii="Times New Roman" w:hAnsi="Times New Roman" w:cs="Times New Roman"/>
          <w:sz w:val="24"/>
          <w:szCs w:val="24"/>
        </w:rPr>
        <w:t>,</w:t>
      </w:r>
      <w:r>
        <w:rPr>
          <w:rFonts w:ascii="Times New Roman" w:hAnsi="Times New Roman" w:cs="Times New Roman"/>
          <w:sz w:val="24"/>
          <w:szCs w:val="24"/>
        </w:rPr>
        <w:t xml:space="preserve"> has been effective (Hayden </w:t>
      </w:r>
      <w:r w:rsidRPr="000F54A9">
        <w:rPr>
          <w:rFonts w:ascii="Times New Roman" w:hAnsi="Times New Roman" w:cs="Times New Roman"/>
          <w:i/>
          <w:sz w:val="24"/>
          <w:szCs w:val="24"/>
        </w:rPr>
        <w:t>et al</w:t>
      </w:r>
      <w:r>
        <w:rPr>
          <w:rFonts w:ascii="Times New Roman" w:hAnsi="Times New Roman" w:cs="Times New Roman"/>
          <w:sz w:val="24"/>
          <w:szCs w:val="24"/>
        </w:rPr>
        <w:t>.</w:t>
      </w:r>
      <w:r w:rsidR="005C0FF9">
        <w:rPr>
          <w:rFonts w:ascii="Times New Roman" w:hAnsi="Times New Roman" w:cs="Times New Roman"/>
          <w:sz w:val="24"/>
          <w:szCs w:val="24"/>
        </w:rPr>
        <w:t>, 1999</w:t>
      </w:r>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00812E2E" w:rsidRPr="003B0781">
        <w:rPr>
          <w:rFonts w:ascii="Times New Roman" w:eastAsia="Times New Roman" w:hAnsi="Times New Roman" w:cs="Times New Roman"/>
          <w:sz w:val="24"/>
          <w:szCs w:val="24"/>
        </w:rPr>
        <w:t>Varieties with resistance to blast have been identified</w:t>
      </w:r>
      <w:r w:rsidR="00812E2E">
        <w:rPr>
          <w:rFonts w:ascii="Times New Roman" w:eastAsia="Times New Roman" w:hAnsi="Times New Roman" w:cs="Times New Roman"/>
          <w:sz w:val="24"/>
          <w:szCs w:val="24"/>
        </w:rPr>
        <w:t xml:space="preserve">. </w:t>
      </w:r>
      <w:r w:rsidR="00EC2318">
        <w:rPr>
          <w:rFonts w:ascii="Times New Roman" w:hAnsi="Times New Roman" w:cs="Times New Roman"/>
          <w:sz w:val="24"/>
          <w:szCs w:val="24"/>
        </w:rPr>
        <w:t>Varieties P224 (blast tolerant)</w:t>
      </w:r>
      <w:r w:rsidR="00207C59">
        <w:rPr>
          <w:rFonts w:ascii="Times New Roman" w:hAnsi="Times New Roman" w:cs="Times New Roman"/>
          <w:sz w:val="24"/>
          <w:szCs w:val="24"/>
        </w:rPr>
        <w:t xml:space="preserve"> </w:t>
      </w:r>
      <w:r w:rsidR="00EC2318">
        <w:rPr>
          <w:rFonts w:ascii="Times New Roman" w:hAnsi="Times New Roman" w:cs="Times New Roman"/>
          <w:sz w:val="24"/>
          <w:szCs w:val="24"/>
        </w:rPr>
        <w:t xml:space="preserve">and Gulu E (moderately resistant) </w:t>
      </w:r>
      <w:r w:rsidR="00EE72BB">
        <w:rPr>
          <w:rFonts w:ascii="Times New Roman" w:hAnsi="Times New Roman" w:cs="Times New Roman"/>
          <w:sz w:val="24"/>
          <w:szCs w:val="24"/>
        </w:rPr>
        <w:t>has</w:t>
      </w:r>
      <w:r w:rsidR="00EC2318">
        <w:rPr>
          <w:rFonts w:ascii="Times New Roman" w:hAnsi="Times New Roman" w:cs="Times New Roman"/>
          <w:sz w:val="24"/>
          <w:szCs w:val="24"/>
        </w:rPr>
        <w:t xml:space="preserve"> been investigated on-farm by participating farmers, and</w:t>
      </w:r>
      <w:r w:rsidR="00207C59">
        <w:rPr>
          <w:rFonts w:ascii="Times New Roman" w:hAnsi="Times New Roman" w:cs="Times New Roman"/>
          <w:sz w:val="24"/>
          <w:szCs w:val="24"/>
        </w:rPr>
        <w:t xml:space="preserve"> </w:t>
      </w:r>
      <w:r w:rsidR="00EC2318">
        <w:rPr>
          <w:rFonts w:ascii="Times New Roman" w:hAnsi="Times New Roman" w:cs="Times New Roman"/>
          <w:sz w:val="24"/>
          <w:szCs w:val="24"/>
        </w:rPr>
        <w:t xml:space="preserve">by a wider audience through community workshops and farmer days (Hayden </w:t>
      </w:r>
      <w:r w:rsidR="00EC2318" w:rsidRPr="00EC2318">
        <w:rPr>
          <w:rFonts w:ascii="Times New Roman" w:hAnsi="Times New Roman" w:cs="Times New Roman"/>
          <w:i/>
          <w:sz w:val="24"/>
          <w:szCs w:val="24"/>
        </w:rPr>
        <w:t>et al</w:t>
      </w:r>
      <w:r w:rsidR="00EC2318">
        <w:rPr>
          <w:rFonts w:ascii="Times New Roman" w:hAnsi="Times New Roman" w:cs="Times New Roman"/>
          <w:sz w:val="24"/>
          <w:szCs w:val="24"/>
        </w:rPr>
        <w:t>.</w:t>
      </w:r>
      <w:r w:rsidR="003C1590">
        <w:rPr>
          <w:rFonts w:ascii="Times New Roman" w:hAnsi="Times New Roman" w:cs="Times New Roman"/>
          <w:sz w:val="24"/>
          <w:szCs w:val="24"/>
        </w:rPr>
        <w:t>,</w:t>
      </w:r>
      <w:r w:rsidR="00EC2318">
        <w:rPr>
          <w:rFonts w:ascii="Times New Roman" w:hAnsi="Times New Roman" w:cs="Times New Roman"/>
          <w:sz w:val="24"/>
          <w:szCs w:val="24"/>
        </w:rPr>
        <w:t xml:space="preserve"> 1999).</w:t>
      </w:r>
      <w:r w:rsidR="009662F0" w:rsidRPr="009662F0">
        <w:rPr>
          <w:rFonts w:ascii="Times New Roman" w:hAnsi="Times New Roman" w:cs="Times New Roman"/>
          <w:sz w:val="24"/>
          <w:szCs w:val="24"/>
        </w:rPr>
        <w:t xml:space="preserve"> </w:t>
      </w:r>
      <w:r w:rsidR="009662F0" w:rsidRPr="00C05747">
        <w:rPr>
          <w:rFonts w:ascii="Times New Roman" w:hAnsi="Times New Roman" w:cs="Times New Roman"/>
          <w:sz w:val="24"/>
          <w:szCs w:val="24"/>
        </w:rPr>
        <w:t xml:space="preserve">The genes encoding many antifungal characteristics </w:t>
      </w:r>
      <w:r w:rsidR="009662F0">
        <w:rPr>
          <w:rFonts w:ascii="Times New Roman" w:hAnsi="Times New Roman" w:cs="Times New Roman"/>
          <w:sz w:val="24"/>
          <w:szCs w:val="24"/>
        </w:rPr>
        <w:t xml:space="preserve">are </w:t>
      </w:r>
      <w:r w:rsidR="009662F0">
        <w:rPr>
          <w:rFonts w:ascii="Times New Roman" w:hAnsi="Times New Roman" w:cs="Times New Roman"/>
          <w:sz w:val="24"/>
          <w:szCs w:val="24"/>
        </w:rPr>
        <w:lastRenderedPageBreak/>
        <w:t>currently being used by agronomists</w:t>
      </w:r>
      <w:r w:rsidR="009662F0" w:rsidRPr="00C05747">
        <w:rPr>
          <w:rFonts w:ascii="Times New Roman" w:hAnsi="Times New Roman" w:cs="Times New Roman"/>
          <w:sz w:val="24"/>
          <w:szCs w:val="24"/>
        </w:rPr>
        <w:t xml:space="preserve"> to create genetically modified plants that have increased fungal resistance in the field.</w:t>
      </w:r>
      <w:r w:rsidR="009662F0" w:rsidRPr="00C05747">
        <w:rPr>
          <w:rFonts w:ascii="Times New Roman" w:hAnsi="Times New Roman" w:cs="Times New Roman"/>
          <w:b/>
          <w:bCs/>
          <w:sz w:val="24"/>
          <w:szCs w:val="24"/>
        </w:rPr>
        <w:t xml:space="preserve"> </w:t>
      </w:r>
      <w:r w:rsidR="009662F0" w:rsidRPr="00C05747">
        <w:rPr>
          <w:rFonts w:ascii="Times New Roman" w:hAnsi="Times New Roman" w:cs="Times New Roman"/>
          <w:sz w:val="24"/>
          <w:szCs w:val="24"/>
        </w:rPr>
        <w:t xml:space="preserve">Soil Actinomycetes particularly </w:t>
      </w:r>
      <w:r w:rsidR="009662F0" w:rsidRPr="00C05747">
        <w:rPr>
          <w:rFonts w:ascii="Times New Roman" w:hAnsi="Times New Roman" w:cs="Times New Roman"/>
          <w:i/>
          <w:iCs/>
          <w:sz w:val="24"/>
          <w:szCs w:val="24"/>
        </w:rPr>
        <w:t xml:space="preserve">Streptomyces </w:t>
      </w:r>
      <w:r w:rsidR="009662F0" w:rsidRPr="00C05747">
        <w:rPr>
          <w:rFonts w:ascii="Times New Roman" w:hAnsi="Times New Roman" w:cs="Times New Roman"/>
          <w:sz w:val="24"/>
          <w:szCs w:val="24"/>
        </w:rPr>
        <w:t>spp. has antagonistic activity against wide range of plant pathogens. In the recent decades they have attracted high interests as biocontrol agents</w:t>
      </w:r>
      <w:r w:rsidR="009662F0">
        <w:rPr>
          <w:rFonts w:ascii="Times New Roman" w:hAnsi="Times New Roman" w:cs="Times New Roman"/>
          <w:sz w:val="24"/>
          <w:szCs w:val="24"/>
        </w:rPr>
        <w:t xml:space="preserve"> (Opandey </w:t>
      </w:r>
      <w:r w:rsidR="009662F0" w:rsidRPr="00961B2D">
        <w:rPr>
          <w:rFonts w:ascii="Times New Roman" w:hAnsi="Times New Roman" w:cs="Times New Roman"/>
          <w:i/>
          <w:sz w:val="24"/>
          <w:szCs w:val="24"/>
        </w:rPr>
        <w:t>et al.</w:t>
      </w:r>
      <w:r w:rsidR="009662F0">
        <w:rPr>
          <w:rFonts w:ascii="Times New Roman" w:hAnsi="Times New Roman" w:cs="Times New Roman"/>
          <w:i/>
          <w:sz w:val="24"/>
          <w:szCs w:val="24"/>
        </w:rPr>
        <w:t>,</w:t>
      </w:r>
      <w:r w:rsidR="009662F0">
        <w:rPr>
          <w:rFonts w:ascii="Times New Roman" w:hAnsi="Times New Roman" w:cs="Times New Roman"/>
          <w:sz w:val="24"/>
          <w:szCs w:val="24"/>
        </w:rPr>
        <w:t xml:space="preserve"> 2013)</w:t>
      </w:r>
      <w:r w:rsidR="009662F0" w:rsidRPr="00C05747">
        <w:rPr>
          <w:rFonts w:ascii="Times New Roman" w:hAnsi="Times New Roman" w:cs="Times New Roman"/>
          <w:sz w:val="24"/>
          <w:szCs w:val="24"/>
        </w:rPr>
        <w:t>.</w:t>
      </w:r>
    </w:p>
    <w:p w:rsidR="00812E2E" w:rsidRDefault="00812E2E" w:rsidP="00207C59">
      <w:pPr>
        <w:spacing w:line="480" w:lineRule="auto"/>
        <w:jc w:val="both"/>
        <w:rPr>
          <w:rFonts w:ascii="Times New Roman" w:hAnsi="Times New Roman" w:cs="Times New Roman"/>
          <w:sz w:val="24"/>
          <w:szCs w:val="24"/>
        </w:rPr>
      </w:pPr>
    </w:p>
    <w:p w:rsidR="009662F0" w:rsidRPr="00207C59" w:rsidRDefault="009662F0" w:rsidP="00207C59">
      <w:pPr>
        <w:spacing w:line="480" w:lineRule="auto"/>
        <w:jc w:val="both"/>
        <w:rPr>
          <w:rFonts w:ascii="Times New Roman" w:hAnsi="Times New Roman" w:cs="Times New Roman"/>
          <w:sz w:val="24"/>
          <w:szCs w:val="24"/>
        </w:rPr>
      </w:pPr>
    </w:p>
    <w:p w:rsidR="00CD37B0" w:rsidRPr="00C05747" w:rsidRDefault="00CD37B0" w:rsidP="00F27848">
      <w:pPr>
        <w:pStyle w:val="Style3"/>
      </w:pPr>
      <w:r w:rsidRPr="00C05747">
        <w:t xml:space="preserve">  </w:t>
      </w:r>
      <w:r w:rsidR="006500D2">
        <w:t xml:space="preserve">  </w:t>
      </w:r>
      <w:r w:rsidRPr="00C05747">
        <w:t xml:space="preserve"> </w:t>
      </w:r>
      <w:bookmarkStart w:id="34" w:name="_Toc391399275"/>
      <w:r w:rsidRPr="00C05747">
        <w:t>2.3.3 Biofungicide control of blast</w:t>
      </w:r>
      <w:bookmarkEnd w:id="34"/>
    </w:p>
    <w:p w:rsidR="009662F0" w:rsidRDefault="00CD37B0" w:rsidP="00CD37B0">
      <w:pPr>
        <w:autoSpaceDE w:val="0"/>
        <w:autoSpaceDN w:val="0"/>
        <w:adjustRightInd w:val="0"/>
        <w:spacing w:after="0" w:line="480" w:lineRule="auto"/>
        <w:jc w:val="both"/>
        <w:rPr>
          <w:rFonts w:ascii="Times New Roman" w:hAnsi="Times New Roman" w:cs="Times New Roman"/>
          <w:sz w:val="24"/>
          <w:szCs w:val="24"/>
        </w:rPr>
      </w:pPr>
      <w:r w:rsidRPr="00C05747">
        <w:rPr>
          <w:rFonts w:ascii="Times New Roman" w:hAnsi="Times New Roman" w:cs="Times New Roman"/>
          <w:sz w:val="24"/>
          <w:szCs w:val="24"/>
        </w:rPr>
        <w:t xml:space="preserve">               In sustainable agriculture natural bio</w:t>
      </w:r>
      <w:r w:rsidR="00F72124">
        <w:rPr>
          <w:rFonts w:ascii="Times New Roman" w:hAnsi="Times New Roman" w:cs="Times New Roman"/>
          <w:sz w:val="24"/>
          <w:szCs w:val="24"/>
        </w:rPr>
        <w:t xml:space="preserve"> </w:t>
      </w:r>
      <w:r w:rsidRPr="00C05747">
        <w:rPr>
          <w:rFonts w:ascii="Times New Roman" w:hAnsi="Times New Roman" w:cs="Times New Roman"/>
          <w:sz w:val="24"/>
          <w:szCs w:val="24"/>
        </w:rPr>
        <w:t xml:space="preserve">fungicides are safe </w:t>
      </w:r>
      <w:r w:rsidR="003C1590">
        <w:rPr>
          <w:rFonts w:ascii="Times New Roman" w:hAnsi="Times New Roman" w:cs="Times New Roman"/>
          <w:sz w:val="24"/>
          <w:szCs w:val="24"/>
        </w:rPr>
        <w:t>(</w:t>
      </w:r>
      <w:r w:rsidR="003C1590" w:rsidRPr="009662F0">
        <w:rPr>
          <w:rFonts w:ascii="Times New Roman" w:hAnsi="Times New Roman" w:cs="Times New Roman"/>
          <w:sz w:val="24"/>
          <w:szCs w:val="24"/>
        </w:rPr>
        <w:t xml:space="preserve">Arifuzzaman </w:t>
      </w:r>
      <w:r w:rsidR="003C1590" w:rsidRPr="009662F0">
        <w:rPr>
          <w:rFonts w:ascii="Times New Roman" w:hAnsi="Times New Roman" w:cs="Times New Roman"/>
          <w:i/>
          <w:sz w:val="24"/>
          <w:szCs w:val="24"/>
        </w:rPr>
        <w:t xml:space="preserve">et al., </w:t>
      </w:r>
      <w:r w:rsidR="003C1590" w:rsidRPr="009662F0">
        <w:rPr>
          <w:rFonts w:ascii="Times New Roman" w:hAnsi="Times New Roman" w:cs="Times New Roman"/>
          <w:sz w:val="24"/>
          <w:szCs w:val="24"/>
        </w:rPr>
        <w:t>2010)</w:t>
      </w:r>
      <w:r w:rsidRPr="009662F0">
        <w:rPr>
          <w:rFonts w:ascii="Times New Roman" w:hAnsi="Times New Roman" w:cs="Times New Roman"/>
          <w:sz w:val="24"/>
          <w:szCs w:val="24"/>
        </w:rPr>
        <w:t>.</w:t>
      </w:r>
      <w:r w:rsidRPr="00C05747">
        <w:rPr>
          <w:rFonts w:ascii="Times New Roman" w:hAnsi="Times New Roman" w:cs="Times New Roman"/>
          <w:sz w:val="24"/>
          <w:szCs w:val="24"/>
        </w:rPr>
        <w:t xml:space="preserve"> Since most of synthetic fungicides do harm the ecosystem to some extent, their usage should be</w:t>
      </w:r>
      <w:r w:rsidR="00EA290A">
        <w:rPr>
          <w:rFonts w:ascii="Times New Roman" w:hAnsi="Times New Roman" w:cs="Times New Roman"/>
          <w:sz w:val="24"/>
          <w:szCs w:val="24"/>
        </w:rPr>
        <w:t xml:space="preserve"> discouraged and </w:t>
      </w:r>
      <w:r w:rsidRPr="00C05747">
        <w:rPr>
          <w:rFonts w:ascii="Times New Roman" w:hAnsi="Times New Roman" w:cs="Times New Roman"/>
          <w:sz w:val="24"/>
          <w:szCs w:val="24"/>
        </w:rPr>
        <w:t xml:space="preserve">safer strategies as </w:t>
      </w:r>
      <w:r w:rsidR="005C0FF9">
        <w:rPr>
          <w:rFonts w:ascii="Times New Roman" w:hAnsi="Times New Roman" w:cs="Times New Roman"/>
          <w:sz w:val="24"/>
          <w:szCs w:val="24"/>
        </w:rPr>
        <w:t>biological control techniques</w:t>
      </w:r>
      <w:r w:rsidR="00EA290A">
        <w:rPr>
          <w:rFonts w:ascii="Times New Roman" w:hAnsi="Times New Roman" w:cs="Times New Roman"/>
          <w:sz w:val="24"/>
          <w:szCs w:val="24"/>
        </w:rPr>
        <w:t xml:space="preserve"> </w:t>
      </w:r>
      <w:proofErr w:type="gramStart"/>
      <w:r w:rsidR="00EA290A">
        <w:rPr>
          <w:rFonts w:ascii="Times New Roman" w:hAnsi="Times New Roman" w:cs="Times New Roman"/>
          <w:sz w:val="24"/>
          <w:szCs w:val="24"/>
        </w:rPr>
        <w:t>be</w:t>
      </w:r>
      <w:proofErr w:type="gramEnd"/>
      <w:r w:rsidR="00EA290A">
        <w:rPr>
          <w:rFonts w:ascii="Times New Roman" w:hAnsi="Times New Roman" w:cs="Times New Roman"/>
          <w:sz w:val="24"/>
          <w:szCs w:val="24"/>
        </w:rPr>
        <w:t xml:space="preserve"> encouraged</w:t>
      </w:r>
      <w:r w:rsidR="005C0FF9">
        <w:rPr>
          <w:rFonts w:ascii="Times New Roman" w:hAnsi="Times New Roman" w:cs="Times New Roman"/>
          <w:sz w:val="24"/>
          <w:szCs w:val="24"/>
        </w:rPr>
        <w:t xml:space="preserve">. </w:t>
      </w:r>
      <w:r w:rsidRPr="00C05747">
        <w:rPr>
          <w:rFonts w:ascii="Times New Roman" w:hAnsi="Times New Roman" w:cs="Times New Roman"/>
          <w:sz w:val="24"/>
          <w:szCs w:val="24"/>
        </w:rPr>
        <w:t xml:space="preserve">Zarandi </w:t>
      </w:r>
      <w:r w:rsidRPr="00C05747">
        <w:rPr>
          <w:rFonts w:ascii="Times New Roman" w:hAnsi="Times New Roman" w:cs="Times New Roman"/>
          <w:i/>
          <w:sz w:val="24"/>
          <w:szCs w:val="24"/>
        </w:rPr>
        <w:t>et al</w:t>
      </w:r>
      <w:r>
        <w:rPr>
          <w:rFonts w:ascii="Times New Roman" w:hAnsi="Times New Roman" w:cs="Times New Roman"/>
          <w:i/>
          <w:sz w:val="24"/>
          <w:szCs w:val="24"/>
        </w:rPr>
        <w:t>.</w:t>
      </w:r>
      <w:r w:rsidR="005C0FF9">
        <w:rPr>
          <w:rFonts w:ascii="Times New Roman" w:hAnsi="Times New Roman" w:cs="Times New Roman"/>
          <w:i/>
          <w:sz w:val="24"/>
          <w:szCs w:val="24"/>
        </w:rPr>
        <w:t xml:space="preserve"> </w:t>
      </w:r>
      <w:r w:rsidR="00153EFC">
        <w:rPr>
          <w:rFonts w:ascii="Times New Roman" w:hAnsi="Times New Roman" w:cs="Times New Roman"/>
          <w:sz w:val="24"/>
          <w:szCs w:val="24"/>
        </w:rPr>
        <w:t>(</w:t>
      </w:r>
      <w:r w:rsidRPr="00C05747">
        <w:rPr>
          <w:rFonts w:ascii="Times New Roman" w:hAnsi="Times New Roman" w:cs="Times New Roman"/>
          <w:sz w:val="24"/>
          <w:szCs w:val="24"/>
        </w:rPr>
        <w:t xml:space="preserve">2009) </w:t>
      </w:r>
      <w:r w:rsidRPr="00C05747">
        <w:rPr>
          <w:rFonts w:ascii="Times New Roman" w:hAnsi="Times New Roman" w:cs="Times New Roman"/>
          <w:bCs/>
          <w:sz w:val="24"/>
          <w:szCs w:val="24"/>
        </w:rPr>
        <w:t>found</w:t>
      </w:r>
      <w:r w:rsidRPr="00C05747">
        <w:rPr>
          <w:rFonts w:ascii="Times New Roman" w:hAnsi="Times New Roman" w:cs="Times New Roman"/>
          <w:sz w:val="24"/>
          <w:szCs w:val="24"/>
        </w:rPr>
        <w:t xml:space="preserve"> potential antifungal </w:t>
      </w:r>
      <w:r w:rsidR="00EA290A" w:rsidRPr="00C05747">
        <w:rPr>
          <w:rFonts w:ascii="Times New Roman" w:hAnsi="Times New Roman" w:cs="Times New Roman"/>
          <w:sz w:val="24"/>
          <w:szCs w:val="24"/>
        </w:rPr>
        <w:t>metabolite in</w:t>
      </w:r>
      <w:r w:rsidRPr="00C05747">
        <w:rPr>
          <w:rFonts w:ascii="Times New Roman" w:hAnsi="Times New Roman" w:cs="Times New Roman"/>
          <w:sz w:val="24"/>
          <w:szCs w:val="24"/>
        </w:rPr>
        <w:t xml:space="preserve"> </w:t>
      </w:r>
      <w:r w:rsidRPr="00C05747">
        <w:rPr>
          <w:rFonts w:ascii="Times New Roman" w:hAnsi="Times New Roman" w:cs="Times New Roman"/>
          <w:i/>
          <w:iCs/>
          <w:sz w:val="24"/>
          <w:szCs w:val="24"/>
        </w:rPr>
        <w:t>S</w:t>
      </w:r>
      <w:r w:rsidRPr="00C05747">
        <w:rPr>
          <w:rFonts w:ascii="Times New Roman" w:hAnsi="Times New Roman" w:cs="Times New Roman"/>
          <w:sz w:val="24"/>
          <w:szCs w:val="24"/>
        </w:rPr>
        <w:t xml:space="preserve">. </w:t>
      </w:r>
      <w:r w:rsidRPr="00C05747">
        <w:rPr>
          <w:rFonts w:ascii="Times New Roman" w:hAnsi="Times New Roman" w:cs="Times New Roman"/>
          <w:i/>
          <w:iCs/>
          <w:sz w:val="24"/>
          <w:szCs w:val="24"/>
        </w:rPr>
        <w:t>sindeneu</w:t>
      </w:r>
      <w:r w:rsidR="00FB01A0">
        <w:rPr>
          <w:rFonts w:ascii="Times New Roman" w:hAnsi="Times New Roman" w:cs="Times New Roman"/>
          <w:i/>
          <w:iCs/>
          <w:sz w:val="24"/>
          <w:szCs w:val="24"/>
        </w:rPr>
        <w:t>n</w:t>
      </w:r>
      <w:r w:rsidRPr="00C05747">
        <w:rPr>
          <w:rFonts w:ascii="Times New Roman" w:hAnsi="Times New Roman" w:cs="Times New Roman"/>
          <w:i/>
          <w:iCs/>
          <w:sz w:val="24"/>
          <w:szCs w:val="24"/>
        </w:rPr>
        <w:t xml:space="preserve">sis </w:t>
      </w:r>
      <w:r w:rsidRPr="00C05747">
        <w:rPr>
          <w:rFonts w:ascii="Times New Roman" w:hAnsi="Times New Roman" w:cs="Times New Roman"/>
          <w:sz w:val="24"/>
          <w:szCs w:val="24"/>
        </w:rPr>
        <w:t xml:space="preserve">isolate against </w:t>
      </w:r>
      <w:r w:rsidRPr="00C05747">
        <w:rPr>
          <w:rFonts w:ascii="Times New Roman" w:hAnsi="Times New Roman" w:cs="Times New Roman"/>
          <w:i/>
          <w:iCs/>
          <w:sz w:val="24"/>
          <w:szCs w:val="24"/>
        </w:rPr>
        <w:t>M</w:t>
      </w:r>
      <w:r w:rsidRPr="00C05747">
        <w:rPr>
          <w:rFonts w:ascii="Times New Roman" w:hAnsi="Times New Roman" w:cs="Times New Roman"/>
          <w:sz w:val="24"/>
          <w:szCs w:val="24"/>
        </w:rPr>
        <w:t xml:space="preserve">. </w:t>
      </w:r>
      <w:r w:rsidRPr="00C05747">
        <w:rPr>
          <w:rFonts w:ascii="Times New Roman" w:hAnsi="Times New Roman" w:cs="Times New Roman"/>
          <w:i/>
          <w:iCs/>
          <w:sz w:val="24"/>
          <w:szCs w:val="24"/>
        </w:rPr>
        <w:t>oryzae</w:t>
      </w:r>
      <w:r w:rsidRPr="00C05747">
        <w:rPr>
          <w:rFonts w:ascii="Times New Roman" w:hAnsi="Times New Roman" w:cs="Times New Roman"/>
          <w:sz w:val="24"/>
          <w:szCs w:val="24"/>
        </w:rPr>
        <w:t>. Antifungal activity of the isolate found in the study highlights its importance as a candidate for further investigation in biological control of the world-wide destructive rice blast disease</w:t>
      </w:r>
      <w:r>
        <w:rPr>
          <w:rFonts w:ascii="Times New Roman" w:hAnsi="Times New Roman" w:cs="Times New Roman"/>
          <w:sz w:val="24"/>
          <w:szCs w:val="24"/>
        </w:rPr>
        <w:t xml:space="preserve"> (</w:t>
      </w:r>
      <w:r w:rsidR="003C1590" w:rsidRPr="00FB01A0">
        <w:rPr>
          <w:rFonts w:ascii="Times New Roman" w:hAnsi="Times New Roman" w:cs="Times New Roman"/>
          <w:sz w:val="24"/>
          <w:szCs w:val="24"/>
        </w:rPr>
        <w:t xml:space="preserve">Arifuzzaman </w:t>
      </w:r>
      <w:r w:rsidR="003C1590" w:rsidRPr="00C05747">
        <w:rPr>
          <w:i/>
        </w:rPr>
        <w:t>et al</w:t>
      </w:r>
      <w:r w:rsidR="003C1590">
        <w:rPr>
          <w:i/>
        </w:rPr>
        <w:t>.</w:t>
      </w:r>
      <w:r w:rsidR="00EA290A">
        <w:rPr>
          <w:i/>
        </w:rPr>
        <w:t>,</w:t>
      </w:r>
      <w:r w:rsidR="00EA290A">
        <w:rPr>
          <w:rFonts w:ascii="Times New Roman" w:hAnsi="Times New Roman" w:cs="Times New Roman"/>
          <w:sz w:val="24"/>
          <w:szCs w:val="24"/>
        </w:rPr>
        <w:t xml:space="preserve"> 2010</w:t>
      </w:r>
      <w:r>
        <w:rPr>
          <w:rFonts w:ascii="Times New Roman" w:hAnsi="Times New Roman" w:cs="Times New Roman"/>
          <w:sz w:val="24"/>
          <w:szCs w:val="24"/>
        </w:rPr>
        <w:t>)</w:t>
      </w:r>
      <w:r w:rsidRPr="00C05747">
        <w:rPr>
          <w:rFonts w:ascii="Times New Roman" w:hAnsi="Times New Roman" w:cs="Times New Roman"/>
          <w:sz w:val="24"/>
          <w:szCs w:val="24"/>
        </w:rPr>
        <w:t>.</w:t>
      </w:r>
      <w:r w:rsidR="00207C59">
        <w:rPr>
          <w:rFonts w:ascii="Times New Roman" w:hAnsi="Times New Roman" w:cs="Times New Roman"/>
          <w:sz w:val="24"/>
          <w:szCs w:val="24"/>
        </w:rPr>
        <w:t xml:space="preserve"> </w:t>
      </w:r>
    </w:p>
    <w:p w:rsidR="00CD37B0" w:rsidRDefault="00CD37B0" w:rsidP="00CD37B0">
      <w:pPr>
        <w:autoSpaceDE w:val="0"/>
        <w:autoSpaceDN w:val="0"/>
        <w:adjustRightInd w:val="0"/>
        <w:spacing w:after="0" w:line="480" w:lineRule="auto"/>
        <w:jc w:val="both"/>
        <w:rPr>
          <w:rFonts w:ascii="Times New Roman" w:hAnsi="Times New Roman" w:cs="Times New Roman"/>
          <w:sz w:val="24"/>
          <w:szCs w:val="24"/>
        </w:rPr>
      </w:pPr>
      <w:r w:rsidRPr="00C05747">
        <w:rPr>
          <w:rFonts w:ascii="Times New Roman" w:hAnsi="Times New Roman" w:cs="Times New Roman"/>
          <w:sz w:val="24"/>
          <w:szCs w:val="24"/>
        </w:rPr>
        <w:t xml:space="preserve">In search for finding such principles, </w:t>
      </w:r>
      <w:r w:rsidRPr="00C05747">
        <w:rPr>
          <w:rFonts w:ascii="Times New Roman" w:hAnsi="Times New Roman" w:cs="Times New Roman"/>
          <w:i/>
          <w:iCs/>
          <w:sz w:val="24"/>
          <w:szCs w:val="24"/>
        </w:rPr>
        <w:t xml:space="preserve">in vitro </w:t>
      </w:r>
      <w:r w:rsidRPr="00C05747">
        <w:rPr>
          <w:rFonts w:ascii="Times New Roman" w:hAnsi="Times New Roman" w:cs="Times New Roman"/>
          <w:sz w:val="24"/>
          <w:szCs w:val="24"/>
        </w:rPr>
        <w:t xml:space="preserve">suppression of </w:t>
      </w:r>
      <w:r w:rsidRPr="00C05747">
        <w:rPr>
          <w:rFonts w:ascii="Times New Roman" w:hAnsi="Times New Roman" w:cs="Times New Roman"/>
          <w:i/>
          <w:iCs/>
          <w:sz w:val="24"/>
          <w:szCs w:val="24"/>
        </w:rPr>
        <w:t xml:space="preserve">Magnaporthe oryzae </w:t>
      </w:r>
      <w:r w:rsidRPr="00C05747">
        <w:rPr>
          <w:rFonts w:ascii="Times New Roman" w:hAnsi="Times New Roman" w:cs="Times New Roman"/>
          <w:sz w:val="24"/>
          <w:szCs w:val="24"/>
        </w:rPr>
        <w:t xml:space="preserve">the causal agent of rice blast disease was studied by use of </w:t>
      </w:r>
      <w:r w:rsidRPr="00C05747">
        <w:rPr>
          <w:rFonts w:ascii="Times New Roman" w:hAnsi="Times New Roman" w:cs="Times New Roman"/>
          <w:i/>
          <w:iCs/>
          <w:sz w:val="24"/>
          <w:szCs w:val="24"/>
        </w:rPr>
        <w:t xml:space="preserve">Streptomyces sindeneusis </w:t>
      </w:r>
      <w:r w:rsidRPr="00C05747">
        <w:rPr>
          <w:rFonts w:ascii="Times New Roman" w:hAnsi="Times New Roman" w:cs="Times New Roman"/>
          <w:sz w:val="24"/>
          <w:szCs w:val="24"/>
        </w:rPr>
        <w:t>isolate in greenhouse</w:t>
      </w:r>
      <w:r w:rsidR="002E3CBB">
        <w:rPr>
          <w:rFonts w:ascii="Times New Roman" w:hAnsi="Times New Roman" w:cs="Times New Roman"/>
          <w:sz w:val="24"/>
          <w:szCs w:val="24"/>
        </w:rPr>
        <w:t xml:space="preserve"> (Zarandi </w:t>
      </w:r>
      <w:r w:rsidR="002E3CBB" w:rsidRPr="00961B2D">
        <w:rPr>
          <w:rFonts w:ascii="Times New Roman" w:hAnsi="Times New Roman" w:cs="Times New Roman"/>
          <w:i/>
          <w:sz w:val="24"/>
          <w:szCs w:val="24"/>
        </w:rPr>
        <w:t>et al.</w:t>
      </w:r>
      <w:r w:rsidR="002E3CBB">
        <w:rPr>
          <w:rFonts w:ascii="Times New Roman" w:hAnsi="Times New Roman" w:cs="Times New Roman"/>
          <w:i/>
          <w:sz w:val="24"/>
          <w:szCs w:val="24"/>
        </w:rPr>
        <w:t>,</w:t>
      </w:r>
      <w:r w:rsidR="002E3CBB">
        <w:rPr>
          <w:rFonts w:ascii="Times New Roman" w:hAnsi="Times New Roman" w:cs="Times New Roman"/>
          <w:sz w:val="24"/>
          <w:szCs w:val="24"/>
        </w:rPr>
        <w:t xml:space="preserve"> 2009)</w:t>
      </w:r>
      <w:r w:rsidRPr="00C05747">
        <w:rPr>
          <w:rFonts w:ascii="Times New Roman" w:hAnsi="Times New Roman" w:cs="Times New Roman"/>
          <w:sz w:val="24"/>
          <w:szCs w:val="24"/>
        </w:rPr>
        <w:t>. Spray</w:t>
      </w:r>
      <w:r w:rsidR="00EA290A">
        <w:rPr>
          <w:rFonts w:ascii="Times New Roman" w:hAnsi="Times New Roman" w:cs="Times New Roman"/>
          <w:sz w:val="24"/>
          <w:szCs w:val="24"/>
        </w:rPr>
        <w:t>ing</w:t>
      </w:r>
      <w:r w:rsidRPr="00C05747">
        <w:rPr>
          <w:rFonts w:ascii="Times New Roman" w:hAnsi="Times New Roman" w:cs="Times New Roman"/>
          <w:sz w:val="24"/>
          <w:szCs w:val="24"/>
        </w:rPr>
        <w:t xml:space="preserve"> of rice seedling-leaves with mixed spore suspension of the pathogen and </w:t>
      </w:r>
      <w:r w:rsidRPr="00C05747">
        <w:rPr>
          <w:rFonts w:ascii="Times New Roman" w:hAnsi="Times New Roman" w:cs="Times New Roman"/>
          <w:i/>
          <w:iCs/>
          <w:sz w:val="24"/>
          <w:szCs w:val="24"/>
        </w:rPr>
        <w:t>S</w:t>
      </w:r>
      <w:r w:rsidRPr="00C05747">
        <w:rPr>
          <w:rFonts w:ascii="Times New Roman" w:hAnsi="Times New Roman" w:cs="Times New Roman"/>
          <w:i/>
          <w:sz w:val="24"/>
          <w:szCs w:val="24"/>
        </w:rPr>
        <w:t>.</w:t>
      </w:r>
      <w:r w:rsidRPr="00C05747">
        <w:rPr>
          <w:rFonts w:ascii="Times New Roman" w:hAnsi="Times New Roman" w:cs="Times New Roman"/>
          <w:sz w:val="24"/>
          <w:szCs w:val="24"/>
        </w:rPr>
        <w:t xml:space="preserve"> </w:t>
      </w:r>
      <w:r w:rsidRPr="00C05747">
        <w:rPr>
          <w:rFonts w:ascii="Times New Roman" w:hAnsi="Times New Roman" w:cs="Times New Roman"/>
          <w:i/>
          <w:iCs/>
          <w:sz w:val="24"/>
          <w:szCs w:val="24"/>
        </w:rPr>
        <w:t xml:space="preserve">sindeneusis </w:t>
      </w:r>
      <w:r w:rsidRPr="00C05747">
        <w:rPr>
          <w:rFonts w:ascii="Times New Roman" w:hAnsi="Times New Roman" w:cs="Times New Roman"/>
          <w:sz w:val="24"/>
          <w:szCs w:val="24"/>
        </w:rPr>
        <w:t>isolate resulted in strong inhibition of the pathogen and suppression of leaf symptoms</w:t>
      </w:r>
      <w:r>
        <w:rPr>
          <w:rFonts w:ascii="Times New Roman" w:hAnsi="Times New Roman" w:cs="Times New Roman"/>
          <w:sz w:val="24"/>
          <w:szCs w:val="24"/>
        </w:rPr>
        <w:t xml:space="preserve"> (Zarandi </w:t>
      </w:r>
      <w:r w:rsidRPr="00961B2D">
        <w:rPr>
          <w:rFonts w:ascii="Times New Roman" w:hAnsi="Times New Roman" w:cs="Times New Roman"/>
          <w:i/>
          <w:sz w:val="24"/>
          <w:szCs w:val="24"/>
        </w:rPr>
        <w:t>et al.</w:t>
      </w:r>
      <w:r w:rsidR="002E3CBB">
        <w:rPr>
          <w:rFonts w:ascii="Times New Roman" w:hAnsi="Times New Roman" w:cs="Times New Roman"/>
          <w:i/>
          <w:sz w:val="24"/>
          <w:szCs w:val="24"/>
        </w:rPr>
        <w:t>,</w:t>
      </w:r>
      <w:r>
        <w:rPr>
          <w:rFonts w:ascii="Times New Roman" w:hAnsi="Times New Roman" w:cs="Times New Roman"/>
          <w:sz w:val="24"/>
          <w:szCs w:val="24"/>
        </w:rPr>
        <w:t xml:space="preserve"> 2009)</w:t>
      </w:r>
      <w:r w:rsidRPr="00C05747">
        <w:rPr>
          <w:rFonts w:ascii="Times New Roman" w:hAnsi="Times New Roman" w:cs="Times New Roman"/>
          <w:sz w:val="24"/>
          <w:szCs w:val="24"/>
        </w:rPr>
        <w:t>.</w:t>
      </w:r>
      <w:r>
        <w:rPr>
          <w:rFonts w:ascii="Times New Roman" w:hAnsi="Times New Roman" w:cs="Times New Roman"/>
          <w:sz w:val="24"/>
          <w:szCs w:val="24"/>
        </w:rPr>
        <w:t xml:space="preserve"> </w:t>
      </w:r>
      <w:r w:rsidRPr="00C05747">
        <w:rPr>
          <w:rFonts w:ascii="Times New Roman" w:hAnsi="Times New Roman" w:cs="Times New Roman"/>
          <w:sz w:val="24"/>
          <w:szCs w:val="24"/>
        </w:rPr>
        <w:t xml:space="preserve">Nonoh </w:t>
      </w:r>
      <w:r w:rsidR="003C1590">
        <w:rPr>
          <w:rFonts w:ascii="Times New Roman" w:hAnsi="Times New Roman" w:cs="Times New Roman"/>
          <w:i/>
          <w:sz w:val="24"/>
          <w:szCs w:val="24"/>
        </w:rPr>
        <w:t xml:space="preserve">et </w:t>
      </w:r>
      <w:r w:rsidRPr="00C05747">
        <w:rPr>
          <w:rFonts w:ascii="Times New Roman" w:hAnsi="Times New Roman" w:cs="Times New Roman"/>
          <w:i/>
          <w:sz w:val="24"/>
          <w:szCs w:val="24"/>
        </w:rPr>
        <w:t>al</w:t>
      </w:r>
      <w:r w:rsidR="003C1590">
        <w:rPr>
          <w:rFonts w:ascii="Times New Roman" w:hAnsi="Times New Roman" w:cs="Times New Roman"/>
          <w:i/>
          <w:sz w:val="24"/>
          <w:szCs w:val="24"/>
        </w:rPr>
        <w:t>.</w:t>
      </w:r>
      <w:r w:rsidRPr="00C05747">
        <w:rPr>
          <w:rFonts w:ascii="Times New Roman" w:hAnsi="Times New Roman" w:cs="Times New Roman"/>
          <w:sz w:val="24"/>
          <w:szCs w:val="24"/>
        </w:rPr>
        <w:t xml:space="preserve"> (2010) in their study of</w:t>
      </w:r>
      <w:r w:rsidRPr="00C05747">
        <w:rPr>
          <w:rFonts w:ascii="Times New Roman" w:hAnsi="Times New Roman" w:cs="Times New Roman"/>
          <w:b/>
          <w:bCs/>
          <w:i/>
          <w:iCs/>
          <w:sz w:val="24"/>
          <w:szCs w:val="24"/>
        </w:rPr>
        <w:t xml:space="preserve"> </w:t>
      </w:r>
      <w:r w:rsidR="000C5A1E">
        <w:rPr>
          <w:rFonts w:ascii="Times New Roman" w:hAnsi="Times New Roman" w:cs="Times New Roman"/>
          <w:b/>
          <w:bCs/>
          <w:i/>
          <w:iCs/>
          <w:sz w:val="24"/>
          <w:szCs w:val="24"/>
        </w:rPr>
        <w:t xml:space="preserve"> </w:t>
      </w:r>
      <w:r w:rsidRPr="00C05747">
        <w:rPr>
          <w:rFonts w:ascii="Times New Roman" w:hAnsi="Times New Roman" w:cs="Times New Roman"/>
          <w:bCs/>
          <w:i/>
          <w:iCs/>
          <w:sz w:val="24"/>
          <w:szCs w:val="24"/>
        </w:rPr>
        <w:t xml:space="preserve">Streptomyces </w:t>
      </w:r>
      <w:r w:rsidRPr="00C05747">
        <w:rPr>
          <w:rFonts w:ascii="Times New Roman" w:hAnsi="Times New Roman" w:cs="Times New Roman"/>
          <w:bCs/>
          <w:sz w:val="24"/>
          <w:szCs w:val="24"/>
        </w:rPr>
        <w:t>species with antifungal activity from selected national parks in Kenya</w:t>
      </w:r>
      <w:r w:rsidRPr="00C05747">
        <w:rPr>
          <w:rFonts w:ascii="Times New Roman" w:hAnsi="Times New Roman" w:cs="Times New Roman"/>
          <w:sz w:val="24"/>
          <w:szCs w:val="24"/>
        </w:rPr>
        <w:t xml:space="preserve"> </w:t>
      </w:r>
      <w:r>
        <w:rPr>
          <w:rFonts w:ascii="Times New Roman" w:hAnsi="Times New Roman" w:cs="Times New Roman"/>
          <w:sz w:val="24"/>
          <w:szCs w:val="24"/>
        </w:rPr>
        <w:t>s</w:t>
      </w:r>
      <w:r w:rsidRPr="00C05747">
        <w:rPr>
          <w:rFonts w:ascii="Times New Roman" w:hAnsi="Times New Roman" w:cs="Times New Roman"/>
          <w:sz w:val="24"/>
          <w:szCs w:val="24"/>
        </w:rPr>
        <w:t>how</w:t>
      </w:r>
      <w:r>
        <w:rPr>
          <w:rFonts w:ascii="Times New Roman" w:hAnsi="Times New Roman" w:cs="Times New Roman"/>
          <w:sz w:val="24"/>
          <w:szCs w:val="24"/>
        </w:rPr>
        <w:t>ed</w:t>
      </w:r>
      <w:r w:rsidRPr="00C05747">
        <w:rPr>
          <w:rFonts w:ascii="Times New Roman" w:hAnsi="Times New Roman" w:cs="Times New Roman"/>
          <w:sz w:val="24"/>
          <w:szCs w:val="24"/>
        </w:rPr>
        <w:t xml:space="preserve"> that protected areas may harbor </w:t>
      </w:r>
      <w:r w:rsidRPr="00C05747">
        <w:rPr>
          <w:rFonts w:ascii="Times New Roman" w:hAnsi="Times New Roman" w:cs="Times New Roman"/>
          <w:i/>
          <w:iCs/>
          <w:sz w:val="24"/>
          <w:szCs w:val="24"/>
        </w:rPr>
        <w:t xml:space="preserve">Streptomyces </w:t>
      </w:r>
      <w:r w:rsidRPr="00C05747">
        <w:rPr>
          <w:rFonts w:ascii="Times New Roman" w:hAnsi="Times New Roman" w:cs="Times New Roman"/>
          <w:sz w:val="24"/>
          <w:szCs w:val="24"/>
        </w:rPr>
        <w:t>species which could be useful</w:t>
      </w:r>
      <w:r w:rsidRPr="00C05747">
        <w:rPr>
          <w:rFonts w:ascii="Times New Roman" w:hAnsi="Times New Roman" w:cs="Times New Roman"/>
          <w:bCs/>
          <w:sz w:val="24"/>
          <w:szCs w:val="24"/>
        </w:rPr>
        <w:t xml:space="preserve"> </w:t>
      </w:r>
      <w:r w:rsidRPr="00C05747">
        <w:rPr>
          <w:rFonts w:ascii="Times New Roman" w:hAnsi="Times New Roman" w:cs="Times New Roman"/>
          <w:sz w:val="24"/>
          <w:szCs w:val="24"/>
        </w:rPr>
        <w:t xml:space="preserve">in protecting plants against fungal pathogens such as </w:t>
      </w:r>
      <w:r w:rsidRPr="00C05747">
        <w:rPr>
          <w:rFonts w:ascii="Times New Roman" w:hAnsi="Times New Roman" w:cs="Times New Roman"/>
          <w:i/>
          <w:iCs/>
          <w:sz w:val="24"/>
          <w:szCs w:val="24"/>
        </w:rPr>
        <w:t xml:space="preserve">Fusarium </w:t>
      </w:r>
      <w:r w:rsidRPr="00C05747">
        <w:rPr>
          <w:rFonts w:ascii="Times New Roman" w:hAnsi="Times New Roman" w:cs="Times New Roman"/>
          <w:sz w:val="24"/>
          <w:szCs w:val="24"/>
        </w:rPr>
        <w:t>wilt, dumping-off and coffee berry disease</w:t>
      </w:r>
      <w:r w:rsidRPr="00C05747">
        <w:rPr>
          <w:rFonts w:ascii="Times New Roman" w:hAnsi="Times New Roman" w:cs="Times New Roman"/>
          <w:bCs/>
          <w:sz w:val="24"/>
          <w:szCs w:val="24"/>
        </w:rPr>
        <w:t xml:space="preserve"> </w:t>
      </w:r>
      <w:r w:rsidR="00FB01A0">
        <w:rPr>
          <w:rFonts w:ascii="Times New Roman" w:hAnsi="Times New Roman" w:cs="Times New Roman"/>
          <w:bCs/>
          <w:sz w:val="24"/>
          <w:szCs w:val="24"/>
        </w:rPr>
        <w:t xml:space="preserve">in </w:t>
      </w:r>
      <w:r w:rsidRPr="00C05747">
        <w:rPr>
          <w:rFonts w:ascii="Times New Roman" w:hAnsi="Times New Roman" w:cs="Times New Roman"/>
          <w:sz w:val="24"/>
          <w:szCs w:val="24"/>
        </w:rPr>
        <w:t>fungi.</w:t>
      </w:r>
      <w:r w:rsidR="007E4E3D">
        <w:rPr>
          <w:rFonts w:ascii="Times New Roman" w:hAnsi="Times New Roman" w:cs="Times New Roman"/>
          <w:sz w:val="24"/>
          <w:szCs w:val="24"/>
        </w:rPr>
        <w:t xml:space="preserve"> </w:t>
      </w:r>
    </w:p>
    <w:p w:rsidR="009662F0" w:rsidRDefault="009662F0" w:rsidP="00CD37B0">
      <w:pPr>
        <w:autoSpaceDE w:val="0"/>
        <w:autoSpaceDN w:val="0"/>
        <w:adjustRightInd w:val="0"/>
        <w:spacing w:after="0" w:line="480" w:lineRule="auto"/>
        <w:jc w:val="both"/>
        <w:rPr>
          <w:rFonts w:ascii="Times New Roman" w:hAnsi="Times New Roman" w:cs="Times New Roman"/>
          <w:sz w:val="24"/>
          <w:szCs w:val="24"/>
        </w:rPr>
      </w:pPr>
    </w:p>
    <w:p w:rsidR="009662F0" w:rsidRPr="000B524C" w:rsidRDefault="009662F0" w:rsidP="00CD37B0">
      <w:pPr>
        <w:autoSpaceDE w:val="0"/>
        <w:autoSpaceDN w:val="0"/>
        <w:adjustRightInd w:val="0"/>
        <w:spacing w:after="0" w:line="480" w:lineRule="auto"/>
        <w:jc w:val="both"/>
        <w:rPr>
          <w:rFonts w:ascii="Times New Roman" w:hAnsi="Times New Roman" w:cs="Times New Roman"/>
          <w:sz w:val="24"/>
          <w:szCs w:val="24"/>
        </w:rPr>
      </w:pPr>
    </w:p>
    <w:p w:rsidR="00CD37B0" w:rsidRPr="00C05747" w:rsidRDefault="00E27B5E" w:rsidP="00F27848">
      <w:pPr>
        <w:pStyle w:val="Style2"/>
        <w:rPr>
          <w:rFonts w:eastAsia="Revival565BT-Roman"/>
        </w:rPr>
      </w:pPr>
      <w:bookmarkStart w:id="35" w:name="_Toc391399276"/>
      <w:r>
        <w:rPr>
          <w:rFonts w:eastAsia="Revival565BT-Roman"/>
        </w:rPr>
        <w:t xml:space="preserve">                    </w:t>
      </w:r>
      <w:r w:rsidR="00CD37B0" w:rsidRPr="00C05747">
        <w:rPr>
          <w:rFonts w:eastAsia="Revival565BT-Roman"/>
        </w:rPr>
        <w:t>2.4 Actinomycetes</w:t>
      </w:r>
      <w:bookmarkEnd w:id="35"/>
    </w:p>
    <w:p w:rsidR="00CD37B0" w:rsidRPr="00C05747" w:rsidRDefault="00CD37B0" w:rsidP="00F27848">
      <w:pPr>
        <w:pStyle w:val="Style3"/>
      </w:pPr>
      <w:r w:rsidRPr="00C05747">
        <w:t xml:space="preserve">             </w:t>
      </w:r>
      <w:bookmarkStart w:id="36" w:name="_Toc391399278"/>
      <w:r w:rsidRPr="00C05747">
        <w:t>2.4.</w:t>
      </w:r>
      <w:r w:rsidR="00E357FB">
        <w:t>1</w:t>
      </w:r>
      <w:r w:rsidR="00EE72BB">
        <w:t xml:space="preserve"> Biology of A</w:t>
      </w:r>
      <w:r w:rsidRPr="00C05747">
        <w:t>ctinomycetes</w:t>
      </w:r>
      <w:bookmarkEnd w:id="36"/>
    </w:p>
    <w:p w:rsidR="006967F6" w:rsidRPr="00C05747" w:rsidRDefault="00CD37B0" w:rsidP="00CD37B0">
      <w:pPr>
        <w:pStyle w:val="NormalWeb"/>
        <w:spacing w:line="480" w:lineRule="auto"/>
        <w:jc w:val="both"/>
      </w:pPr>
      <w:r w:rsidRPr="00C05747">
        <w:t xml:space="preserve"> </w:t>
      </w:r>
      <w:r w:rsidR="006500D2">
        <w:t xml:space="preserve">                     </w:t>
      </w:r>
      <w:r w:rsidRPr="00C05747">
        <w:rPr>
          <w:bCs/>
        </w:rPr>
        <w:t>Actino</w:t>
      </w:r>
      <w:r w:rsidR="002E3CBB">
        <w:rPr>
          <w:bCs/>
        </w:rPr>
        <w:t>mycetes</w:t>
      </w:r>
      <w:r w:rsidRPr="00C05747">
        <w:t xml:space="preserve"> are a group of </w:t>
      </w:r>
      <w:hyperlink r:id="rId20" w:tooltip="Gram-positive" w:history="1">
        <w:r w:rsidRPr="00C05747">
          <w:t>Gram-positive</w:t>
        </w:r>
      </w:hyperlink>
      <w:r w:rsidRPr="00C05747">
        <w:t xml:space="preserve"> </w:t>
      </w:r>
      <w:hyperlink r:id="rId21" w:tooltip="Bacteria" w:history="1">
        <w:r w:rsidRPr="00C05747">
          <w:t>bacteria</w:t>
        </w:r>
      </w:hyperlink>
      <w:r w:rsidRPr="00C05747">
        <w:t xml:space="preserve"> with high </w:t>
      </w:r>
      <w:hyperlink r:id="rId22" w:tooltip="G+C ratio" w:history="1">
        <w:r w:rsidRPr="00C05747">
          <w:t>guanine and cytosine content</w:t>
        </w:r>
      </w:hyperlink>
      <w:r w:rsidRPr="00C05747">
        <w:t>. They can be terrestrial or aquatic</w:t>
      </w:r>
      <w:r>
        <w:t xml:space="preserve"> and a</w:t>
      </w:r>
      <w:r w:rsidRPr="00C05747">
        <w:t xml:space="preserve">re noted for a filamentous and branching growth pattern that results, in most forms, in an extensive colony, or </w:t>
      </w:r>
      <w:hyperlink r:id="rId23" w:tooltip="mycelium" w:history="1">
        <w:r w:rsidRPr="00A27BCF">
          <w:rPr>
            <w:rStyle w:val="Hyperlink"/>
            <w:color w:val="auto"/>
            <w:u w:val="none"/>
          </w:rPr>
          <w:t>mycelium</w:t>
        </w:r>
      </w:hyperlink>
      <w:r w:rsidR="00073B4D">
        <w:t xml:space="preserve"> (Sarigulu </w:t>
      </w:r>
      <w:r w:rsidR="00073B4D" w:rsidRPr="00073B4D">
        <w:rPr>
          <w:i/>
        </w:rPr>
        <w:t>et al</w:t>
      </w:r>
      <w:r w:rsidR="00073B4D">
        <w:t>., 2013)</w:t>
      </w:r>
      <w:r w:rsidRPr="00696092">
        <w:t>.</w:t>
      </w:r>
      <w:r w:rsidRPr="00C05747">
        <w:t xml:space="preserve"> They produce branching mycelium which may be of two kind’s </w:t>
      </w:r>
      <w:r w:rsidRPr="00C05747">
        <w:rPr>
          <w:i/>
          <w:iCs/>
        </w:rPr>
        <w:t>viz</w:t>
      </w:r>
      <w:r w:rsidRPr="00C05747">
        <w:t>., substrate mycelium and aerial mycelium. The mycelium in some species may break apart to form rod- or coccoid-shaped forms. Many genera also form spores</w:t>
      </w:r>
      <w:r w:rsidR="009662F0">
        <w:t xml:space="preserve"> on the</w:t>
      </w:r>
      <w:r w:rsidRPr="00C05747">
        <w:t xml:space="preserve"> sporangia, or </w:t>
      </w:r>
      <w:hyperlink r:id="rId24" w:tooltip="spore" w:history="1">
        <w:r w:rsidRPr="00A27BCF">
          <w:rPr>
            <w:rStyle w:val="Hyperlink"/>
            <w:color w:val="auto"/>
            <w:u w:val="none"/>
          </w:rPr>
          <w:t>spore</w:t>
        </w:r>
      </w:hyperlink>
      <w:r w:rsidRPr="00696092">
        <w:t xml:space="preserve"> </w:t>
      </w:r>
      <w:r w:rsidRPr="00C05747">
        <w:t>cases on aerial hyphae, on the colony surface, or free within the environment. Motility, when present, is conferre</w:t>
      </w:r>
      <w:r w:rsidR="00EE72BB">
        <w:t>d by flagella. Many species of A</w:t>
      </w:r>
      <w:r w:rsidRPr="00C05747">
        <w:t>ctinomycetes occur in soil and are harmless to animals and higher plant</w:t>
      </w:r>
      <w:r w:rsidR="002E3CBB">
        <w:t xml:space="preserve"> </w:t>
      </w:r>
      <w:r w:rsidR="002E3CBB" w:rsidRPr="00C05747">
        <w:t xml:space="preserve">(Arifuzzaman </w:t>
      </w:r>
      <w:r w:rsidR="002E3CBB" w:rsidRPr="00C05747">
        <w:rPr>
          <w:i/>
        </w:rPr>
        <w:t>et al</w:t>
      </w:r>
      <w:r w:rsidR="002E3CBB">
        <w:rPr>
          <w:i/>
        </w:rPr>
        <w:t>.,</w:t>
      </w:r>
      <w:r w:rsidR="00F72124">
        <w:t xml:space="preserve"> 2010)</w:t>
      </w:r>
      <w:r w:rsidR="009662F0">
        <w:t>. W</w:t>
      </w:r>
      <w:r w:rsidRPr="00C05747">
        <w:t xml:space="preserve">hile some are important </w:t>
      </w:r>
      <w:r w:rsidR="00F72124" w:rsidRPr="00C05747">
        <w:t>pathogens</w:t>
      </w:r>
      <w:r w:rsidR="009662F0">
        <w:t>,</w:t>
      </w:r>
      <w:r w:rsidRPr="00C05747">
        <w:t xml:space="preserve"> many others are beneficial sources of antibiotics. They are one of the major groups of soil population and are very widely distri</w:t>
      </w:r>
      <w:r w:rsidR="00EE72BB">
        <w:t>buted. The number and types of A</w:t>
      </w:r>
      <w:r w:rsidRPr="00C05747">
        <w:t>ctinomycetes present in a particular soil would be greatly influenced by geographical location</w:t>
      </w:r>
      <w:r w:rsidR="00A27BCF">
        <w:t>,</w:t>
      </w:r>
      <w:r w:rsidRPr="00C05747">
        <w:t xml:space="preserve"> soil temperature, soil type, soil pH, organic matter content, cultivation, aeration and moisture content</w:t>
      </w:r>
      <w:r w:rsidR="00073B4D">
        <w:t xml:space="preserve"> (Devi </w:t>
      </w:r>
      <w:r w:rsidR="00073B4D" w:rsidRPr="00073B4D">
        <w:rPr>
          <w:i/>
        </w:rPr>
        <w:t>et</w:t>
      </w:r>
      <w:r w:rsidR="00073B4D">
        <w:rPr>
          <w:i/>
        </w:rPr>
        <w:t xml:space="preserve"> </w:t>
      </w:r>
      <w:r w:rsidR="00073B4D" w:rsidRPr="00073B4D">
        <w:rPr>
          <w:i/>
        </w:rPr>
        <w:t>al</w:t>
      </w:r>
      <w:r w:rsidR="00073B4D">
        <w:t>., 2013)</w:t>
      </w:r>
      <w:r w:rsidRPr="00C05747">
        <w:t xml:space="preserve">. Actinomycetes populations are relatively lower than other soil microbes and contain a predominance of </w:t>
      </w:r>
      <w:r w:rsidRPr="00C05747">
        <w:rPr>
          <w:i/>
          <w:iCs/>
        </w:rPr>
        <w:t>Streptomyces</w:t>
      </w:r>
      <w:r w:rsidRPr="00C05747">
        <w:t xml:space="preserve"> that are tolerant to acid conditions (Arifuzzaman </w:t>
      </w:r>
      <w:r w:rsidRPr="00C05747">
        <w:rPr>
          <w:i/>
        </w:rPr>
        <w:t>et al</w:t>
      </w:r>
      <w:r w:rsidR="003C1590">
        <w:rPr>
          <w:i/>
        </w:rPr>
        <w:t>.,</w:t>
      </w:r>
      <w:r w:rsidRPr="00C05747">
        <w:t xml:space="preserve"> 2010). Arid soils of alkaline pH tend to contain fewer </w:t>
      </w:r>
      <w:r w:rsidRPr="00C05747">
        <w:rPr>
          <w:i/>
          <w:iCs/>
        </w:rPr>
        <w:t>Streptomyces</w:t>
      </w:r>
      <w:r w:rsidRPr="00C05747">
        <w:t xml:space="preserve"> and more of the rare genera such as </w:t>
      </w:r>
      <w:r w:rsidRPr="00C05747">
        <w:rPr>
          <w:i/>
          <w:iCs/>
        </w:rPr>
        <w:t>Actinoplanes</w:t>
      </w:r>
      <w:r w:rsidRPr="00C05747">
        <w:t xml:space="preserve"> and </w:t>
      </w:r>
      <w:r w:rsidRPr="00C05747">
        <w:rPr>
          <w:i/>
          <w:iCs/>
        </w:rPr>
        <w:t>Streptosporangium</w:t>
      </w:r>
      <w:r w:rsidRPr="00C05747">
        <w:t xml:space="preserve">. In Kenya their population is high in Western part of the country with few numbers along the coastal region and a relatively small amount in the central region (Nonoh </w:t>
      </w:r>
      <w:r w:rsidRPr="00C05747">
        <w:rPr>
          <w:i/>
        </w:rPr>
        <w:t>et al.</w:t>
      </w:r>
      <w:r w:rsidR="003C1590">
        <w:rPr>
          <w:i/>
        </w:rPr>
        <w:t>,</w:t>
      </w:r>
      <w:r w:rsidRPr="00C05747">
        <w:t xml:space="preserve"> 2010)</w:t>
      </w:r>
      <w:r>
        <w:t>.</w:t>
      </w:r>
      <w:r w:rsidR="006967F6">
        <w:t xml:space="preserve"> </w:t>
      </w:r>
      <w:r w:rsidR="002E3CBB">
        <w:t>This is due to the varying ecological factors and altitude.</w:t>
      </w:r>
    </w:p>
    <w:p w:rsidR="00CD37B0" w:rsidRPr="00C05747" w:rsidRDefault="00CD37B0" w:rsidP="00F27848">
      <w:pPr>
        <w:pStyle w:val="Style3"/>
      </w:pPr>
      <w:r w:rsidRPr="00C05747">
        <w:lastRenderedPageBreak/>
        <w:t xml:space="preserve">              </w:t>
      </w:r>
      <w:bookmarkStart w:id="37" w:name="_Toc391399279"/>
      <w:r w:rsidRPr="00C05747">
        <w:t>2.4.</w:t>
      </w:r>
      <w:r w:rsidR="00E357FB">
        <w:t>2</w:t>
      </w:r>
      <w:r w:rsidRPr="00C05747">
        <w:t xml:space="preserve"> Role of actinomycetes in agriculture</w:t>
      </w:r>
      <w:bookmarkEnd w:id="37"/>
    </w:p>
    <w:p w:rsidR="00CD37B0" w:rsidRPr="00C05747" w:rsidRDefault="006500D2"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7B0" w:rsidRPr="00C05747">
        <w:rPr>
          <w:rFonts w:ascii="Times New Roman" w:hAnsi="Times New Roman" w:cs="Times New Roman"/>
          <w:sz w:val="24"/>
          <w:szCs w:val="24"/>
        </w:rPr>
        <w:t xml:space="preserve">Based on several studies among bacteria, the actinomycetes are noteworthy as antibiotic producers, making three quarters of all known products; the </w:t>
      </w:r>
      <w:r w:rsidR="00CD37B0" w:rsidRPr="00C05747">
        <w:rPr>
          <w:rFonts w:ascii="Times New Roman" w:hAnsi="Times New Roman" w:cs="Times New Roman"/>
          <w:i/>
          <w:iCs/>
          <w:sz w:val="24"/>
          <w:szCs w:val="24"/>
        </w:rPr>
        <w:t>Streptomyces</w:t>
      </w:r>
      <w:r w:rsidR="00CD37B0" w:rsidRPr="00C05747">
        <w:rPr>
          <w:rFonts w:ascii="Times New Roman" w:hAnsi="Times New Roman" w:cs="Times New Roman"/>
          <w:sz w:val="24"/>
          <w:szCs w:val="24"/>
        </w:rPr>
        <w:t xml:space="preserve"> are especially prolific (Arifuzzaman </w:t>
      </w:r>
      <w:r w:rsidR="00CD37B0" w:rsidRPr="00CE0AFF">
        <w:rPr>
          <w:rFonts w:ascii="Times New Roman" w:hAnsi="Times New Roman" w:cs="Times New Roman"/>
          <w:i/>
          <w:sz w:val="24"/>
          <w:szCs w:val="24"/>
        </w:rPr>
        <w:t>et al</w:t>
      </w:r>
      <w:r w:rsidR="005D29A1">
        <w:rPr>
          <w:rFonts w:ascii="Times New Roman" w:hAnsi="Times New Roman" w:cs="Times New Roman"/>
          <w:i/>
          <w:sz w:val="24"/>
          <w:szCs w:val="24"/>
        </w:rPr>
        <w:t>.,</w:t>
      </w:r>
      <w:r w:rsidR="00CD37B0" w:rsidRPr="00C05747">
        <w:rPr>
          <w:rFonts w:ascii="Times New Roman" w:hAnsi="Times New Roman" w:cs="Times New Roman"/>
          <w:sz w:val="24"/>
          <w:szCs w:val="24"/>
        </w:rPr>
        <w:t xml:space="preserve"> 2010). A search of the recent literature revealed that at least 4,607 patents have been issued on actinomycete related product and processes</w:t>
      </w:r>
      <w:r w:rsidR="006967F6">
        <w:rPr>
          <w:rFonts w:ascii="Times New Roman" w:hAnsi="Times New Roman" w:cs="Times New Roman"/>
          <w:sz w:val="24"/>
          <w:szCs w:val="24"/>
        </w:rPr>
        <w:t xml:space="preserve"> (Sarigullu </w:t>
      </w:r>
      <w:r w:rsidR="006967F6" w:rsidRPr="006967F6">
        <w:rPr>
          <w:rFonts w:ascii="Times New Roman" w:hAnsi="Times New Roman" w:cs="Times New Roman"/>
          <w:i/>
          <w:sz w:val="24"/>
          <w:szCs w:val="24"/>
        </w:rPr>
        <w:t>et al</w:t>
      </w:r>
      <w:r w:rsidR="006967F6">
        <w:rPr>
          <w:rFonts w:ascii="Times New Roman" w:hAnsi="Times New Roman" w:cs="Times New Roman"/>
          <w:sz w:val="24"/>
          <w:szCs w:val="24"/>
        </w:rPr>
        <w:t>., 2013</w:t>
      </w:r>
      <w:r w:rsidR="00CD37B0" w:rsidRPr="00C05747">
        <w:rPr>
          <w:rFonts w:ascii="Times New Roman" w:hAnsi="Times New Roman" w:cs="Times New Roman"/>
          <w:sz w:val="24"/>
          <w:szCs w:val="24"/>
        </w:rPr>
        <w:t xml:space="preserve">. </w:t>
      </w:r>
      <w:r w:rsidR="00CD37B0" w:rsidRPr="00C05747">
        <w:rPr>
          <w:rFonts w:ascii="Times New Roman" w:hAnsi="Times New Roman" w:cs="Times New Roman"/>
          <w:i/>
          <w:iCs/>
          <w:sz w:val="24"/>
          <w:szCs w:val="24"/>
        </w:rPr>
        <w:t xml:space="preserve">Streptomyces </w:t>
      </w:r>
      <w:r w:rsidR="00CD37B0" w:rsidRPr="00C05747">
        <w:rPr>
          <w:rFonts w:ascii="Times New Roman" w:hAnsi="Times New Roman" w:cs="Times New Roman"/>
          <w:sz w:val="24"/>
          <w:szCs w:val="24"/>
        </w:rPr>
        <w:t xml:space="preserve">covers around 80% of total antibiotic product, with other genera trailing numerically; </w:t>
      </w:r>
      <w:r w:rsidR="00CD37B0" w:rsidRPr="00C05747">
        <w:rPr>
          <w:rFonts w:ascii="Times New Roman" w:hAnsi="Times New Roman" w:cs="Times New Roman"/>
          <w:i/>
          <w:iCs/>
          <w:sz w:val="24"/>
          <w:szCs w:val="24"/>
        </w:rPr>
        <w:t>Micromonospora</w:t>
      </w:r>
      <w:r w:rsidR="00CD37B0" w:rsidRPr="00C05747">
        <w:rPr>
          <w:rFonts w:ascii="Times New Roman" w:hAnsi="Times New Roman" w:cs="Times New Roman"/>
          <w:sz w:val="24"/>
          <w:szCs w:val="24"/>
        </w:rPr>
        <w:t xml:space="preserve"> is the runner up with less than one-tenth as many as </w:t>
      </w:r>
      <w:proofErr w:type="gramStart"/>
      <w:r w:rsidR="00CD37B0" w:rsidRPr="00C05747">
        <w:rPr>
          <w:rFonts w:ascii="Times New Roman" w:hAnsi="Times New Roman" w:cs="Times New Roman"/>
          <w:i/>
          <w:iCs/>
          <w:sz w:val="24"/>
          <w:szCs w:val="24"/>
        </w:rPr>
        <w:t>Streptomyces</w:t>
      </w:r>
      <w:r w:rsidR="006967F6">
        <w:rPr>
          <w:rFonts w:ascii="Times New Roman" w:hAnsi="Times New Roman" w:cs="Times New Roman"/>
          <w:sz w:val="24"/>
          <w:szCs w:val="24"/>
        </w:rPr>
        <w:t>(</w:t>
      </w:r>
      <w:proofErr w:type="gramEnd"/>
      <w:r w:rsidR="006967F6">
        <w:rPr>
          <w:rFonts w:ascii="Times New Roman" w:hAnsi="Times New Roman" w:cs="Times New Roman"/>
          <w:sz w:val="24"/>
          <w:szCs w:val="24"/>
        </w:rPr>
        <w:t xml:space="preserve">Sarigullu </w:t>
      </w:r>
      <w:r w:rsidR="006967F6" w:rsidRPr="006967F6">
        <w:rPr>
          <w:rFonts w:ascii="Times New Roman" w:hAnsi="Times New Roman" w:cs="Times New Roman"/>
          <w:i/>
          <w:sz w:val="24"/>
          <w:szCs w:val="24"/>
        </w:rPr>
        <w:t>et al</w:t>
      </w:r>
      <w:r w:rsidR="006967F6">
        <w:rPr>
          <w:rFonts w:ascii="Times New Roman" w:hAnsi="Times New Roman" w:cs="Times New Roman"/>
          <w:sz w:val="24"/>
          <w:szCs w:val="24"/>
        </w:rPr>
        <w:t>., 2013</w:t>
      </w:r>
      <w:r w:rsidR="00CD37B0" w:rsidRPr="00C05747">
        <w:rPr>
          <w:rFonts w:ascii="Times New Roman" w:hAnsi="Times New Roman" w:cs="Times New Roman"/>
          <w:sz w:val="24"/>
          <w:szCs w:val="24"/>
        </w:rPr>
        <w:t xml:space="preserve">. </w:t>
      </w:r>
      <w:r w:rsidR="00F72124">
        <w:rPr>
          <w:rFonts w:ascii="Times New Roman" w:hAnsi="Times New Roman" w:cs="Times New Roman"/>
          <w:sz w:val="24"/>
          <w:szCs w:val="24"/>
        </w:rPr>
        <w:t xml:space="preserve">According to </w:t>
      </w:r>
      <w:r w:rsidR="00CD37B0" w:rsidRPr="00C05747">
        <w:rPr>
          <w:rFonts w:ascii="Times New Roman" w:hAnsi="Times New Roman" w:cs="Times New Roman"/>
          <w:sz w:val="24"/>
          <w:szCs w:val="24"/>
        </w:rPr>
        <w:t>Hopwood</w:t>
      </w:r>
      <w:r w:rsidR="007975F0">
        <w:rPr>
          <w:rFonts w:ascii="Times New Roman" w:hAnsi="Times New Roman" w:cs="Times New Roman"/>
          <w:sz w:val="24"/>
          <w:szCs w:val="24"/>
        </w:rPr>
        <w:t xml:space="preserve"> </w:t>
      </w:r>
      <w:r w:rsidR="005D29A1">
        <w:rPr>
          <w:rFonts w:ascii="Times New Roman" w:hAnsi="Times New Roman" w:cs="Times New Roman"/>
          <w:sz w:val="24"/>
          <w:szCs w:val="24"/>
        </w:rPr>
        <w:t>(2000)</w:t>
      </w:r>
      <w:r w:rsidR="00034BE7">
        <w:rPr>
          <w:rFonts w:ascii="Times New Roman" w:hAnsi="Times New Roman" w:cs="Times New Roman"/>
          <w:sz w:val="24"/>
          <w:szCs w:val="24"/>
        </w:rPr>
        <w:t>;</w:t>
      </w:r>
      <w:r w:rsidR="00CD37B0" w:rsidRPr="00C05747">
        <w:rPr>
          <w:rFonts w:ascii="Times New Roman" w:hAnsi="Times New Roman" w:cs="Times New Roman"/>
          <w:sz w:val="24"/>
          <w:szCs w:val="24"/>
        </w:rPr>
        <w:t xml:space="preserve"> if we include secondary metabolites with biological activities other than antimicrobial, actinomycetes are still </w:t>
      </w:r>
      <w:r w:rsidR="005D29A1">
        <w:rPr>
          <w:rFonts w:ascii="Times New Roman" w:hAnsi="Times New Roman" w:cs="Times New Roman"/>
          <w:sz w:val="24"/>
          <w:szCs w:val="24"/>
        </w:rPr>
        <w:t>leading</w:t>
      </w:r>
      <w:r w:rsidR="00F72124">
        <w:rPr>
          <w:rFonts w:ascii="Times New Roman" w:hAnsi="Times New Roman" w:cs="Times New Roman"/>
          <w:sz w:val="24"/>
          <w:szCs w:val="24"/>
        </w:rPr>
        <w:t xml:space="preserve">. </w:t>
      </w:r>
      <w:r w:rsidR="00CD37B0" w:rsidRPr="00C05747">
        <w:rPr>
          <w:rFonts w:ascii="Times New Roman" w:hAnsi="Times New Roman" w:cs="Times New Roman"/>
          <w:sz w:val="24"/>
          <w:szCs w:val="24"/>
        </w:rPr>
        <w:t>Microbes are gaining resistance to existing antibiotic. Still, there is a desperate need of screening actinomycetes for antimicrobial compound to be used in various fields including medicine and agriculture.</w:t>
      </w:r>
    </w:p>
    <w:p w:rsidR="007509D3" w:rsidRDefault="00CD37B0" w:rsidP="00CD37B0">
      <w:pPr>
        <w:autoSpaceDE w:val="0"/>
        <w:autoSpaceDN w:val="0"/>
        <w:adjustRightInd w:val="0"/>
        <w:spacing w:after="0" w:line="480" w:lineRule="auto"/>
        <w:jc w:val="both"/>
        <w:rPr>
          <w:rFonts w:ascii="Times New Roman" w:hAnsi="Times New Roman" w:cs="Times New Roman"/>
          <w:sz w:val="24"/>
          <w:szCs w:val="24"/>
        </w:rPr>
      </w:pPr>
      <w:r w:rsidRPr="00C05747">
        <w:rPr>
          <w:rFonts w:ascii="Times New Roman" w:hAnsi="Times New Roman" w:cs="Times New Roman"/>
          <w:sz w:val="24"/>
          <w:szCs w:val="24"/>
        </w:rPr>
        <w:t xml:space="preserve">           Actinobacteria are important source of antibiotics, enzymes and bioactive products (</w:t>
      </w:r>
      <w:r w:rsidR="00107462">
        <w:rPr>
          <w:rFonts w:ascii="Times New Roman" w:hAnsi="Times New Roman" w:cs="Times New Roman"/>
          <w:sz w:val="24"/>
          <w:szCs w:val="24"/>
        </w:rPr>
        <w:t>Basavaraj</w:t>
      </w:r>
      <w:r>
        <w:rPr>
          <w:rFonts w:ascii="Times New Roman" w:hAnsi="Times New Roman" w:cs="Times New Roman"/>
          <w:sz w:val="24"/>
          <w:szCs w:val="24"/>
        </w:rPr>
        <w:t xml:space="preserve"> </w:t>
      </w:r>
      <w:r w:rsidRPr="002F2A3D">
        <w:rPr>
          <w:rFonts w:ascii="Times New Roman" w:hAnsi="Times New Roman" w:cs="Times New Roman"/>
          <w:i/>
          <w:sz w:val="24"/>
          <w:szCs w:val="24"/>
        </w:rPr>
        <w:t>et al</w:t>
      </w:r>
      <w:r w:rsidRPr="00C05747">
        <w:rPr>
          <w:rFonts w:ascii="Times New Roman" w:hAnsi="Times New Roman" w:cs="Times New Roman"/>
          <w:sz w:val="24"/>
          <w:szCs w:val="24"/>
        </w:rPr>
        <w:t>.</w:t>
      </w:r>
      <w:r w:rsidR="007975F0">
        <w:rPr>
          <w:rFonts w:ascii="Times New Roman" w:hAnsi="Times New Roman" w:cs="Times New Roman"/>
          <w:sz w:val="24"/>
          <w:szCs w:val="24"/>
        </w:rPr>
        <w:t>,</w:t>
      </w:r>
      <w:r w:rsidRPr="00C05747">
        <w:rPr>
          <w:rFonts w:ascii="Times New Roman" w:hAnsi="Times New Roman" w:cs="Times New Roman"/>
          <w:sz w:val="24"/>
          <w:szCs w:val="24"/>
        </w:rPr>
        <w:t xml:space="preserve"> </w:t>
      </w:r>
      <w:r>
        <w:rPr>
          <w:rFonts w:ascii="Times New Roman" w:hAnsi="Times New Roman" w:cs="Times New Roman"/>
          <w:sz w:val="24"/>
          <w:szCs w:val="24"/>
        </w:rPr>
        <w:t>20</w:t>
      </w:r>
      <w:r w:rsidR="00107462">
        <w:rPr>
          <w:rFonts w:ascii="Times New Roman" w:hAnsi="Times New Roman" w:cs="Times New Roman"/>
          <w:sz w:val="24"/>
          <w:szCs w:val="24"/>
        </w:rPr>
        <w:t>1</w:t>
      </w:r>
      <w:r>
        <w:rPr>
          <w:rFonts w:ascii="Times New Roman" w:hAnsi="Times New Roman" w:cs="Times New Roman"/>
          <w:sz w:val="24"/>
          <w:szCs w:val="24"/>
        </w:rPr>
        <w:t>0</w:t>
      </w:r>
      <w:r w:rsidRPr="00C05747">
        <w:rPr>
          <w:rFonts w:ascii="Times New Roman" w:hAnsi="Times New Roman" w:cs="Times New Roman"/>
          <w:sz w:val="24"/>
          <w:szCs w:val="24"/>
        </w:rPr>
        <w:t xml:space="preserve">). Because of their ability to synthesize numerous compounds that exhibit extreme chemical diversity, </w:t>
      </w:r>
      <w:r w:rsidRPr="00C05747">
        <w:rPr>
          <w:rFonts w:ascii="Times New Roman" w:hAnsi="Times New Roman" w:cs="Times New Roman"/>
          <w:i/>
          <w:iCs/>
          <w:sz w:val="24"/>
          <w:szCs w:val="24"/>
        </w:rPr>
        <w:t>Streptomyces</w:t>
      </w:r>
      <w:r w:rsidRPr="00C05747">
        <w:rPr>
          <w:rFonts w:ascii="Times New Roman" w:hAnsi="Times New Roman" w:cs="Times New Roman"/>
          <w:sz w:val="24"/>
          <w:szCs w:val="24"/>
        </w:rPr>
        <w:t xml:space="preserve"> strains are major part of industrial strain collections used in screening for new bioactive molecules (</w:t>
      </w:r>
      <w:r>
        <w:rPr>
          <w:rFonts w:ascii="Times New Roman" w:hAnsi="Times New Roman" w:cs="Times New Roman"/>
          <w:sz w:val="24"/>
          <w:szCs w:val="24"/>
        </w:rPr>
        <w:t>Dastag</w:t>
      </w:r>
      <w:r w:rsidR="00034BE7">
        <w:rPr>
          <w:rFonts w:ascii="Times New Roman" w:hAnsi="Times New Roman" w:cs="Times New Roman"/>
          <w:sz w:val="24"/>
          <w:szCs w:val="24"/>
        </w:rPr>
        <w:t>e</w:t>
      </w:r>
      <w:r>
        <w:rPr>
          <w:rFonts w:ascii="Times New Roman" w:hAnsi="Times New Roman" w:cs="Times New Roman"/>
          <w:sz w:val="24"/>
          <w:szCs w:val="24"/>
        </w:rPr>
        <w:t xml:space="preserve">r </w:t>
      </w:r>
      <w:r w:rsidRPr="002F2A3D">
        <w:rPr>
          <w:rFonts w:ascii="Times New Roman" w:hAnsi="Times New Roman" w:cs="Times New Roman"/>
          <w:i/>
          <w:sz w:val="24"/>
          <w:szCs w:val="24"/>
        </w:rPr>
        <w:t>et al</w:t>
      </w:r>
      <w:r w:rsidRPr="00C05747">
        <w:rPr>
          <w:rFonts w:ascii="Times New Roman" w:hAnsi="Times New Roman" w:cs="Times New Roman"/>
          <w:sz w:val="24"/>
          <w:szCs w:val="24"/>
        </w:rPr>
        <w:t>.</w:t>
      </w:r>
      <w:r w:rsidR="007975F0">
        <w:rPr>
          <w:rFonts w:ascii="Times New Roman" w:hAnsi="Times New Roman" w:cs="Times New Roman"/>
          <w:sz w:val="24"/>
          <w:szCs w:val="24"/>
        </w:rPr>
        <w:t>,</w:t>
      </w:r>
      <w:r w:rsidRPr="00C05747">
        <w:rPr>
          <w:rFonts w:ascii="Times New Roman" w:hAnsi="Times New Roman" w:cs="Times New Roman"/>
          <w:sz w:val="24"/>
          <w:szCs w:val="24"/>
        </w:rPr>
        <w:t xml:space="preserve"> </w:t>
      </w:r>
      <w:r>
        <w:rPr>
          <w:rFonts w:ascii="Times New Roman" w:hAnsi="Times New Roman" w:cs="Times New Roman"/>
          <w:sz w:val="24"/>
          <w:szCs w:val="24"/>
        </w:rPr>
        <w:t>2006</w:t>
      </w:r>
      <w:r w:rsidRPr="00C05747">
        <w:rPr>
          <w:rFonts w:ascii="Times New Roman" w:hAnsi="Times New Roman" w:cs="Times New Roman"/>
          <w:sz w:val="24"/>
          <w:szCs w:val="24"/>
        </w:rPr>
        <w:t>) which have been used in control of plant</w:t>
      </w:r>
      <w:r>
        <w:rPr>
          <w:rFonts w:ascii="Times New Roman" w:hAnsi="Times New Roman" w:cs="Times New Roman"/>
          <w:sz w:val="24"/>
          <w:szCs w:val="24"/>
        </w:rPr>
        <w:t xml:space="preserve"> </w:t>
      </w:r>
      <w:r w:rsidRPr="00C05747">
        <w:rPr>
          <w:rFonts w:ascii="Times New Roman" w:hAnsi="Times New Roman" w:cs="Times New Roman"/>
          <w:sz w:val="24"/>
          <w:szCs w:val="24"/>
        </w:rPr>
        <w:t>pathogens. Studies have shown that actinomycetes are a promising group of the fungus antagonistic root colonizing microbes</w:t>
      </w:r>
      <w:r w:rsidR="006967F6">
        <w:rPr>
          <w:rFonts w:ascii="Times New Roman" w:hAnsi="Times New Roman" w:cs="Times New Roman"/>
          <w:sz w:val="24"/>
          <w:szCs w:val="24"/>
        </w:rPr>
        <w:t xml:space="preserve"> </w:t>
      </w:r>
      <w:r w:rsidR="006967F6" w:rsidRPr="00C05747">
        <w:rPr>
          <w:rFonts w:ascii="Times New Roman" w:hAnsi="Times New Roman" w:cs="Times New Roman"/>
          <w:sz w:val="24"/>
          <w:szCs w:val="24"/>
        </w:rPr>
        <w:t xml:space="preserve">(Arifuzzaman </w:t>
      </w:r>
      <w:r w:rsidR="006967F6" w:rsidRPr="00CE0AFF">
        <w:rPr>
          <w:rFonts w:ascii="Times New Roman" w:hAnsi="Times New Roman" w:cs="Times New Roman"/>
          <w:i/>
          <w:sz w:val="24"/>
          <w:szCs w:val="24"/>
        </w:rPr>
        <w:t>et al</w:t>
      </w:r>
      <w:r w:rsidR="006967F6">
        <w:rPr>
          <w:rFonts w:ascii="Times New Roman" w:hAnsi="Times New Roman" w:cs="Times New Roman"/>
          <w:i/>
          <w:sz w:val="24"/>
          <w:szCs w:val="24"/>
        </w:rPr>
        <w:t>.,</w:t>
      </w:r>
      <w:r w:rsidR="006967F6" w:rsidRPr="00C05747">
        <w:rPr>
          <w:rFonts w:ascii="Times New Roman" w:hAnsi="Times New Roman" w:cs="Times New Roman"/>
          <w:sz w:val="24"/>
          <w:szCs w:val="24"/>
        </w:rPr>
        <w:t xml:space="preserve"> 2010)</w:t>
      </w:r>
      <w:r w:rsidRPr="00C05747">
        <w:rPr>
          <w:rFonts w:ascii="Times New Roman" w:hAnsi="Times New Roman" w:cs="Times New Roman"/>
          <w:sz w:val="24"/>
          <w:szCs w:val="24"/>
        </w:rPr>
        <w:t xml:space="preserve">. </w:t>
      </w:r>
      <w:r w:rsidRPr="00C05747">
        <w:rPr>
          <w:rFonts w:ascii="Times New Roman" w:hAnsi="Times New Roman" w:cs="Times New Roman"/>
          <w:i/>
          <w:iCs/>
          <w:sz w:val="24"/>
          <w:szCs w:val="24"/>
        </w:rPr>
        <w:t xml:space="preserve">Streptomyces </w:t>
      </w:r>
      <w:r w:rsidR="00765D4D">
        <w:rPr>
          <w:rFonts w:ascii="Times New Roman" w:hAnsi="Times New Roman" w:cs="Times New Roman"/>
          <w:sz w:val="24"/>
          <w:szCs w:val="24"/>
        </w:rPr>
        <w:t>species and a few other actino</w:t>
      </w:r>
      <w:r w:rsidRPr="00C05747">
        <w:rPr>
          <w:rFonts w:ascii="Times New Roman" w:hAnsi="Times New Roman" w:cs="Times New Roman"/>
          <w:sz w:val="24"/>
          <w:szCs w:val="24"/>
        </w:rPr>
        <w:t>mycetes have been shown to protect several different plants to various degrees from soil-borne fungal pathogens (</w:t>
      </w:r>
      <w:r w:rsidRPr="003F23CC">
        <w:rPr>
          <w:rFonts w:ascii="Times New Roman" w:hAnsi="Times New Roman" w:cs="Times New Roman"/>
          <w:sz w:val="24"/>
          <w:szCs w:val="24"/>
        </w:rPr>
        <w:t xml:space="preserve">Arifuzzaman </w:t>
      </w:r>
      <w:r w:rsidRPr="003F23CC">
        <w:rPr>
          <w:rFonts w:ascii="Times New Roman" w:hAnsi="Times New Roman" w:cs="Times New Roman"/>
          <w:i/>
          <w:sz w:val="24"/>
          <w:szCs w:val="24"/>
        </w:rPr>
        <w:t>et al</w:t>
      </w:r>
      <w:r>
        <w:rPr>
          <w:rFonts w:ascii="Times New Roman" w:hAnsi="Times New Roman" w:cs="Times New Roman"/>
          <w:sz w:val="24"/>
          <w:szCs w:val="24"/>
        </w:rPr>
        <w:t>.</w:t>
      </w:r>
      <w:r w:rsidR="007975F0">
        <w:rPr>
          <w:rFonts w:ascii="Times New Roman" w:hAnsi="Times New Roman" w:cs="Times New Roman"/>
          <w:sz w:val="24"/>
          <w:szCs w:val="24"/>
        </w:rPr>
        <w:t>,</w:t>
      </w:r>
      <w:r w:rsidRPr="00C05747">
        <w:rPr>
          <w:rFonts w:ascii="Times New Roman" w:hAnsi="Times New Roman" w:cs="Times New Roman"/>
          <w:sz w:val="24"/>
          <w:szCs w:val="24"/>
        </w:rPr>
        <w:t xml:space="preserve"> 2010). </w:t>
      </w:r>
      <w:r w:rsidRPr="00C05747">
        <w:rPr>
          <w:rFonts w:ascii="Times New Roman" w:hAnsi="Times New Roman" w:cs="Times New Roman"/>
          <w:i/>
          <w:iCs/>
          <w:sz w:val="24"/>
          <w:szCs w:val="24"/>
        </w:rPr>
        <w:t xml:space="preserve">Streptomyces rochei </w:t>
      </w:r>
      <w:r w:rsidRPr="00C05747">
        <w:rPr>
          <w:rFonts w:ascii="Times New Roman" w:hAnsi="Times New Roman" w:cs="Times New Roman"/>
          <w:sz w:val="24"/>
          <w:szCs w:val="24"/>
        </w:rPr>
        <w:t xml:space="preserve">and </w:t>
      </w:r>
      <w:r w:rsidRPr="00C05747">
        <w:rPr>
          <w:rFonts w:ascii="Times New Roman" w:hAnsi="Times New Roman" w:cs="Times New Roman"/>
          <w:i/>
          <w:iCs/>
          <w:sz w:val="24"/>
          <w:szCs w:val="24"/>
        </w:rPr>
        <w:t xml:space="preserve">Streptomyces rimosus </w:t>
      </w:r>
      <w:r w:rsidRPr="00C05747">
        <w:rPr>
          <w:rFonts w:ascii="Times New Roman" w:hAnsi="Times New Roman" w:cs="Times New Roman"/>
          <w:sz w:val="24"/>
          <w:szCs w:val="24"/>
        </w:rPr>
        <w:t xml:space="preserve">from the chickpea rhizosphere were found to be strong antagonists of </w:t>
      </w:r>
      <w:r w:rsidRPr="00C05747">
        <w:rPr>
          <w:rFonts w:ascii="Times New Roman" w:hAnsi="Times New Roman" w:cs="Times New Roman"/>
          <w:i/>
          <w:iCs/>
          <w:sz w:val="24"/>
          <w:szCs w:val="24"/>
        </w:rPr>
        <w:t>Fusarium</w:t>
      </w:r>
      <w:r w:rsidRPr="00C05747">
        <w:rPr>
          <w:rFonts w:ascii="Times New Roman" w:hAnsi="Times New Roman" w:cs="Times New Roman"/>
          <w:sz w:val="24"/>
          <w:szCs w:val="24"/>
        </w:rPr>
        <w:t xml:space="preserve"> </w:t>
      </w:r>
      <w:r w:rsidRPr="00C05747">
        <w:rPr>
          <w:rFonts w:ascii="Times New Roman" w:hAnsi="Times New Roman" w:cs="Times New Roman"/>
          <w:i/>
          <w:iCs/>
          <w:sz w:val="24"/>
          <w:szCs w:val="24"/>
        </w:rPr>
        <w:t>oxysporum f. sp</w:t>
      </w:r>
      <w:r w:rsidRPr="00C05747">
        <w:rPr>
          <w:rFonts w:ascii="Times New Roman" w:hAnsi="Times New Roman" w:cs="Times New Roman"/>
          <w:sz w:val="24"/>
          <w:szCs w:val="24"/>
        </w:rPr>
        <w:t xml:space="preserve">. </w:t>
      </w:r>
      <w:r w:rsidRPr="00C05747">
        <w:rPr>
          <w:rFonts w:ascii="Times New Roman" w:hAnsi="Times New Roman" w:cs="Times New Roman"/>
          <w:i/>
          <w:iCs/>
          <w:sz w:val="24"/>
          <w:szCs w:val="24"/>
        </w:rPr>
        <w:t>ciceri</w:t>
      </w:r>
      <w:r w:rsidRPr="00C05747">
        <w:rPr>
          <w:rFonts w:ascii="Times New Roman" w:hAnsi="Times New Roman" w:cs="Times New Roman"/>
          <w:sz w:val="24"/>
          <w:szCs w:val="24"/>
        </w:rPr>
        <w:t xml:space="preserve">. </w:t>
      </w:r>
      <w:r w:rsidRPr="00C05747">
        <w:rPr>
          <w:rFonts w:ascii="Times New Roman" w:hAnsi="Times New Roman" w:cs="Times New Roman"/>
          <w:i/>
          <w:iCs/>
          <w:sz w:val="24"/>
          <w:szCs w:val="24"/>
        </w:rPr>
        <w:t xml:space="preserve">Streptomyces hygroscopicus </w:t>
      </w:r>
      <w:r w:rsidRPr="00C05747">
        <w:rPr>
          <w:rFonts w:ascii="Times New Roman" w:hAnsi="Times New Roman" w:cs="Times New Roman"/>
          <w:sz w:val="24"/>
          <w:szCs w:val="24"/>
        </w:rPr>
        <w:t xml:space="preserve">var. </w:t>
      </w:r>
      <w:r w:rsidRPr="00C05747">
        <w:rPr>
          <w:rFonts w:ascii="Times New Roman" w:hAnsi="Times New Roman" w:cs="Times New Roman"/>
          <w:i/>
          <w:iCs/>
          <w:sz w:val="24"/>
          <w:szCs w:val="24"/>
        </w:rPr>
        <w:t>geldanus</w:t>
      </w:r>
      <w:r w:rsidRPr="00C05747">
        <w:rPr>
          <w:rFonts w:ascii="Times New Roman" w:hAnsi="Times New Roman" w:cs="Times New Roman"/>
          <w:sz w:val="24"/>
          <w:szCs w:val="24"/>
        </w:rPr>
        <w:t xml:space="preserve">, grown in sterile soil, antagonized </w:t>
      </w:r>
      <w:r w:rsidRPr="00C05747">
        <w:rPr>
          <w:rFonts w:ascii="Times New Roman" w:hAnsi="Times New Roman" w:cs="Times New Roman"/>
          <w:i/>
          <w:iCs/>
          <w:sz w:val="24"/>
          <w:szCs w:val="24"/>
        </w:rPr>
        <w:t>Rhizoctonia solani</w:t>
      </w:r>
      <w:r w:rsidRPr="00C05747">
        <w:rPr>
          <w:rFonts w:ascii="Times New Roman" w:hAnsi="Times New Roman" w:cs="Times New Roman"/>
          <w:sz w:val="24"/>
          <w:szCs w:val="24"/>
        </w:rPr>
        <w:t>, the pea root</w:t>
      </w:r>
      <w:r w:rsidR="007975F0">
        <w:rPr>
          <w:rFonts w:ascii="Times New Roman" w:hAnsi="Times New Roman" w:cs="Times New Roman"/>
          <w:sz w:val="24"/>
          <w:szCs w:val="24"/>
        </w:rPr>
        <w:t xml:space="preserve"> </w:t>
      </w:r>
      <w:r w:rsidRPr="00C05747">
        <w:rPr>
          <w:rFonts w:ascii="Times New Roman" w:hAnsi="Times New Roman" w:cs="Times New Roman"/>
          <w:sz w:val="24"/>
          <w:szCs w:val="24"/>
        </w:rPr>
        <w:t xml:space="preserve">rot fungus, via geldanamycin production </w:t>
      </w:r>
      <w:r w:rsidRPr="00C05747">
        <w:rPr>
          <w:rFonts w:ascii="Times New Roman" w:hAnsi="Times New Roman" w:cs="Times New Roman"/>
          <w:sz w:val="24"/>
          <w:szCs w:val="24"/>
        </w:rPr>
        <w:lastRenderedPageBreak/>
        <w:t>(</w:t>
      </w:r>
      <w:r>
        <w:rPr>
          <w:rFonts w:ascii="Times New Roman" w:hAnsi="Times New Roman" w:cs="Times New Roman"/>
          <w:sz w:val="24"/>
          <w:szCs w:val="24"/>
        </w:rPr>
        <w:t xml:space="preserve">Dastagar </w:t>
      </w:r>
      <w:r w:rsidRPr="002F2A3D">
        <w:rPr>
          <w:rFonts w:ascii="Times New Roman" w:hAnsi="Times New Roman" w:cs="Times New Roman"/>
          <w:i/>
          <w:sz w:val="24"/>
          <w:szCs w:val="24"/>
        </w:rPr>
        <w:t>et al</w:t>
      </w:r>
      <w:r w:rsidRPr="00C05747">
        <w:rPr>
          <w:rFonts w:ascii="Times New Roman" w:hAnsi="Times New Roman" w:cs="Times New Roman"/>
          <w:sz w:val="24"/>
          <w:szCs w:val="24"/>
        </w:rPr>
        <w:t xml:space="preserve">. </w:t>
      </w:r>
      <w:r>
        <w:rPr>
          <w:rFonts w:ascii="Times New Roman" w:hAnsi="Times New Roman" w:cs="Times New Roman"/>
          <w:sz w:val="24"/>
          <w:szCs w:val="24"/>
        </w:rPr>
        <w:t>2006</w:t>
      </w:r>
      <w:r w:rsidRPr="00C05747">
        <w:rPr>
          <w:rFonts w:ascii="Times New Roman" w:hAnsi="Times New Roman" w:cs="Times New Roman"/>
          <w:sz w:val="24"/>
          <w:szCs w:val="24"/>
        </w:rPr>
        <w:t>). A few actinomycetes have also been shown to produce herbicidal and insecticidal compounds</w:t>
      </w:r>
      <w:r w:rsidR="007975F0">
        <w:rPr>
          <w:rFonts w:ascii="Times New Roman" w:hAnsi="Times New Roman" w:cs="Times New Roman"/>
          <w:sz w:val="24"/>
          <w:szCs w:val="24"/>
        </w:rPr>
        <w:t xml:space="preserve"> (Debananda </w:t>
      </w:r>
      <w:r w:rsidR="007975F0" w:rsidRPr="00C717BB">
        <w:rPr>
          <w:rFonts w:ascii="Times New Roman" w:hAnsi="Times New Roman" w:cs="Times New Roman"/>
          <w:i/>
          <w:sz w:val="24"/>
          <w:szCs w:val="24"/>
        </w:rPr>
        <w:t>et al</w:t>
      </w:r>
      <w:r w:rsidR="007975F0">
        <w:rPr>
          <w:rFonts w:ascii="Times New Roman" w:hAnsi="Times New Roman" w:cs="Times New Roman"/>
          <w:sz w:val="24"/>
          <w:szCs w:val="24"/>
        </w:rPr>
        <w:t>., 2009)</w:t>
      </w:r>
      <w:r w:rsidRPr="00C05747">
        <w:rPr>
          <w:rFonts w:ascii="Times New Roman" w:hAnsi="Times New Roman" w:cs="Times New Roman"/>
          <w:sz w:val="24"/>
          <w:szCs w:val="24"/>
        </w:rPr>
        <w:t xml:space="preserve">. </w:t>
      </w:r>
    </w:p>
    <w:p w:rsidR="007509D3" w:rsidRDefault="007509D3" w:rsidP="00CD37B0">
      <w:pPr>
        <w:autoSpaceDE w:val="0"/>
        <w:autoSpaceDN w:val="0"/>
        <w:adjustRightInd w:val="0"/>
        <w:spacing w:after="0" w:line="480" w:lineRule="auto"/>
        <w:jc w:val="both"/>
        <w:rPr>
          <w:rFonts w:ascii="Times New Roman" w:hAnsi="Times New Roman" w:cs="Times New Roman"/>
          <w:sz w:val="24"/>
          <w:szCs w:val="24"/>
        </w:rPr>
      </w:pPr>
    </w:p>
    <w:p w:rsidR="0061560D" w:rsidRPr="00C05747" w:rsidRDefault="0061560D" w:rsidP="00CD37B0">
      <w:pPr>
        <w:autoSpaceDE w:val="0"/>
        <w:autoSpaceDN w:val="0"/>
        <w:adjustRightInd w:val="0"/>
        <w:spacing w:after="0" w:line="480" w:lineRule="auto"/>
        <w:jc w:val="both"/>
        <w:rPr>
          <w:rFonts w:ascii="Times New Roman" w:hAnsi="Times New Roman" w:cs="Times New Roman"/>
          <w:sz w:val="24"/>
          <w:szCs w:val="24"/>
        </w:rPr>
      </w:pPr>
    </w:p>
    <w:p w:rsidR="00CD37B0" w:rsidRPr="00C05747" w:rsidRDefault="00CD37B0" w:rsidP="00F27848">
      <w:pPr>
        <w:pStyle w:val="Style3"/>
      </w:pPr>
      <w:r w:rsidRPr="00C05747">
        <w:t xml:space="preserve">          </w:t>
      </w:r>
      <w:bookmarkStart w:id="38" w:name="_Toc391399280"/>
      <w:r w:rsidRPr="00C05747">
        <w:t>2.4.</w:t>
      </w:r>
      <w:r w:rsidR="0061560D">
        <w:t>3</w:t>
      </w:r>
      <w:r w:rsidRPr="00C05747">
        <w:t xml:space="preserve"> Isolation of Actinomycetes from Sediments</w:t>
      </w:r>
      <w:bookmarkEnd w:id="38"/>
    </w:p>
    <w:p w:rsidR="00F72124" w:rsidRDefault="006500D2"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CD37B0" w:rsidRPr="00C05747">
        <w:rPr>
          <w:rFonts w:ascii="Times New Roman" w:hAnsi="Times New Roman" w:cs="Times New Roman"/>
          <w:b/>
          <w:bCs/>
          <w:sz w:val="24"/>
          <w:szCs w:val="24"/>
        </w:rPr>
        <w:t xml:space="preserve"> </w:t>
      </w:r>
      <w:r w:rsidR="00CD37B0" w:rsidRPr="00C05747">
        <w:rPr>
          <w:rFonts w:ascii="Times New Roman" w:hAnsi="Times New Roman" w:cs="Times New Roman"/>
          <w:sz w:val="24"/>
          <w:szCs w:val="24"/>
        </w:rPr>
        <w:t>There have been a number of reports in the literature dealing with selective isolation of the higher fungi at the expense of bacteria or of bacteria at the expense of molds</w:t>
      </w:r>
      <w:r w:rsidR="00C717BB">
        <w:rPr>
          <w:rFonts w:ascii="Times New Roman" w:hAnsi="Times New Roman" w:cs="Times New Roman"/>
          <w:sz w:val="24"/>
          <w:szCs w:val="24"/>
        </w:rPr>
        <w:t xml:space="preserve"> </w:t>
      </w:r>
      <w:r w:rsidR="007975F0">
        <w:rPr>
          <w:rFonts w:ascii="Times New Roman" w:hAnsi="Times New Roman" w:cs="Times New Roman"/>
          <w:sz w:val="24"/>
          <w:szCs w:val="24"/>
        </w:rPr>
        <w:t>(</w:t>
      </w:r>
      <w:r w:rsidR="006967F6">
        <w:rPr>
          <w:rFonts w:ascii="Times New Roman" w:hAnsi="Times New Roman" w:cs="Times New Roman"/>
          <w:sz w:val="24"/>
          <w:szCs w:val="24"/>
        </w:rPr>
        <w:t xml:space="preserve">Basavaraj </w:t>
      </w:r>
      <w:r w:rsidR="006967F6" w:rsidRPr="006967F6">
        <w:rPr>
          <w:rFonts w:ascii="Times New Roman" w:hAnsi="Times New Roman" w:cs="Times New Roman"/>
          <w:i/>
          <w:sz w:val="24"/>
          <w:szCs w:val="24"/>
        </w:rPr>
        <w:t>et al.</w:t>
      </w:r>
      <w:r w:rsidR="006967F6">
        <w:rPr>
          <w:rFonts w:ascii="Times New Roman" w:hAnsi="Times New Roman" w:cs="Times New Roman"/>
          <w:sz w:val="24"/>
          <w:szCs w:val="24"/>
        </w:rPr>
        <w:t>, 2010</w:t>
      </w:r>
      <w:r w:rsidR="00C717BB">
        <w:rPr>
          <w:rFonts w:ascii="Times New Roman" w:hAnsi="Times New Roman" w:cs="Times New Roman"/>
          <w:sz w:val="24"/>
          <w:szCs w:val="24"/>
        </w:rPr>
        <w:t>)</w:t>
      </w:r>
      <w:r w:rsidR="00CD37B0" w:rsidRPr="00C05747">
        <w:rPr>
          <w:rFonts w:ascii="Times New Roman" w:hAnsi="Times New Roman" w:cs="Times New Roman"/>
          <w:sz w:val="24"/>
          <w:szCs w:val="24"/>
        </w:rPr>
        <w:t>. Several investigators used antibiotics as the selective agents</w:t>
      </w:r>
      <w:r w:rsidR="00CD37B0">
        <w:rPr>
          <w:rFonts w:ascii="Times New Roman" w:hAnsi="Times New Roman" w:cs="Times New Roman"/>
          <w:sz w:val="24"/>
          <w:szCs w:val="24"/>
        </w:rPr>
        <w:t xml:space="preserve"> (Arifuzzaman </w:t>
      </w:r>
      <w:r w:rsidR="00CD37B0" w:rsidRPr="00DD379F">
        <w:rPr>
          <w:rFonts w:ascii="Times New Roman" w:hAnsi="Times New Roman" w:cs="Times New Roman"/>
          <w:i/>
          <w:sz w:val="24"/>
          <w:szCs w:val="24"/>
        </w:rPr>
        <w:t xml:space="preserve">et </w:t>
      </w:r>
      <w:r w:rsidR="00CD37B0">
        <w:rPr>
          <w:rFonts w:ascii="Times New Roman" w:hAnsi="Times New Roman" w:cs="Times New Roman"/>
          <w:i/>
          <w:sz w:val="24"/>
          <w:szCs w:val="24"/>
        </w:rPr>
        <w:t>a</w:t>
      </w:r>
      <w:r w:rsidR="00CD37B0" w:rsidRPr="00DD379F">
        <w:rPr>
          <w:rFonts w:ascii="Times New Roman" w:hAnsi="Times New Roman" w:cs="Times New Roman"/>
          <w:i/>
          <w:sz w:val="24"/>
          <w:szCs w:val="24"/>
        </w:rPr>
        <w:t>l.</w:t>
      </w:r>
      <w:r w:rsidR="00C717BB">
        <w:rPr>
          <w:rFonts w:ascii="Times New Roman" w:hAnsi="Times New Roman" w:cs="Times New Roman"/>
          <w:i/>
          <w:sz w:val="24"/>
          <w:szCs w:val="24"/>
        </w:rPr>
        <w:t>,</w:t>
      </w:r>
      <w:r w:rsidR="00CD37B0" w:rsidRPr="00DD379F">
        <w:rPr>
          <w:rFonts w:ascii="Times New Roman" w:hAnsi="Times New Roman" w:cs="Times New Roman"/>
          <w:i/>
          <w:sz w:val="24"/>
          <w:szCs w:val="24"/>
        </w:rPr>
        <w:t xml:space="preserve"> </w:t>
      </w:r>
      <w:r w:rsidR="00CD37B0">
        <w:rPr>
          <w:rFonts w:ascii="Times New Roman" w:hAnsi="Times New Roman" w:cs="Times New Roman"/>
          <w:sz w:val="24"/>
          <w:szCs w:val="24"/>
        </w:rPr>
        <w:t>2010)</w:t>
      </w:r>
      <w:r w:rsidR="00CD37B0" w:rsidRPr="00C05747">
        <w:rPr>
          <w:rFonts w:ascii="Times New Roman" w:hAnsi="Times New Roman" w:cs="Times New Roman"/>
          <w:sz w:val="24"/>
          <w:szCs w:val="24"/>
        </w:rPr>
        <w:t>. For example, Beech and Carr (1955) found cycloheximide, gliotoxin, and frequentin to be effective selective yeast and mold inhibitors in apple juices and ciders</w:t>
      </w:r>
      <w:r w:rsidR="00CD37B0">
        <w:rPr>
          <w:rFonts w:ascii="Times New Roman" w:hAnsi="Times New Roman" w:cs="Times New Roman"/>
          <w:sz w:val="24"/>
          <w:szCs w:val="24"/>
        </w:rPr>
        <w:t xml:space="preserve"> (Arifuzzaman </w:t>
      </w:r>
      <w:r w:rsidR="00CD37B0" w:rsidRPr="00DD379F">
        <w:rPr>
          <w:rFonts w:ascii="Times New Roman" w:hAnsi="Times New Roman" w:cs="Times New Roman"/>
          <w:i/>
          <w:sz w:val="24"/>
          <w:szCs w:val="24"/>
        </w:rPr>
        <w:t xml:space="preserve">et </w:t>
      </w:r>
      <w:r w:rsidR="00CD37B0">
        <w:rPr>
          <w:rFonts w:ascii="Times New Roman" w:hAnsi="Times New Roman" w:cs="Times New Roman"/>
          <w:i/>
          <w:sz w:val="24"/>
          <w:szCs w:val="24"/>
        </w:rPr>
        <w:t>a</w:t>
      </w:r>
      <w:r w:rsidR="00CD37B0" w:rsidRPr="00DD379F">
        <w:rPr>
          <w:rFonts w:ascii="Times New Roman" w:hAnsi="Times New Roman" w:cs="Times New Roman"/>
          <w:i/>
          <w:sz w:val="24"/>
          <w:szCs w:val="24"/>
        </w:rPr>
        <w:t>l.</w:t>
      </w:r>
      <w:r w:rsidR="00C717BB">
        <w:rPr>
          <w:rFonts w:ascii="Times New Roman" w:hAnsi="Times New Roman" w:cs="Times New Roman"/>
          <w:i/>
          <w:sz w:val="24"/>
          <w:szCs w:val="24"/>
        </w:rPr>
        <w:t>,</w:t>
      </w:r>
      <w:r w:rsidR="00CD37B0" w:rsidRPr="00DD379F">
        <w:rPr>
          <w:rFonts w:ascii="Times New Roman" w:hAnsi="Times New Roman" w:cs="Times New Roman"/>
          <w:i/>
          <w:sz w:val="24"/>
          <w:szCs w:val="24"/>
        </w:rPr>
        <w:t xml:space="preserve"> </w:t>
      </w:r>
      <w:r w:rsidR="00CD37B0">
        <w:rPr>
          <w:rFonts w:ascii="Times New Roman" w:hAnsi="Times New Roman" w:cs="Times New Roman"/>
          <w:sz w:val="24"/>
          <w:szCs w:val="24"/>
        </w:rPr>
        <w:t>2010)</w:t>
      </w:r>
      <w:r w:rsidR="00CD37B0" w:rsidRPr="00C05747">
        <w:rPr>
          <w:rFonts w:ascii="Times New Roman" w:hAnsi="Times New Roman" w:cs="Times New Roman"/>
          <w:sz w:val="24"/>
          <w:szCs w:val="24"/>
        </w:rPr>
        <w:t>.</w:t>
      </w:r>
      <w:r w:rsidR="00A27BCF">
        <w:rPr>
          <w:rFonts w:ascii="Times New Roman" w:hAnsi="Times New Roman" w:cs="Times New Roman"/>
          <w:sz w:val="24"/>
          <w:szCs w:val="24"/>
        </w:rPr>
        <w:t xml:space="preserve"> </w:t>
      </w:r>
      <w:r w:rsidR="00CD37B0">
        <w:rPr>
          <w:rFonts w:ascii="Times New Roman" w:hAnsi="Times New Roman" w:cs="Times New Roman"/>
          <w:sz w:val="24"/>
          <w:szCs w:val="24"/>
        </w:rPr>
        <w:t>Some studies</w:t>
      </w:r>
      <w:r w:rsidR="00CD37B0" w:rsidRPr="00C05747">
        <w:rPr>
          <w:rFonts w:ascii="Times New Roman" w:hAnsi="Times New Roman" w:cs="Times New Roman"/>
          <w:sz w:val="24"/>
          <w:szCs w:val="24"/>
        </w:rPr>
        <w:t xml:space="preserve"> found cycloheximide to be inactive against representatives of 27 species of bacteria and suggested that this antifungal antibiotic might be used to rid bacterial cultures of contaminating molds</w:t>
      </w:r>
      <w:r w:rsidR="00CD37B0" w:rsidRPr="00DD379F">
        <w:rPr>
          <w:rFonts w:ascii="Times New Roman" w:hAnsi="Times New Roman" w:cs="Times New Roman"/>
          <w:sz w:val="24"/>
          <w:szCs w:val="24"/>
        </w:rPr>
        <w:t xml:space="preserve"> </w:t>
      </w:r>
      <w:r w:rsidR="00383D61">
        <w:rPr>
          <w:rFonts w:ascii="Times New Roman" w:hAnsi="Times New Roman" w:cs="Times New Roman"/>
          <w:sz w:val="24"/>
          <w:szCs w:val="24"/>
        </w:rPr>
        <w:t>(</w:t>
      </w:r>
      <w:r w:rsidR="00CD37B0">
        <w:rPr>
          <w:rFonts w:ascii="Times New Roman" w:hAnsi="Times New Roman" w:cs="Times New Roman"/>
          <w:sz w:val="24"/>
          <w:szCs w:val="24"/>
        </w:rPr>
        <w:t xml:space="preserve">Arifuzzaman </w:t>
      </w:r>
      <w:r w:rsidR="00CD37B0" w:rsidRPr="00DD379F">
        <w:rPr>
          <w:rFonts w:ascii="Times New Roman" w:hAnsi="Times New Roman" w:cs="Times New Roman"/>
          <w:i/>
          <w:sz w:val="24"/>
          <w:szCs w:val="24"/>
        </w:rPr>
        <w:t xml:space="preserve">et </w:t>
      </w:r>
      <w:r w:rsidR="00CD37B0">
        <w:rPr>
          <w:rFonts w:ascii="Times New Roman" w:hAnsi="Times New Roman" w:cs="Times New Roman"/>
          <w:i/>
          <w:sz w:val="24"/>
          <w:szCs w:val="24"/>
        </w:rPr>
        <w:t>a</w:t>
      </w:r>
      <w:r w:rsidR="00C717BB">
        <w:rPr>
          <w:rFonts w:ascii="Times New Roman" w:hAnsi="Times New Roman" w:cs="Times New Roman"/>
          <w:i/>
          <w:sz w:val="24"/>
          <w:szCs w:val="24"/>
        </w:rPr>
        <w:t>l.,</w:t>
      </w:r>
      <w:r w:rsidR="00CD37B0" w:rsidRPr="00DD379F">
        <w:rPr>
          <w:rFonts w:ascii="Times New Roman" w:hAnsi="Times New Roman" w:cs="Times New Roman"/>
          <w:i/>
          <w:sz w:val="24"/>
          <w:szCs w:val="24"/>
        </w:rPr>
        <w:t xml:space="preserve"> </w:t>
      </w:r>
      <w:r w:rsidR="00CD37B0">
        <w:rPr>
          <w:rFonts w:ascii="Times New Roman" w:hAnsi="Times New Roman" w:cs="Times New Roman"/>
          <w:sz w:val="24"/>
          <w:szCs w:val="24"/>
        </w:rPr>
        <w:t>2010</w:t>
      </w:r>
      <w:r w:rsidR="00383D61">
        <w:rPr>
          <w:rFonts w:ascii="Times New Roman" w:hAnsi="Times New Roman" w:cs="Times New Roman"/>
          <w:sz w:val="24"/>
          <w:szCs w:val="24"/>
        </w:rPr>
        <w:t>)</w:t>
      </w:r>
      <w:r w:rsidR="00CD37B0" w:rsidRPr="00C05747">
        <w:rPr>
          <w:rFonts w:ascii="Times New Roman" w:hAnsi="Times New Roman" w:cs="Times New Roman"/>
          <w:sz w:val="24"/>
          <w:szCs w:val="24"/>
        </w:rPr>
        <w:t xml:space="preserve">. </w:t>
      </w:r>
      <w:r w:rsidR="00CD37B0">
        <w:rPr>
          <w:rFonts w:ascii="Times New Roman" w:hAnsi="Times New Roman" w:cs="Times New Roman"/>
          <w:sz w:val="24"/>
          <w:szCs w:val="24"/>
        </w:rPr>
        <w:t xml:space="preserve">Baskaran </w:t>
      </w:r>
      <w:r w:rsidR="00CD37B0" w:rsidRPr="00DD379F">
        <w:rPr>
          <w:rFonts w:ascii="Times New Roman" w:hAnsi="Times New Roman" w:cs="Times New Roman"/>
          <w:i/>
          <w:sz w:val="24"/>
          <w:szCs w:val="24"/>
        </w:rPr>
        <w:t>et al</w:t>
      </w:r>
      <w:r w:rsidR="00CD37B0">
        <w:rPr>
          <w:rFonts w:ascii="Times New Roman" w:hAnsi="Times New Roman" w:cs="Times New Roman"/>
          <w:sz w:val="24"/>
          <w:szCs w:val="24"/>
        </w:rPr>
        <w:t xml:space="preserve">. </w:t>
      </w:r>
      <w:r w:rsidR="00C717BB">
        <w:rPr>
          <w:rFonts w:ascii="Times New Roman" w:hAnsi="Times New Roman" w:cs="Times New Roman"/>
          <w:sz w:val="24"/>
          <w:szCs w:val="24"/>
        </w:rPr>
        <w:t>(</w:t>
      </w:r>
      <w:r w:rsidR="00CD37B0">
        <w:rPr>
          <w:rFonts w:ascii="Times New Roman" w:hAnsi="Times New Roman" w:cs="Times New Roman"/>
          <w:sz w:val="24"/>
          <w:szCs w:val="24"/>
        </w:rPr>
        <w:t>2011)</w:t>
      </w:r>
      <w:r w:rsidR="00CD37B0" w:rsidRPr="00C05747">
        <w:rPr>
          <w:rFonts w:ascii="Times New Roman" w:hAnsi="Times New Roman" w:cs="Times New Roman"/>
          <w:sz w:val="24"/>
          <w:szCs w:val="24"/>
        </w:rPr>
        <w:t xml:space="preserve"> found sodium propionate to be an effective fungal inhibitor, useful for their Streptomyces program. They reported cycloheximide to be the more effective compound of the two and recommended its addition to actinomycete iso</w:t>
      </w:r>
      <w:r w:rsidR="00383D61">
        <w:rPr>
          <w:rFonts w:ascii="Times New Roman" w:hAnsi="Times New Roman" w:cs="Times New Roman"/>
          <w:sz w:val="24"/>
          <w:szCs w:val="24"/>
        </w:rPr>
        <w:t>lation media at a level of 40 µ</w:t>
      </w:r>
      <w:r w:rsidR="00CD37B0" w:rsidRPr="00C05747">
        <w:rPr>
          <w:rFonts w:ascii="Times New Roman" w:hAnsi="Times New Roman" w:cs="Times New Roman"/>
          <w:sz w:val="24"/>
          <w:szCs w:val="24"/>
        </w:rPr>
        <w:t>g per ml of agar</w:t>
      </w:r>
      <w:r w:rsidR="00383D61">
        <w:rPr>
          <w:rFonts w:ascii="Times New Roman" w:hAnsi="Times New Roman" w:cs="Times New Roman"/>
          <w:sz w:val="24"/>
          <w:szCs w:val="24"/>
        </w:rPr>
        <w:t xml:space="preserve"> as</w:t>
      </w:r>
      <w:r w:rsidR="00CD37B0" w:rsidRPr="00C05747">
        <w:rPr>
          <w:rFonts w:ascii="Times New Roman" w:hAnsi="Times New Roman" w:cs="Times New Roman"/>
          <w:sz w:val="24"/>
          <w:szCs w:val="24"/>
        </w:rPr>
        <w:t xml:space="preserve"> cycloheximide at 100 </w:t>
      </w:r>
      <w:r w:rsidR="00383D61">
        <w:rPr>
          <w:rFonts w:ascii="Times New Roman" w:hAnsi="Times New Roman" w:cs="Times New Roman"/>
          <w:sz w:val="24"/>
          <w:szCs w:val="24"/>
        </w:rPr>
        <w:t>µ</w:t>
      </w:r>
      <w:r w:rsidR="00383D61" w:rsidRPr="00C05747">
        <w:rPr>
          <w:rFonts w:ascii="Times New Roman" w:hAnsi="Times New Roman" w:cs="Times New Roman"/>
          <w:sz w:val="24"/>
          <w:szCs w:val="24"/>
        </w:rPr>
        <w:t>g</w:t>
      </w:r>
      <w:r w:rsidR="00CD37B0" w:rsidRPr="00C05747">
        <w:rPr>
          <w:rFonts w:ascii="Times New Roman" w:hAnsi="Times New Roman" w:cs="Times New Roman"/>
          <w:sz w:val="24"/>
          <w:szCs w:val="24"/>
        </w:rPr>
        <w:t xml:space="preserve"> per ml showed no suppression of any of 85 actinomycete cultures.</w:t>
      </w:r>
      <w:r w:rsidR="00A3537F">
        <w:rPr>
          <w:rFonts w:ascii="Times New Roman" w:hAnsi="Times New Roman" w:cs="Times New Roman"/>
          <w:sz w:val="24"/>
          <w:szCs w:val="24"/>
        </w:rPr>
        <w:t xml:space="preserve">            </w:t>
      </w:r>
    </w:p>
    <w:p w:rsidR="00CD37B0" w:rsidRDefault="00F72124" w:rsidP="00CD37B0">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7E02C4">
        <w:rPr>
          <w:rFonts w:ascii="Times New Roman" w:hAnsi="Times New Roman" w:cs="Times New Roman"/>
          <w:sz w:val="24"/>
          <w:szCs w:val="24"/>
        </w:rPr>
        <w:t>D</w:t>
      </w:r>
      <w:r w:rsidR="00CD37B0" w:rsidRPr="00C05747">
        <w:rPr>
          <w:rFonts w:ascii="Times New Roman" w:hAnsi="Times New Roman" w:cs="Times New Roman"/>
          <w:sz w:val="24"/>
          <w:szCs w:val="24"/>
        </w:rPr>
        <w:t>evelopment of Streptomyces colonies on agar plates could be favored over bacteria by selection of the nitrogen sour</w:t>
      </w:r>
      <w:r w:rsidR="007E02C4">
        <w:rPr>
          <w:rFonts w:ascii="Times New Roman" w:hAnsi="Times New Roman" w:cs="Times New Roman"/>
          <w:sz w:val="24"/>
          <w:szCs w:val="24"/>
        </w:rPr>
        <w:t xml:space="preserve">ce in the medium </w:t>
      </w:r>
      <w:r w:rsidR="006967F6">
        <w:rPr>
          <w:rFonts w:ascii="Times New Roman" w:hAnsi="Times New Roman" w:cs="Times New Roman"/>
          <w:sz w:val="24"/>
          <w:szCs w:val="24"/>
        </w:rPr>
        <w:t xml:space="preserve">(Arifuzzaman </w:t>
      </w:r>
      <w:r w:rsidR="006967F6" w:rsidRPr="00DD379F">
        <w:rPr>
          <w:rFonts w:ascii="Times New Roman" w:hAnsi="Times New Roman" w:cs="Times New Roman"/>
          <w:i/>
          <w:sz w:val="24"/>
          <w:szCs w:val="24"/>
        </w:rPr>
        <w:t xml:space="preserve">et </w:t>
      </w:r>
      <w:r w:rsidR="006967F6">
        <w:rPr>
          <w:rFonts w:ascii="Times New Roman" w:hAnsi="Times New Roman" w:cs="Times New Roman"/>
          <w:i/>
          <w:sz w:val="24"/>
          <w:szCs w:val="24"/>
        </w:rPr>
        <w:t>al.,</w:t>
      </w:r>
      <w:r w:rsidR="006967F6" w:rsidRPr="00DD379F">
        <w:rPr>
          <w:rFonts w:ascii="Times New Roman" w:hAnsi="Times New Roman" w:cs="Times New Roman"/>
          <w:i/>
          <w:sz w:val="24"/>
          <w:szCs w:val="24"/>
        </w:rPr>
        <w:t xml:space="preserve"> </w:t>
      </w:r>
      <w:r w:rsidR="006967F6">
        <w:rPr>
          <w:rFonts w:ascii="Times New Roman" w:hAnsi="Times New Roman" w:cs="Times New Roman"/>
          <w:sz w:val="24"/>
          <w:szCs w:val="24"/>
        </w:rPr>
        <w:t>2010)</w:t>
      </w:r>
      <w:r w:rsidR="007E02C4">
        <w:rPr>
          <w:rFonts w:ascii="Times New Roman" w:hAnsi="Times New Roman" w:cs="Times New Roman"/>
          <w:sz w:val="24"/>
          <w:szCs w:val="24"/>
        </w:rPr>
        <w:t>.</w:t>
      </w:r>
      <w:r w:rsidR="00CD37B0" w:rsidRPr="00C05747">
        <w:rPr>
          <w:rFonts w:ascii="Times New Roman" w:hAnsi="Times New Roman" w:cs="Times New Roman"/>
          <w:sz w:val="24"/>
          <w:szCs w:val="24"/>
        </w:rPr>
        <w:t xml:space="preserve"> They noted that L-arginine is readily attacked by most streptomycetes and they recommended the use of this amino acid as a replacement for the glycine o</w:t>
      </w:r>
      <w:r w:rsidR="00A71819">
        <w:rPr>
          <w:rFonts w:ascii="Times New Roman" w:hAnsi="Times New Roman" w:cs="Times New Roman"/>
          <w:sz w:val="24"/>
          <w:szCs w:val="24"/>
        </w:rPr>
        <w:t>f the glycerol-glycine medium</w:t>
      </w:r>
      <w:r w:rsidR="00CD37B0" w:rsidRPr="00030235">
        <w:rPr>
          <w:rFonts w:ascii="Times New Roman" w:hAnsi="Times New Roman" w:cs="Times New Roman"/>
          <w:sz w:val="24"/>
          <w:szCs w:val="24"/>
        </w:rPr>
        <w:t xml:space="preserve"> </w:t>
      </w:r>
      <w:r w:rsidR="00CD37B0">
        <w:rPr>
          <w:rFonts w:ascii="Times New Roman" w:hAnsi="Times New Roman" w:cs="Times New Roman"/>
          <w:sz w:val="24"/>
          <w:szCs w:val="24"/>
        </w:rPr>
        <w:t xml:space="preserve">(Arifuzzaman </w:t>
      </w:r>
      <w:r w:rsidR="00CD37B0" w:rsidRPr="00DD379F">
        <w:rPr>
          <w:rFonts w:ascii="Times New Roman" w:hAnsi="Times New Roman" w:cs="Times New Roman"/>
          <w:i/>
          <w:sz w:val="24"/>
          <w:szCs w:val="24"/>
        </w:rPr>
        <w:t xml:space="preserve">et </w:t>
      </w:r>
      <w:r w:rsidR="00CD37B0">
        <w:rPr>
          <w:rFonts w:ascii="Times New Roman" w:hAnsi="Times New Roman" w:cs="Times New Roman"/>
          <w:i/>
          <w:sz w:val="24"/>
          <w:szCs w:val="24"/>
        </w:rPr>
        <w:t>a</w:t>
      </w:r>
      <w:r w:rsidR="00CD37B0" w:rsidRPr="00DD379F">
        <w:rPr>
          <w:rFonts w:ascii="Times New Roman" w:hAnsi="Times New Roman" w:cs="Times New Roman"/>
          <w:i/>
          <w:sz w:val="24"/>
          <w:szCs w:val="24"/>
        </w:rPr>
        <w:t>l.</w:t>
      </w:r>
      <w:r w:rsidR="007E02C4">
        <w:rPr>
          <w:rFonts w:ascii="Times New Roman" w:hAnsi="Times New Roman" w:cs="Times New Roman"/>
          <w:i/>
          <w:sz w:val="24"/>
          <w:szCs w:val="24"/>
        </w:rPr>
        <w:t>,</w:t>
      </w:r>
      <w:r w:rsidR="00CD37B0" w:rsidRPr="00DD379F">
        <w:rPr>
          <w:rFonts w:ascii="Times New Roman" w:hAnsi="Times New Roman" w:cs="Times New Roman"/>
          <w:i/>
          <w:sz w:val="24"/>
          <w:szCs w:val="24"/>
        </w:rPr>
        <w:t xml:space="preserve"> </w:t>
      </w:r>
      <w:r w:rsidR="00CD37B0">
        <w:rPr>
          <w:rFonts w:ascii="Times New Roman" w:hAnsi="Times New Roman" w:cs="Times New Roman"/>
          <w:sz w:val="24"/>
          <w:szCs w:val="24"/>
        </w:rPr>
        <w:t>2010</w:t>
      </w:r>
      <w:r w:rsidR="00CD37B0" w:rsidRPr="00C05747">
        <w:rPr>
          <w:rFonts w:ascii="Times New Roman" w:hAnsi="Times New Roman" w:cs="Times New Roman"/>
          <w:sz w:val="24"/>
          <w:szCs w:val="24"/>
        </w:rPr>
        <w:t>).</w:t>
      </w:r>
      <w:r w:rsidR="00CD37B0" w:rsidRPr="00C05747">
        <w:rPr>
          <w:rFonts w:ascii="Times New Roman" w:hAnsi="Times New Roman" w:cs="Times New Roman"/>
          <w:b/>
          <w:bCs/>
          <w:sz w:val="24"/>
          <w:szCs w:val="24"/>
        </w:rPr>
        <w:t xml:space="preserve">    </w:t>
      </w:r>
    </w:p>
    <w:p w:rsidR="0061560D" w:rsidRDefault="0061560D" w:rsidP="00CD37B0">
      <w:pPr>
        <w:autoSpaceDE w:val="0"/>
        <w:autoSpaceDN w:val="0"/>
        <w:adjustRightInd w:val="0"/>
        <w:spacing w:after="0" w:line="480" w:lineRule="auto"/>
        <w:jc w:val="both"/>
        <w:rPr>
          <w:rFonts w:ascii="Times New Roman" w:hAnsi="Times New Roman" w:cs="Times New Roman"/>
          <w:b/>
          <w:bCs/>
          <w:sz w:val="24"/>
          <w:szCs w:val="24"/>
        </w:rPr>
      </w:pPr>
    </w:p>
    <w:p w:rsidR="0061560D" w:rsidRPr="00C05747" w:rsidRDefault="0061560D" w:rsidP="00CD37B0">
      <w:pPr>
        <w:autoSpaceDE w:val="0"/>
        <w:autoSpaceDN w:val="0"/>
        <w:adjustRightInd w:val="0"/>
        <w:spacing w:after="0" w:line="480" w:lineRule="auto"/>
        <w:jc w:val="both"/>
        <w:rPr>
          <w:rFonts w:ascii="Times New Roman" w:hAnsi="Times New Roman" w:cs="Times New Roman"/>
          <w:b/>
          <w:bCs/>
          <w:sz w:val="24"/>
          <w:szCs w:val="24"/>
        </w:rPr>
      </w:pPr>
    </w:p>
    <w:p w:rsidR="00CD37B0" w:rsidRPr="00C05747" w:rsidRDefault="00CD37B0" w:rsidP="00F27848">
      <w:pPr>
        <w:pStyle w:val="Style3"/>
      </w:pPr>
      <w:r w:rsidRPr="00C05747">
        <w:lastRenderedPageBreak/>
        <w:t xml:space="preserve">         </w:t>
      </w:r>
      <w:bookmarkStart w:id="39" w:name="_Toc391399281"/>
      <w:r w:rsidRPr="00C05747">
        <w:t>2.4.</w:t>
      </w:r>
      <w:r w:rsidR="0061560D">
        <w:t>4</w:t>
      </w:r>
      <w:r w:rsidRPr="00C05747">
        <w:t xml:space="preserve"> Identification of actinomycetes</w:t>
      </w:r>
      <w:bookmarkEnd w:id="39"/>
    </w:p>
    <w:p w:rsidR="007E02C4" w:rsidRDefault="006500D2"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7B0" w:rsidRPr="00C05747">
        <w:rPr>
          <w:rFonts w:ascii="Times New Roman" w:hAnsi="Times New Roman" w:cs="Times New Roman"/>
          <w:sz w:val="24"/>
          <w:szCs w:val="24"/>
        </w:rPr>
        <w:t>Various approaches for the identification of actinomycet</w:t>
      </w:r>
      <w:r w:rsidR="00A71819">
        <w:rPr>
          <w:rFonts w:ascii="Times New Roman" w:hAnsi="Times New Roman" w:cs="Times New Roman"/>
          <w:sz w:val="24"/>
          <w:szCs w:val="24"/>
        </w:rPr>
        <w:t>es</w:t>
      </w:r>
      <w:r w:rsidR="00CD37B0" w:rsidRPr="00C05747">
        <w:rPr>
          <w:rFonts w:ascii="Times New Roman" w:hAnsi="Times New Roman" w:cs="Times New Roman"/>
          <w:sz w:val="24"/>
          <w:szCs w:val="24"/>
        </w:rPr>
        <w:t xml:space="preserve"> are given</w:t>
      </w:r>
      <w:r w:rsidR="006967F6">
        <w:rPr>
          <w:rFonts w:ascii="Times New Roman" w:hAnsi="Times New Roman" w:cs="Times New Roman"/>
          <w:sz w:val="24"/>
          <w:szCs w:val="24"/>
        </w:rPr>
        <w:t xml:space="preserve"> (</w:t>
      </w:r>
      <w:r w:rsidR="006967F6" w:rsidRPr="00C05747">
        <w:rPr>
          <w:rFonts w:ascii="Times New Roman" w:hAnsi="Times New Roman" w:cs="Times New Roman"/>
          <w:sz w:val="24"/>
          <w:szCs w:val="24"/>
        </w:rPr>
        <w:t>Sivakumar</w:t>
      </w:r>
      <w:r w:rsidR="006967F6">
        <w:rPr>
          <w:rFonts w:ascii="Times New Roman" w:hAnsi="Times New Roman" w:cs="Times New Roman"/>
          <w:sz w:val="24"/>
          <w:szCs w:val="24"/>
        </w:rPr>
        <w:t>, 2010).</w:t>
      </w:r>
    </w:p>
    <w:p w:rsidR="007E02C4" w:rsidRDefault="007E02C4"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7B0" w:rsidRPr="00C05747">
        <w:rPr>
          <w:rFonts w:ascii="Times New Roman" w:hAnsi="Times New Roman" w:cs="Times New Roman"/>
          <w:bCs/>
          <w:sz w:val="24"/>
          <w:szCs w:val="24"/>
        </w:rPr>
        <w:t>Molecular Approach</w:t>
      </w:r>
      <w:r w:rsidR="00CD37B0" w:rsidRPr="00E20248">
        <w:rPr>
          <w:rFonts w:ascii="Times New Roman" w:hAnsi="Times New Roman" w:cs="Times New Roman"/>
          <w:sz w:val="24"/>
          <w:szCs w:val="24"/>
        </w:rPr>
        <w:t xml:space="preserve"> </w:t>
      </w:r>
      <w:r w:rsidR="00CD37B0">
        <w:rPr>
          <w:rFonts w:ascii="Times New Roman" w:hAnsi="Times New Roman" w:cs="Times New Roman"/>
          <w:sz w:val="24"/>
          <w:szCs w:val="24"/>
        </w:rPr>
        <w:t xml:space="preserve">is the </w:t>
      </w:r>
      <w:r w:rsidR="00CD37B0" w:rsidRPr="00C05747">
        <w:rPr>
          <w:rFonts w:ascii="Times New Roman" w:hAnsi="Times New Roman" w:cs="Times New Roman"/>
          <w:sz w:val="24"/>
          <w:szCs w:val="24"/>
        </w:rPr>
        <w:t xml:space="preserve">most powerful approach </w:t>
      </w:r>
      <w:r w:rsidR="00CD37B0">
        <w:rPr>
          <w:rFonts w:ascii="Times New Roman" w:hAnsi="Times New Roman" w:cs="Times New Roman"/>
          <w:sz w:val="24"/>
          <w:szCs w:val="24"/>
        </w:rPr>
        <w:t>and involves</w:t>
      </w:r>
      <w:r w:rsidR="00CD37B0" w:rsidRPr="00C05747">
        <w:rPr>
          <w:rFonts w:ascii="Times New Roman" w:hAnsi="Times New Roman" w:cs="Times New Roman"/>
          <w:sz w:val="24"/>
          <w:szCs w:val="24"/>
        </w:rPr>
        <w:t xml:space="preserve"> the study of nucleic acids. Because these are either direct gene products or the genes themselves and comparisons of nucleic acids yield considerable information about true relatedness</w:t>
      </w:r>
      <w:r w:rsidR="006967F6">
        <w:rPr>
          <w:rFonts w:ascii="Times New Roman" w:hAnsi="Times New Roman" w:cs="Times New Roman"/>
          <w:sz w:val="24"/>
          <w:szCs w:val="24"/>
        </w:rPr>
        <w:t xml:space="preserve"> (Basavaraj </w:t>
      </w:r>
      <w:r w:rsidR="006967F6" w:rsidRPr="006967F6">
        <w:rPr>
          <w:rFonts w:ascii="Times New Roman" w:hAnsi="Times New Roman" w:cs="Times New Roman"/>
          <w:i/>
          <w:sz w:val="24"/>
          <w:szCs w:val="24"/>
        </w:rPr>
        <w:t>et al.</w:t>
      </w:r>
      <w:r w:rsidR="006967F6">
        <w:rPr>
          <w:rFonts w:ascii="Times New Roman" w:hAnsi="Times New Roman" w:cs="Times New Roman"/>
          <w:sz w:val="24"/>
          <w:szCs w:val="24"/>
        </w:rPr>
        <w:t>, 2010)</w:t>
      </w:r>
      <w:r w:rsidR="00CD37B0">
        <w:rPr>
          <w:rFonts w:ascii="Times New Roman" w:hAnsi="Times New Roman" w:cs="Times New Roman"/>
          <w:sz w:val="24"/>
          <w:szCs w:val="24"/>
        </w:rPr>
        <w:t xml:space="preserve">. </w:t>
      </w:r>
    </w:p>
    <w:p w:rsidR="00CD37B0" w:rsidRPr="00C05747" w:rsidRDefault="007E02C4"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7B0" w:rsidRPr="00E20248">
        <w:rPr>
          <w:rFonts w:ascii="Times New Roman" w:hAnsi="Times New Roman" w:cs="Times New Roman"/>
          <w:sz w:val="24"/>
          <w:szCs w:val="24"/>
        </w:rPr>
        <w:t xml:space="preserve"> </w:t>
      </w:r>
      <w:r w:rsidR="00CD37B0" w:rsidRPr="00C05747">
        <w:rPr>
          <w:rFonts w:ascii="Times New Roman" w:hAnsi="Times New Roman" w:cs="Times New Roman"/>
          <w:sz w:val="24"/>
          <w:szCs w:val="24"/>
        </w:rPr>
        <w:t>Chemotaxonomy</w:t>
      </w:r>
      <w:r>
        <w:rPr>
          <w:rFonts w:ascii="Times New Roman" w:hAnsi="Times New Roman" w:cs="Times New Roman"/>
          <w:sz w:val="24"/>
          <w:szCs w:val="24"/>
        </w:rPr>
        <w:t xml:space="preserve"> is another method which</w:t>
      </w:r>
      <w:r w:rsidR="00CD37B0">
        <w:rPr>
          <w:rFonts w:ascii="Times New Roman" w:hAnsi="Times New Roman" w:cs="Times New Roman"/>
          <w:sz w:val="24"/>
          <w:szCs w:val="24"/>
        </w:rPr>
        <w:t xml:space="preserve"> involves</w:t>
      </w:r>
      <w:r w:rsidR="00CD37B0" w:rsidRPr="00C05747">
        <w:rPr>
          <w:rFonts w:ascii="Times New Roman" w:hAnsi="Times New Roman" w:cs="Times New Roman"/>
          <w:sz w:val="24"/>
          <w:szCs w:val="24"/>
        </w:rPr>
        <w:t xml:space="preserve"> the study of chemical variation in organisms and the use of chemical characters in the classification and identification. It is one of the valuable methods to identify the genera of actinomycetes</w:t>
      </w:r>
      <w:r w:rsidR="006967F6">
        <w:rPr>
          <w:rFonts w:ascii="Times New Roman" w:hAnsi="Times New Roman" w:cs="Times New Roman"/>
          <w:sz w:val="24"/>
          <w:szCs w:val="24"/>
        </w:rPr>
        <w:t xml:space="preserve"> (Dastager </w:t>
      </w:r>
      <w:r w:rsidR="006967F6" w:rsidRPr="006967F6">
        <w:rPr>
          <w:rFonts w:ascii="Times New Roman" w:hAnsi="Times New Roman" w:cs="Times New Roman"/>
          <w:i/>
          <w:sz w:val="24"/>
          <w:szCs w:val="24"/>
        </w:rPr>
        <w:t>et al</w:t>
      </w:r>
      <w:r w:rsidR="006967F6">
        <w:rPr>
          <w:rFonts w:ascii="Times New Roman" w:hAnsi="Times New Roman" w:cs="Times New Roman"/>
          <w:sz w:val="24"/>
          <w:szCs w:val="24"/>
        </w:rPr>
        <w:t>., 2006)</w:t>
      </w:r>
      <w:r w:rsidR="00CD37B0" w:rsidRPr="00C05747">
        <w:rPr>
          <w:rFonts w:ascii="Times New Roman" w:hAnsi="Times New Roman" w:cs="Times New Roman"/>
          <w:sz w:val="24"/>
          <w:szCs w:val="24"/>
        </w:rPr>
        <w:t xml:space="preserve">. </w:t>
      </w:r>
    </w:p>
    <w:p w:rsidR="00CD37B0" w:rsidRDefault="006500D2"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7B0" w:rsidRPr="00C05747">
        <w:rPr>
          <w:rFonts w:ascii="Times New Roman" w:hAnsi="Times New Roman" w:cs="Times New Roman"/>
          <w:sz w:val="24"/>
          <w:szCs w:val="24"/>
        </w:rPr>
        <w:t>Numerical taxonomy involves examining many strains for a large number of characters prior to assigning the test organism to a cluster based on shared features. The numerically defined taxa are polythetic; so, no single property is either indispensable or sufficient to entitle an organism for membership of a group. Once classification has been achieved, cluster</w:t>
      </w:r>
      <w:r w:rsidR="00CD37B0" w:rsidRPr="00C05747">
        <w:rPr>
          <w:rFonts w:cs="Times New Roman"/>
          <w:sz w:val="24"/>
          <w:szCs w:val="24"/>
        </w:rPr>
        <w:t>‐</w:t>
      </w:r>
      <w:r w:rsidR="00CD37B0" w:rsidRPr="00C05747">
        <w:rPr>
          <w:rFonts w:ascii="Times New Roman" w:hAnsi="Times New Roman" w:cs="Times New Roman"/>
          <w:sz w:val="24"/>
          <w:szCs w:val="24"/>
        </w:rPr>
        <w:t xml:space="preserve">specific or predictive characters can be selected for identification </w:t>
      </w:r>
      <w:r w:rsidR="00CD37B0">
        <w:rPr>
          <w:rFonts w:ascii="Times New Roman" w:hAnsi="Times New Roman" w:cs="Times New Roman"/>
          <w:sz w:val="24"/>
          <w:szCs w:val="24"/>
        </w:rPr>
        <w:t>(</w:t>
      </w:r>
      <w:r w:rsidR="00CD37B0" w:rsidRPr="00C05747">
        <w:rPr>
          <w:rFonts w:ascii="Times New Roman" w:hAnsi="Times New Roman" w:cs="Times New Roman"/>
          <w:sz w:val="24"/>
          <w:szCs w:val="24"/>
        </w:rPr>
        <w:t>Sivakumar</w:t>
      </w:r>
      <w:r w:rsidR="007E02C4">
        <w:rPr>
          <w:rFonts w:ascii="Times New Roman" w:hAnsi="Times New Roman" w:cs="Times New Roman"/>
          <w:sz w:val="24"/>
          <w:szCs w:val="24"/>
        </w:rPr>
        <w:t xml:space="preserve">, </w:t>
      </w:r>
      <w:r w:rsidR="00CD37B0" w:rsidRPr="00C05747">
        <w:rPr>
          <w:rFonts w:ascii="Times New Roman" w:hAnsi="Times New Roman" w:cs="Times New Roman"/>
          <w:sz w:val="24"/>
          <w:szCs w:val="24"/>
        </w:rPr>
        <w:t>2010).</w:t>
      </w:r>
    </w:p>
    <w:p w:rsidR="00CD1C10" w:rsidRDefault="006500D2" w:rsidP="00CD1C1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D37B0" w:rsidRPr="00C05747">
        <w:rPr>
          <w:rFonts w:ascii="Times New Roman" w:hAnsi="Times New Roman" w:cs="Times New Roman"/>
          <w:sz w:val="24"/>
          <w:szCs w:val="24"/>
        </w:rPr>
        <w:t>Classical approaches for classification make use of morphological, physiological, and biochemical characters. The classical method described in the identification key by Nonomura (1974) and Bergey’s Manual of Determinative Bacteriology</w:t>
      </w:r>
      <w:r w:rsidR="00CD37B0">
        <w:rPr>
          <w:rFonts w:ascii="Times New Roman" w:hAnsi="Times New Roman" w:cs="Times New Roman"/>
          <w:sz w:val="24"/>
          <w:szCs w:val="24"/>
        </w:rPr>
        <w:t xml:space="preserve"> (9</w:t>
      </w:r>
      <w:r w:rsidR="00CD37B0">
        <w:rPr>
          <w:rFonts w:ascii="Times New Roman" w:hAnsi="Times New Roman" w:cs="Times New Roman"/>
          <w:sz w:val="24"/>
          <w:szCs w:val="24"/>
          <w:vertAlign w:val="superscript"/>
        </w:rPr>
        <w:t>th</w:t>
      </w:r>
      <w:r w:rsidR="00CD37B0">
        <w:rPr>
          <w:rFonts w:ascii="Times New Roman" w:hAnsi="Times New Roman" w:cs="Times New Roman"/>
          <w:sz w:val="24"/>
          <w:szCs w:val="24"/>
        </w:rPr>
        <w:t>edition)</w:t>
      </w:r>
      <w:r w:rsidR="00CD37B0" w:rsidRPr="00C05747">
        <w:rPr>
          <w:rFonts w:ascii="Times New Roman" w:hAnsi="Times New Roman" w:cs="Times New Roman"/>
          <w:sz w:val="24"/>
          <w:szCs w:val="24"/>
        </w:rPr>
        <w:t xml:space="preserve"> is very much useful in the identification of streptomycetes</w:t>
      </w:r>
      <w:r w:rsidR="00CD37B0">
        <w:rPr>
          <w:rFonts w:ascii="Times New Roman" w:hAnsi="Times New Roman" w:cs="Times New Roman"/>
          <w:sz w:val="24"/>
          <w:szCs w:val="24"/>
        </w:rPr>
        <w:t xml:space="preserve"> </w:t>
      </w:r>
      <w:r w:rsidR="00CD37B0" w:rsidRPr="00C05747">
        <w:rPr>
          <w:rFonts w:ascii="Times New Roman" w:hAnsi="Times New Roman" w:cs="Times New Roman"/>
          <w:sz w:val="24"/>
          <w:szCs w:val="24"/>
        </w:rPr>
        <w:t>(Sivakumar</w:t>
      </w:r>
      <w:r w:rsidR="007E02C4">
        <w:rPr>
          <w:rFonts w:ascii="Times New Roman" w:hAnsi="Times New Roman" w:cs="Times New Roman"/>
          <w:sz w:val="24"/>
          <w:szCs w:val="24"/>
        </w:rPr>
        <w:t>,</w:t>
      </w:r>
      <w:r w:rsidR="00CD37B0">
        <w:rPr>
          <w:rFonts w:ascii="Times New Roman" w:hAnsi="Times New Roman" w:cs="Times New Roman"/>
          <w:sz w:val="24"/>
          <w:szCs w:val="24"/>
        </w:rPr>
        <w:t xml:space="preserve"> </w:t>
      </w:r>
      <w:r w:rsidR="00CD37B0" w:rsidRPr="00C05747">
        <w:rPr>
          <w:rFonts w:ascii="Times New Roman" w:hAnsi="Times New Roman" w:cs="Times New Roman"/>
          <w:sz w:val="24"/>
          <w:szCs w:val="24"/>
        </w:rPr>
        <w:t>2010). These characteristics have been commonly employed in taxonomy of streptomycetes for many years.</w:t>
      </w:r>
      <w:r w:rsidR="00CD37B0" w:rsidRPr="00C05747">
        <w:rPr>
          <w:rFonts w:ascii="Times New Roman" w:hAnsi="Times New Roman" w:cs="Times New Roman"/>
          <w:sz w:val="21"/>
          <w:szCs w:val="21"/>
        </w:rPr>
        <w:t xml:space="preserve"> </w:t>
      </w:r>
      <w:r w:rsidR="00CD37B0" w:rsidRPr="00C05747">
        <w:rPr>
          <w:rFonts w:ascii="Times New Roman" w:hAnsi="Times New Roman" w:cs="Times New Roman"/>
          <w:sz w:val="24"/>
          <w:szCs w:val="24"/>
        </w:rPr>
        <w:t>They are quite useful in routine identification.</w:t>
      </w:r>
      <w:r w:rsidR="00CD1C10">
        <w:rPr>
          <w:rFonts w:ascii="Times New Roman" w:hAnsi="Times New Roman" w:cs="Times New Roman"/>
          <w:sz w:val="24"/>
          <w:szCs w:val="24"/>
        </w:rPr>
        <w:t xml:space="preserve"> </w:t>
      </w:r>
      <w:bookmarkStart w:id="40" w:name="_Toc391399282"/>
    </w:p>
    <w:p w:rsidR="001D37CC" w:rsidRDefault="001D37CC" w:rsidP="00CD1C10">
      <w:pPr>
        <w:autoSpaceDE w:val="0"/>
        <w:autoSpaceDN w:val="0"/>
        <w:adjustRightInd w:val="0"/>
        <w:spacing w:after="0" w:line="480" w:lineRule="auto"/>
        <w:rPr>
          <w:rFonts w:ascii="Times New Roman" w:hAnsi="Times New Roman" w:cs="Times New Roman"/>
          <w:sz w:val="24"/>
          <w:szCs w:val="24"/>
        </w:rPr>
      </w:pPr>
    </w:p>
    <w:p w:rsidR="0092714D" w:rsidRDefault="0092714D" w:rsidP="00CD1C10">
      <w:pPr>
        <w:autoSpaceDE w:val="0"/>
        <w:autoSpaceDN w:val="0"/>
        <w:adjustRightInd w:val="0"/>
        <w:spacing w:after="0" w:line="480" w:lineRule="auto"/>
        <w:rPr>
          <w:rFonts w:ascii="Times New Roman" w:hAnsi="Times New Roman" w:cs="Times New Roman"/>
          <w:sz w:val="24"/>
          <w:szCs w:val="24"/>
        </w:rPr>
      </w:pPr>
    </w:p>
    <w:p w:rsidR="00CD37B0" w:rsidRPr="00315AAF" w:rsidRDefault="00CD1C10" w:rsidP="00CD1C10">
      <w:pPr>
        <w:autoSpaceDE w:val="0"/>
        <w:autoSpaceDN w:val="0"/>
        <w:adjustRightInd w:val="0"/>
        <w:spacing w:after="0" w:line="480" w:lineRule="auto"/>
        <w:rPr>
          <w:rFonts w:ascii="Times New Roman" w:hAnsi="Times New Roman" w:cs="Times New Roman"/>
          <w:b/>
          <w:sz w:val="28"/>
          <w:szCs w:val="28"/>
        </w:rPr>
      </w:pPr>
      <w:r w:rsidRPr="00315AAF">
        <w:rPr>
          <w:b/>
          <w:sz w:val="28"/>
          <w:szCs w:val="28"/>
        </w:rPr>
        <w:lastRenderedPageBreak/>
        <w:t xml:space="preserve">                                           </w:t>
      </w:r>
      <w:r w:rsidR="00CD37B0" w:rsidRPr="00315AAF">
        <w:rPr>
          <w:rFonts w:ascii="Times New Roman" w:hAnsi="Times New Roman" w:cs="Times New Roman"/>
          <w:b/>
          <w:sz w:val="28"/>
          <w:szCs w:val="28"/>
        </w:rPr>
        <w:t xml:space="preserve">CHAPTER </w:t>
      </w:r>
      <w:r w:rsidR="00F96862" w:rsidRPr="00315AAF">
        <w:rPr>
          <w:rFonts w:ascii="Times New Roman" w:hAnsi="Times New Roman" w:cs="Times New Roman"/>
          <w:b/>
          <w:sz w:val="28"/>
          <w:szCs w:val="28"/>
        </w:rPr>
        <w:t>THREE</w:t>
      </w:r>
      <w:bookmarkEnd w:id="40"/>
    </w:p>
    <w:p w:rsidR="00CD37B0" w:rsidRPr="00315AAF" w:rsidRDefault="00F96862" w:rsidP="00F27848">
      <w:pPr>
        <w:pStyle w:val="Style1"/>
        <w:rPr>
          <w:sz w:val="28"/>
          <w:szCs w:val="28"/>
        </w:rPr>
      </w:pPr>
      <w:r w:rsidRPr="00315AAF">
        <w:rPr>
          <w:sz w:val="28"/>
          <w:szCs w:val="28"/>
        </w:rPr>
        <w:t xml:space="preserve">  </w:t>
      </w:r>
      <w:bookmarkStart w:id="41" w:name="_Toc391399283"/>
      <w:r w:rsidRPr="00315AAF">
        <w:rPr>
          <w:sz w:val="28"/>
          <w:szCs w:val="28"/>
        </w:rPr>
        <w:t xml:space="preserve">3.0 </w:t>
      </w:r>
      <w:r w:rsidR="00CD37B0" w:rsidRPr="00315AAF">
        <w:rPr>
          <w:sz w:val="28"/>
          <w:szCs w:val="28"/>
        </w:rPr>
        <w:t>MATERIALS AND METHODS</w:t>
      </w:r>
      <w:bookmarkEnd w:id="41"/>
    </w:p>
    <w:p w:rsidR="00696092" w:rsidRDefault="009E68E1" w:rsidP="00696092">
      <w:pPr>
        <w:pStyle w:val="Style1"/>
        <w:jc w:val="left"/>
      </w:pPr>
      <w:r>
        <w:t xml:space="preserve"> </w:t>
      </w:r>
      <w:bookmarkStart w:id="42" w:name="_Toc391399284"/>
      <w:r>
        <w:t xml:space="preserve">3.1 </w:t>
      </w:r>
      <w:r w:rsidR="00C0264A">
        <w:t>ISOLATION OF</w:t>
      </w:r>
      <w:r>
        <w:t xml:space="preserve"> ACTINOMYCETES</w:t>
      </w:r>
      <w:bookmarkEnd w:id="42"/>
    </w:p>
    <w:p w:rsidR="00CD37B0" w:rsidRPr="00F35ADA" w:rsidRDefault="00CD37B0" w:rsidP="00F27848">
      <w:pPr>
        <w:pStyle w:val="Style2"/>
      </w:pPr>
      <w:r w:rsidRPr="00F35ADA">
        <w:t xml:space="preserve">     </w:t>
      </w:r>
      <w:r>
        <w:t xml:space="preserve"> </w:t>
      </w:r>
      <w:r w:rsidR="009E68E1">
        <w:t xml:space="preserve">            </w:t>
      </w:r>
      <w:bookmarkStart w:id="43" w:name="_Toc391399286"/>
      <w:r w:rsidR="00A863EC">
        <w:t>3.1.1</w:t>
      </w:r>
      <w:r w:rsidRPr="00F35ADA">
        <w:t xml:space="preserve"> </w:t>
      </w:r>
      <w:r w:rsidR="00D15D8B">
        <w:t>S</w:t>
      </w:r>
      <w:r w:rsidR="00FA6BF2">
        <w:t>tudy area</w:t>
      </w:r>
      <w:bookmarkEnd w:id="43"/>
    </w:p>
    <w:p w:rsidR="00D15D8B" w:rsidRDefault="00CD37B0" w:rsidP="00CD37B0">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sz w:val="24"/>
          <w:szCs w:val="24"/>
        </w:rPr>
        <w:t xml:space="preserve">          </w:t>
      </w:r>
      <w:r w:rsidR="006500D2">
        <w:rPr>
          <w:rFonts w:ascii="Times New Roman" w:hAnsi="Times New Roman" w:cs="Times New Roman"/>
          <w:sz w:val="24"/>
          <w:szCs w:val="24"/>
        </w:rPr>
        <w:t xml:space="preserve"> </w:t>
      </w:r>
      <w:r w:rsidR="00844A8A">
        <w:rPr>
          <w:rFonts w:ascii="Times New Roman" w:hAnsi="Times New Roman" w:cs="Times New Roman"/>
          <w:sz w:val="24"/>
          <w:szCs w:val="24"/>
        </w:rPr>
        <w:t xml:space="preserve">       </w:t>
      </w:r>
      <w:r w:rsidR="00D15D8B">
        <w:rPr>
          <w:rFonts w:ascii="Times New Roman" w:hAnsi="Times New Roman" w:cs="Times New Roman"/>
          <w:sz w:val="24"/>
          <w:szCs w:val="24"/>
        </w:rPr>
        <w:t xml:space="preserve">Isolation of Actinomycetes </w:t>
      </w:r>
      <w:r w:rsidR="00A77F5E">
        <w:rPr>
          <w:rFonts w:ascii="Times New Roman" w:hAnsi="Times New Roman" w:cs="Times New Roman"/>
          <w:sz w:val="24"/>
          <w:szCs w:val="24"/>
        </w:rPr>
        <w:t>was</w:t>
      </w:r>
      <w:r w:rsidR="00D15D8B">
        <w:rPr>
          <w:rFonts w:ascii="Times New Roman" w:hAnsi="Times New Roman" w:cs="Times New Roman"/>
          <w:sz w:val="24"/>
          <w:szCs w:val="24"/>
        </w:rPr>
        <w:t xml:space="preserve"> carried out around</w:t>
      </w:r>
      <w:r w:rsidR="006500D2">
        <w:rPr>
          <w:rFonts w:ascii="Times New Roman" w:hAnsi="Times New Roman" w:cs="Times New Roman"/>
          <w:sz w:val="24"/>
          <w:szCs w:val="24"/>
        </w:rPr>
        <w:t xml:space="preserve"> </w:t>
      </w:r>
      <w:r w:rsidR="007409CF">
        <w:rPr>
          <w:rFonts w:ascii="Times New Roman" w:hAnsi="Times New Roman" w:cs="Times New Roman"/>
          <w:sz w:val="24"/>
          <w:szCs w:val="24"/>
        </w:rPr>
        <w:t>Maseno University</w:t>
      </w:r>
      <w:r w:rsidR="00D15D8B">
        <w:rPr>
          <w:rFonts w:ascii="Times New Roman" w:hAnsi="Times New Roman" w:cs="Times New Roman"/>
          <w:sz w:val="24"/>
          <w:szCs w:val="24"/>
        </w:rPr>
        <w:t xml:space="preserve"> in Kenya.</w:t>
      </w:r>
      <w:r w:rsidR="007409CF">
        <w:rPr>
          <w:rFonts w:ascii="Times New Roman" w:hAnsi="Times New Roman" w:cs="Times New Roman"/>
          <w:sz w:val="24"/>
          <w:szCs w:val="24"/>
        </w:rPr>
        <w:t xml:space="preserve"> </w:t>
      </w:r>
      <w:r w:rsidR="00D15D8B">
        <w:rPr>
          <w:rFonts w:ascii="Times New Roman" w:hAnsi="Times New Roman" w:cs="Times New Roman"/>
          <w:sz w:val="24"/>
          <w:szCs w:val="24"/>
        </w:rPr>
        <w:t xml:space="preserve">Maseno University </w:t>
      </w:r>
      <w:r w:rsidR="007409CF">
        <w:rPr>
          <w:rFonts w:ascii="Times New Roman" w:hAnsi="Times New Roman" w:cs="Times New Roman"/>
          <w:sz w:val="24"/>
          <w:szCs w:val="24"/>
        </w:rPr>
        <w:t>is located 25 km along Kisumu-Busia highway. It is s</w:t>
      </w:r>
      <w:r w:rsidR="00E27B5E">
        <w:rPr>
          <w:rFonts w:ascii="Times New Roman" w:hAnsi="Times New Roman" w:cs="Times New Roman"/>
          <w:sz w:val="24"/>
          <w:szCs w:val="24"/>
        </w:rPr>
        <w:t>ituated on Latitude – 0.0048 and</w:t>
      </w:r>
      <w:r w:rsidR="007409CF">
        <w:rPr>
          <w:rFonts w:ascii="Times New Roman" w:hAnsi="Times New Roman" w:cs="Times New Roman"/>
          <w:sz w:val="24"/>
          <w:szCs w:val="24"/>
        </w:rPr>
        <w:t xml:space="preserve"> Longitude 34.6. Administra</w:t>
      </w:r>
      <w:r w:rsidR="00E27B5E">
        <w:rPr>
          <w:rFonts w:ascii="Times New Roman" w:hAnsi="Times New Roman" w:cs="Times New Roman"/>
          <w:sz w:val="24"/>
          <w:szCs w:val="24"/>
        </w:rPr>
        <w:t>tively it is in Kisumu west sub-</w:t>
      </w:r>
      <w:r w:rsidR="007409CF">
        <w:rPr>
          <w:rFonts w:ascii="Times New Roman" w:hAnsi="Times New Roman" w:cs="Times New Roman"/>
          <w:sz w:val="24"/>
          <w:szCs w:val="24"/>
        </w:rPr>
        <w:t>county</w:t>
      </w:r>
      <w:r w:rsidR="00E27B5E">
        <w:rPr>
          <w:rFonts w:ascii="Times New Roman" w:hAnsi="Times New Roman" w:cs="Times New Roman"/>
          <w:sz w:val="24"/>
          <w:szCs w:val="24"/>
        </w:rPr>
        <w:t xml:space="preserve"> </w:t>
      </w:r>
      <w:r w:rsidR="007409CF">
        <w:rPr>
          <w:rFonts w:ascii="Times New Roman" w:hAnsi="Times New Roman" w:cs="Times New Roman"/>
          <w:sz w:val="24"/>
          <w:szCs w:val="24"/>
        </w:rPr>
        <w:t xml:space="preserve">in Kenya. The area receives good rainfall that is well distributed. It receives Long </w:t>
      </w:r>
      <w:r w:rsidR="00C34E68">
        <w:rPr>
          <w:rFonts w:ascii="Times New Roman" w:hAnsi="Times New Roman" w:cs="Times New Roman"/>
          <w:sz w:val="24"/>
          <w:szCs w:val="24"/>
        </w:rPr>
        <w:t>rains in March</w:t>
      </w:r>
      <w:r w:rsidR="00E27B5E">
        <w:rPr>
          <w:rFonts w:ascii="Times New Roman" w:hAnsi="Times New Roman" w:cs="Times New Roman"/>
          <w:sz w:val="24"/>
          <w:szCs w:val="24"/>
        </w:rPr>
        <w:t xml:space="preserve"> </w:t>
      </w:r>
      <w:r w:rsidR="00C34E68">
        <w:rPr>
          <w:rFonts w:ascii="Times New Roman" w:hAnsi="Times New Roman" w:cs="Times New Roman"/>
          <w:sz w:val="24"/>
          <w:szCs w:val="24"/>
        </w:rPr>
        <w:t>to June and short rains in October to December.</w:t>
      </w:r>
    </w:p>
    <w:p w:rsidR="00D15D8B" w:rsidRPr="006B4C5E" w:rsidRDefault="00D15D8B" w:rsidP="00CD37B0">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6B4C5E">
        <w:rPr>
          <w:rFonts w:ascii="Times New Roman" w:hAnsi="Times New Roman" w:cs="Times New Roman"/>
          <w:b/>
          <w:sz w:val="24"/>
          <w:szCs w:val="24"/>
        </w:rPr>
        <w:t>3.1.2 Sampling procedure</w:t>
      </w:r>
    </w:p>
    <w:p w:rsidR="0070706F" w:rsidRDefault="00844A8A"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4E68">
        <w:rPr>
          <w:rFonts w:ascii="Times New Roman" w:hAnsi="Times New Roman" w:cs="Times New Roman"/>
          <w:sz w:val="24"/>
          <w:szCs w:val="24"/>
        </w:rPr>
        <w:t xml:space="preserve"> </w:t>
      </w:r>
      <w:r w:rsidR="00CD37B0" w:rsidRPr="00F35ADA">
        <w:rPr>
          <w:rFonts w:ascii="Times New Roman" w:hAnsi="Times New Roman" w:cs="Times New Roman"/>
          <w:sz w:val="24"/>
          <w:szCs w:val="24"/>
        </w:rPr>
        <w:t>Soil sample</w:t>
      </w:r>
      <w:r w:rsidR="00E27B5E">
        <w:rPr>
          <w:rFonts w:ascii="Times New Roman" w:hAnsi="Times New Roman" w:cs="Times New Roman"/>
          <w:sz w:val="24"/>
          <w:szCs w:val="24"/>
        </w:rPr>
        <w:t>s</w:t>
      </w:r>
      <w:r w:rsidR="00CD37B0" w:rsidRPr="00F35ADA">
        <w:rPr>
          <w:rFonts w:ascii="Times New Roman" w:hAnsi="Times New Roman" w:cs="Times New Roman"/>
          <w:sz w:val="24"/>
          <w:szCs w:val="24"/>
        </w:rPr>
        <w:t xml:space="preserve"> w</w:t>
      </w:r>
      <w:r w:rsidR="00E27B5E">
        <w:rPr>
          <w:rFonts w:ascii="Times New Roman" w:hAnsi="Times New Roman" w:cs="Times New Roman"/>
          <w:sz w:val="24"/>
          <w:szCs w:val="24"/>
        </w:rPr>
        <w:t>ere</w:t>
      </w:r>
      <w:r w:rsidR="00CD37B0" w:rsidRPr="00F35ADA">
        <w:rPr>
          <w:rFonts w:ascii="Times New Roman" w:hAnsi="Times New Roman" w:cs="Times New Roman"/>
          <w:sz w:val="24"/>
          <w:szCs w:val="24"/>
        </w:rPr>
        <w:t xml:space="preserve"> collected </w:t>
      </w:r>
      <w:r w:rsidR="00E27B5E">
        <w:rPr>
          <w:rFonts w:ascii="Times New Roman" w:hAnsi="Times New Roman" w:cs="Times New Roman"/>
          <w:sz w:val="24"/>
          <w:szCs w:val="24"/>
        </w:rPr>
        <w:t xml:space="preserve">a long a line transect </w:t>
      </w:r>
      <w:r w:rsidR="00FD041A">
        <w:rPr>
          <w:rFonts w:ascii="Times New Roman" w:hAnsi="Times New Roman" w:cs="Times New Roman"/>
          <w:sz w:val="24"/>
          <w:szCs w:val="24"/>
        </w:rPr>
        <w:t>(Siriba-Main campus road) in Maseno University</w:t>
      </w:r>
      <w:r w:rsidR="00D15D8B">
        <w:rPr>
          <w:rFonts w:ascii="Times New Roman" w:hAnsi="Times New Roman" w:cs="Times New Roman"/>
          <w:sz w:val="24"/>
          <w:szCs w:val="24"/>
        </w:rPr>
        <w:t>.</w:t>
      </w:r>
      <w:r w:rsidR="00B80F11">
        <w:rPr>
          <w:rFonts w:ascii="Times New Roman" w:hAnsi="Times New Roman" w:cs="Times New Roman"/>
          <w:sz w:val="24"/>
          <w:szCs w:val="24"/>
        </w:rPr>
        <w:t xml:space="preserve"> </w:t>
      </w:r>
      <w:r w:rsidR="00D15D8B">
        <w:rPr>
          <w:rFonts w:ascii="Times New Roman" w:hAnsi="Times New Roman" w:cs="Times New Roman"/>
          <w:sz w:val="24"/>
          <w:szCs w:val="24"/>
        </w:rPr>
        <w:t>Sampling site</w:t>
      </w:r>
      <w:r w:rsidR="00B80F11">
        <w:rPr>
          <w:rFonts w:ascii="Times New Roman" w:hAnsi="Times New Roman" w:cs="Times New Roman"/>
          <w:sz w:val="24"/>
          <w:szCs w:val="24"/>
        </w:rPr>
        <w:t>s</w:t>
      </w:r>
      <w:r w:rsidR="00FA6BF2">
        <w:rPr>
          <w:rFonts w:ascii="Times New Roman" w:hAnsi="Times New Roman" w:cs="Times New Roman"/>
          <w:sz w:val="24"/>
          <w:szCs w:val="24"/>
        </w:rPr>
        <w:t xml:space="preserve"> were picked at an interval of 5</w:t>
      </w:r>
      <w:r w:rsidR="00B80F11">
        <w:rPr>
          <w:rFonts w:ascii="Times New Roman" w:hAnsi="Times New Roman" w:cs="Times New Roman"/>
          <w:sz w:val="24"/>
          <w:szCs w:val="24"/>
        </w:rPr>
        <w:t xml:space="preserve">0m along a </w:t>
      </w:r>
      <w:r w:rsidR="00FA6BF2">
        <w:rPr>
          <w:rFonts w:ascii="Times New Roman" w:hAnsi="Times New Roman" w:cs="Times New Roman"/>
          <w:sz w:val="24"/>
          <w:szCs w:val="24"/>
        </w:rPr>
        <w:t>2.</w:t>
      </w:r>
      <w:r w:rsidR="00B80F11">
        <w:rPr>
          <w:rFonts w:ascii="Times New Roman" w:hAnsi="Times New Roman" w:cs="Times New Roman"/>
          <w:sz w:val="24"/>
          <w:szCs w:val="24"/>
        </w:rPr>
        <w:t>5 km</w:t>
      </w:r>
      <w:r>
        <w:rPr>
          <w:rFonts w:ascii="Times New Roman" w:hAnsi="Times New Roman" w:cs="Times New Roman"/>
          <w:sz w:val="24"/>
          <w:szCs w:val="24"/>
        </w:rPr>
        <w:t xml:space="preserve"> </w:t>
      </w:r>
      <w:r w:rsidR="00034BE7">
        <w:rPr>
          <w:rFonts w:ascii="Times New Roman" w:hAnsi="Times New Roman" w:cs="Times New Roman"/>
          <w:sz w:val="24"/>
          <w:szCs w:val="24"/>
        </w:rPr>
        <w:t xml:space="preserve">stretch </w:t>
      </w:r>
      <w:r>
        <w:rPr>
          <w:rFonts w:ascii="Times New Roman" w:hAnsi="Times New Roman" w:cs="Times New Roman"/>
          <w:sz w:val="24"/>
          <w:szCs w:val="24"/>
        </w:rPr>
        <w:t>from the Main campus gate to the University’s hospital</w:t>
      </w:r>
      <w:r w:rsidR="00B80F11">
        <w:rPr>
          <w:rFonts w:ascii="Times New Roman" w:hAnsi="Times New Roman" w:cs="Times New Roman"/>
          <w:sz w:val="24"/>
          <w:szCs w:val="24"/>
        </w:rPr>
        <w:t xml:space="preserve">. Each site sampled was cleared of vegetation using a </w:t>
      </w:r>
      <w:r w:rsidR="0092714D">
        <w:rPr>
          <w:rFonts w:ascii="Times New Roman" w:hAnsi="Times New Roman" w:cs="Times New Roman"/>
          <w:sz w:val="24"/>
          <w:szCs w:val="24"/>
        </w:rPr>
        <w:t>machette</w:t>
      </w:r>
      <w:r w:rsidR="00B80F11">
        <w:rPr>
          <w:rFonts w:ascii="Times New Roman" w:hAnsi="Times New Roman" w:cs="Times New Roman"/>
          <w:sz w:val="24"/>
          <w:szCs w:val="24"/>
        </w:rPr>
        <w:t xml:space="preserve">. The area measured 2m by 2m. Using a </w:t>
      </w:r>
      <w:r w:rsidR="0092714D">
        <w:rPr>
          <w:rFonts w:ascii="Times New Roman" w:hAnsi="Times New Roman" w:cs="Times New Roman"/>
          <w:sz w:val="24"/>
          <w:szCs w:val="24"/>
        </w:rPr>
        <w:t>hoe</w:t>
      </w:r>
      <w:r w:rsidR="00B80F11">
        <w:rPr>
          <w:rFonts w:ascii="Times New Roman" w:hAnsi="Times New Roman" w:cs="Times New Roman"/>
          <w:sz w:val="24"/>
          <w:szCs w:val="24"/>
        </w:rPr>
        <w:t xml:space="preserve">, a vertical cut was made on one point within the cleared area, thereafter a panga was used to </w:t>
      </w:r>
      <w:r w:rsidR="0070706F">
        <w:rPr>
          <w:rFonts w:ascii="Times New Roman" w:hAnsi="Times New Roman" w:cs="Times New Roman"/>
          <w:sz w:val="24"/>
          <w:szCs w:val="24"/>
        </w:rPr>
        <w:t>cut a</w:t>
      </w:r>
      <w:r>
        <w:rPr>
          <w:rFonts w:ascii="Times New Roman" w:hAnsi="Times New Roman" w:cs="Times New Roman"/>
          <w:sz w:val="24"/>
          <w:szCs w:val="24"/>
        </w:rPr>
        <w:t xml:space="preserve"> </w:t>
      </w:r>
      <w:r w:rsidR="00B80F11">
        <w:rPr>
          <w:rFonts w:ascii="Times New Roman" w:hAnsi="Times New Roman" w:cs="Times New Roman"/>
          <w:sz w:val="24"/>
          <w:szCs w:val="24"/>
        </w:rPr>
        <w:t>slice along the vertical cut</w:t>
      </w:r>
      <w:r w:rsidR="0070706F">
        <w:rPr>
          <w:rFonts w:ascii="Times New Roman" w:hAnsi="Times New Roman" w:cs="Times New Roman"/>
          <w:sz w:val="24"/>
          <w:szCs w:val="24"/>
        </w:rPr>
        <w:t xml:space="preserve">. </w:t>
      </w:r>
      <w:proofErr w:type="gramStart"/>
      <w:r w:rsidR="0070706F">
        <w:rPr>
          <w:rFonts w:ascii="Times New Roman" w:hAnsi="Times New Roman" w:cs="Times New Roman"/>
          <w:sz w:val="24"/>
          <w:szCs w:val="24"/>
        </w:rPr>
        <w:t xml:space="preserve">(Pandey </w:t>
      </w:r>
      <w:r w:rsidR="0070706F" w:rsidRPr="00107462">
        <w:rPr>
          <w:rFonts w:ascii="Times New Roman" w:hAnsi="Times New Roman" w:cs="Times New Roman"/>
          <w:i/>
          <w:sz w:val="24"/>
          <w:szCs w:val="24"/>
        </w:rPr>
        <w:t>et al.,</w:t>
      </w:r>
      <w:r w:rsidR="0070706F">
        <w:rPr>
          <w:rFonts w:ascii="Times New Roman" w:hAnsi="Times New Roman" w:cs="Times New Roman"/>
          <w:i/>
          <w:sz w:val="24"/>
          <w:szCs w:val="24"/>
        </w:rPr>
        <w:t xml:space="preserve"> </w:t>
      </w:r>
      <w:r w:rsidR="0070706F">
        <w:rPr>
          <w:rFonts w:ascii="Times New Roman" w:hAnsi="Times New Roman" w:cs="Times New Roman"/>
          <w:sz w:val="24"/>
          <w:szCs w:val="24"/>
        </w:rPr>
        <w:t>2013)</w:t>
      </w:r>
      <w:r w:rsidR="00B80F11">
        <w:rPr>
          <w:rFonts w:ascii="Times New Roman" w:hAnsi="Times New Roman" w:cs="Times New Roman"/>
          <w:sz w:val="24"/>
          <w:szCs w:val="24"/>
        </w:rPr>
        <w:t>.</w:t>
      </w:r>
      <w:proofErr w:type="gramEnd"/>
      <w:r w:rsidR="0070706F">
        <w:rPr>
          <w:rFonts w:ascii="Times New Roman" w:hAnsi="Times New Roman" w:cs="Times New Roman"/>
          <w:sz w:val="24"/>
          <w:szCs w:val="24"/>
        </w:rPr>
        <w:t xml:space="preserve"> Slices were reduced to about 100gms using a weighing scale. S</w:t>
      </w:r>
      <w:r w:rsidR="00B80F11">
        <w:rPr>
          <w:rFonts w:ascii="Times New Roman" w:hAnsi="Times New Roman" w:cs="Times New Roman"/>
          <w:sz w:val="24"/>
          <w:szCs w:val="24"/>
        </w:rPr>
        <w:t>lice</w:t>
      </w:r>
      <w:r w:rsidR="0070706F">
        <w:rPr>
          <w:rFonts w:ascii="Times New Roman" w:hAnsi="Times New Roman" w:cs="Times New Roman"/>
          <w:sz w:val="24"/>
          <w:szCs w:val="24"/>
        </w:rPr>
        <w:t>s</w:t>
      </w:r>
      <w:r w:rsidR="00B80F11">
        <w:rPr>
          <w:rFonts w:ascii="Times New Roman" w:hAnsi="Times New Roman" w:cs="Times New Roman"/>
          <w:sz w:val="24"/>
          <w:szCs w:val="24"/>
        </w:rPr>
        <w:t xml:space="preserve"> w</w:t>
      </w:r>
      <w:r w:rsidR="0070706F">
        <w:rPr>
          <w:rFonts w:ascii="Times New Roman" w:hAnsi="Times New Roman" w:cs="Times New Roman"/>
          <w:sz w:val="24"/>
          <w:szCs w:val="24"/>
        </w:rPr>
        <w:t>ere</w:t>
      </w:r>
      <w:r w:rsidR="00B80F11">
        <w:rPr>
          <w:rFonts w:ascii="Times New Roman" w:hAnsi="Times New Roman" w:cs="Times New Roman"/>
          <w:sz w:val="24"/>
          <w:szCs w:val="24"/>
        </w:rPr>
        <w:t xml:space="preserve"> then placed in labeled sterile plastic bags. The above procedure was </w:t>
      </w:r>
      <w:r w:rsidR="00C0264A">
        <w:rPr>
          <w:rFonts w:ascii="Times New Roman" w:hAnsi="Times New Roman" w:cs="Times New Roman"/>
          <w:sz w:val="24"/>
          <w:szCs w:val="24"/>
        </w:rPr>
        <w:t>repeated</w:t>
      </w:r>
      <w:r w:rsidR="00510F18">
        <w:rPr>
          <w:rFonts w:ascii="Times New Roman" w:hAnsi="Times New Roman" w:cs="Times New Roman"/>
          <w:sz w:val="24"/>
          <w:szCs w:val="24"/>
        </w:rPr>
        <w:t xml:space="preserve"> </w:t>
      </w:r>
      <w:r w:rsidR="00E33226">
        <w:rPr>
          <w:rFonts w:ascii="Times New Roman" w:hAnsi="Times New Roman" w:cs="Times New Roman"/>
          <w:sz w:val="24"/>
          <w:szCs w:val="24"/>
        </w:rPr>
        <w:t>five</w:t>
      </w:r>
      <w:r w:rsidR="00510F18">
        <w:rPr>
          <w:rFonts w:ascii="Times New Roman" w:hAnsi="Times New Roman" w:cs="Times New Roman"/>
          <w:sz w:val="24"/>
          <w:szCs w:val="24"/>
        </w:rPr>
        <w:t xml:space="preserve"> times in each of</w:t>
      </w:r>
      <w:r w:rsidR="00FA6BF2">
        <w:rPr>
          <w:rFonts w:ascii="Times New Roman" w:hAnsi="Times New Roman" w:cs="Times New Roman"/>
          <w:sz w:val="24"/>
          <w:szCs w:val="24"/>
        </w:rPr>
        <w:t xml:space="preserve"> 50 site</w:t>
      </w:r>
      <w:r w:rsidR="0070706F">
        <w:rPr>
          <w:rFonts w:ascii="Times New Roman" w:hAnsi="Times New Roman" w:cs="Times New Roman"/>
          <w:sz w:val="24"/>
          <w:szCs w:val="24"/>
        </w:rPr>
        <w:t>s</w:t>
      </w:r>
      <w:r w:rsidR="00510F18">
        <w:rPr>
          <w:rFonts w:ascii="Times New Roman" w:hAnsi="Times New Roman" w:cs="Times New Roman"/>
          <w:sz w:val="24"/>
          <w:szCs w:val="24"/>
        </w:rPr>
        <w:t>.</w:t>
      </w:r>
      <w:r w:rsidR="00984C87">
        <w:rPr>
          <w:rFonts w:ascii="Times New Roman" w:hAnsi="Times New Roman" w:cs="Times New Roman"/>
          <w:sz w:val="24"/>
          <w:szCs w:val="24"/>
        </w:rPr>
        <w:t xml:space="preserve"> </w:t>
      </w:r>
      <w:proofErr w:type="gramStart"/>
      <w:r w:rsidR="00984C87">
        <w:rPr>
          <w:rFonts w:ascii="Times New Roman" w:hAnsi="Times New Roman" w:cs="Times New Roman"/>
          <w:sz w:val="24"/>
          <w:szCs w:val="24"/>
        </w:rPr>
        <w:t>More pictures and information on plate 1.1 of appendix one.</w:t>
      </w:r>
      <w:proofErr w:type="gramEnd"/>
    </w:p>
    <w:p w:rsidR="00C0264A" w:rsidRPr="006B4C5E" w:rsidRDefault="00C0264A" w:rsidP="00CD37B0">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6B4C5E">
        <w:rPr>
          <w:rFonts w:ascii="Times New Roman" w:hAnsi="Times New Roman" w:cs="Times New Roman"/>
          <w:b/>
          <w:sz w:val="24"/>
          <w:szCs w:val="24"/>
        </w:rPr>
        <w:t>3.1.3</w:t>
      </w:r>
      <w:r w:rsidR="00CD37B0" w:rsidRPr="006B4C5E">
        <w:rPr>
          <w:rFonts w:ascii="Times New Roman" w:hAnsi="Times New Roman" w:cs="Times New Roman"/>
          <w:b/>
          <w:sz w:val="24"/>
          <w:szCs w:val="24"/>
        </w:rPr>
        <w:t xml:space="preserve"> </w:t>
      </w:r>
      <w:r w:rsidRPr="006B4C5E">
        <w:rPr>
          <w:rFonts w:ascii="Times New Roman" w:hAnsi="Times New Roman" w:cs="Times New Roman"/>
          <w:b/>
          <w:sz w:val="24"/>
          <w:szCs w:val="24"/>
        </w:rPr>
        <w:t>Sample preparations in the Laboratory</w:t>
      </w:r>
    </w:p>
    <w:p w:rsidR="00CD37B0" w:rsidRPr="00F35ADA" w:rsidRDefault="00E60006"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8A">
        <w:rPr>
          <w:rFonts w:ascii="Times New Roman" w:hAnsi="Times New Roman" w:cs="Times New Roman"/>
          <w:sz w:val="24"/>
          <w:szCs w:val="24"/>
        </w:rPr>
        <w:t xml:space="preserve">              </w:t>
      </w:r>
      <w:r>
        <w:rPr>
          <w:rFonts w:ascii="Times New Roman" w:hAnsi="Times New Roman" w:cs="Times New Roman"/>
          <w:sz w:val="24"/>
          <w:szCs w:val="24"/>
        </w:rPr>
        <w:t xml:space="preserve"> Samples collected were taken to the </w:t>
      </w:r>
      <w:r w:rsidR="008E4460">
        <w:rPr>
          <w:rFonts w:ascii="Times New Roman" w:hAnsi="Times New Roman" w:cs="Times New Roman"/>
          <w:sz w:val="24"/>
          <w:szCs w:val="24"/>
        </w:rPr>
        <w:t>laboratory</w:t>
      </w:r>
      <w:r w:rsidR="00510F18">
        <w:rPr>
          <w:rFonts w:ascii="Times New Roman" w:hAnsi="Times New Roman" w:cs="Times New Roman"/>
          <w:sz w:val="24"/>
          <w:szCs w:val="24"/>
        </w:rPr>
        <w:t>. W</w:t>
      </w:r>
      <w:r>
        <w:rPr>
          <w:rFonts w:ascii="Times New Roman" w:hAnsi="Times New Roman" w:cs="Times New Roman"/>
          <w:sz w:val="24"/>
          <w:szCs w:val="24"/>
        </w:rPr>
        <w:t xml:space="preserve">here they </w:t>
      </w:r>
      <w:r w:rsidR="00510F18">
        <w:rPr>
          <w:rFonts w:ascii="Times New Roman" w:hAnsi="Times New Roman" w:cs="Times New Roman"/>
          <w:sz w:val="24"/>
          <w:szCs w:val="24"/>
        </w:rPr>
        <w:t>were air</w:t>
      </w:r>
      <w:r>
        <w:rPr>
          <w:rFonts w:ascii="Times New Roman" w:hAnsi="Times New Roman" w:cs="Times New Roman"/>
          <w:sz w:val="24"/>
          <w:szCs w:val="24"/>
        </w:rPr>
        <w:t xml:space="preserve"> dr</w:t>
      </w:r>
      <w:r w:rsidR="00510F18">
        <w:rPr>
          <w:rFonts w:ascii="Times New Roman" w:hAnsi="Times New Roman" w:cs="Times New Roman"/>
          <w:sz w:val="24"/>
          <w:szCs w:val="24"/>
        </w:rPr>
        <w:t>ied</w:t>
      </w:r>
      <w:r>
        <w:rPr>
          <w:rFonts w:ascii="Times New Roman" w:hAnsi="Times New Roman" w:cs="Times New Roman"/>
          <w:sz w:val="24"/>
          <w:szCs w:val="24"/>
        </w:rPr>
        <w:t xml:space="preserve"> at room </w:t>
      </w:r>
      <w:r w:rsidR="008E4460">
        <w:rPr>
          <w:rFonts w:ascii="Times New Roman" w:hAnsi="Times New Roman" w:cs="Times New Roman"/>
          <w:sz w:val="24"/>
          <w:szCs w:val="24"/>
        </w:rPr>
        <w:t>temperature f</w:t>
      </w:r>
      <w:r>
        <w:rPr>
          <w:rFonts w:ascii="Times New Roman" w:hAnsi="Times New Roman" w:cs="Times New Roman"/>
          <w:sz w:val="24"/>
          <w:szCs w:val="24"/>
        </w:rPr>
        <w:t>or three days</w:t>
      </w:r>
      <w:r w:rsidR="008E4460">
        <w:rPr>
          <w:rFonts w:ascii="Times New Roman" w:hAnsi="Times New Roman" w:cs="Times New Roman"/>
          <w:sz w:val="24"/>
          <w:szCs w:val="24"/>
        </w:rPr>
        <w:t>. Sample</w:t>
      </w:r>
      <w:r w:rsidR="00FA6BF2">
        <w:rPr>
          <w:rFonts w:ascii="Times New Roman" w:hAnsi="Times New Roman" w:cs="Times New Roman"/>
          <w:sz w:val="24"/>
          <w:szCs w:val="24"/>
        </w:rPr>
        <w:t>s</w:t>
      </w:r>
      <w:r w:rsidR="008E4460">
        <w:rPr>
          <w:rFonts w:ascii="Times New Roman" w:hAnsi="Times New Roman" w:cs="Times New Roman"/>
          <w:sz w:val="24"/>
          <w:szCs w:val="24"/>
        </w:rPr>
        <w:t xml:space="preserve"> collected from each site were mixed and about 100gms taken as representative sample and labeled S1-S50. 100gms of each soil sample was dissolved in </w:t>
      </w:r>
      <w:r w:rsidR="008E4460">
        <w:rPr>
          <w:rFonts w:ascii="Times New Roman" w:hAnsi="Times New Roman" w:cs="Times New Roman"/>
          <w:sz w:val="24"/>
          <w:szCs w:val="24"/>
        </w:rPr>
        <w:lastRenderedPageBreak/>
        <w:t xml:space="preserve">1000ml sterile distilled water in a 1000ml conical flask. The samples were then shaken vigorously to homogenize the mixture before allowing it to stand for one hour (Devi </w:t>
      </w:r>
      <w:r w:rsidR="008E4460" w:rsidRPr="008E4460">
        <w:rPr>
          <w:rFonts w:ascii="Times New Roman" w:hAnsi="Times New Roman" w:cs="Times New Roman"/>
          <w:i/>
          <w:sz w:val="24"/>
          <w:szCs w:val="24"/>
        </w:rPr>
        <w:t>et al</w:t>
      </w:r>
      <w:r w:rsidR="008E4460">
        <w:rPr>
          <w:rFonts w:ascii="Times New Roman" w:hAnsi="Times New Roman" w:cs="Times New Roman"/>
          <w:sz w:val="24"/>
          <w:szCs w:val="24"/>
        </w:rPr>
        <w:t>.</w:t>
      </w:r>
      <w:r w:rsidR="0012348C">
        <w:rPr>
          <w:rFonts w:ascii="Times New Roman" w:hAnsi="Times New Roman" w:cs="Times New Roman"/>
          <w:sz w:val="24"/>
          <w:szCs w:val="24"/>
        </w:rPr>
        <w:t>, 2013</w:t>
      </w:r>
      <w:r w:rsidR="008E4460">
        <w:rPr>
          <w:rFonts w:ascii="Times New Roman" w:hAnsi="Times New Roman" w:cs="Times New Roman"/>
          <w:sz w:val="24"/>
          <w:szCs w:val="24"/>
        </w:rPr>
        <w:t>)</w:t>
      </w:r>
      <w:r w:rsidR="004C310E">
        <w:rPr>
          <w:rFonts w:ascii="Times New Roman" w:hAnsi="Times New Roman" w:cs="Times New Roman"/>
          <w:sz w:val="24"/>
          <w:szCs w:val="24"/>
        </w:rPr>
        <w:t xml:space="preserve">. </w:t>
      </w:r>
      <w:r w:rsidR="00510F18">
        <w:rPr>
          <w:rFonts w:ascii="Times New Roman" w:hAnsi="Times New Roman" w:cs="Times New Roman"/>
          <w:sz w:val="24"/>
          <w:szCs w:val="24"/>
        </w:rPr>
        <w:t>Twenty millimeters</w:t>
      </w:r>
      <w:r w:rsidR="004C310E">
        <w:rPr>
          <w:rFonts w:ascii="Times New Roman" w:hAnsi="Times New Roman" w:cs="Times New Roman"/>
          <w:sz w:val="24"/>
          <w:szCs w:val="24"/>
        </w:rPr>
        <w:t xml:space="preserve"> o</w:t>
      </w:r>
      <w:r w:rsidR="00A15F2C">
        <w:rPr>
          <w:rFonts w:ascii="Times New Roman" w:hAnsi="Times New Roman" w:cs="Times New Roman"/>
          <w:sz w:val="24"/>
          <w:szCs w:val="24"/>
        </w:rPr>
        <w:t>f</w:t>
      </w:r>
      <w:r w:rsidR="004C310E">
        <w:rPr>
          <w:rFonts w:ascii="Times New Roman" w:hAnsi="Times New Roman" w:cs="Times New Roman"/>
          <w:sz w:val="24"/>
          <w:szCs w:val="24"/>
        </w:rPr>
        <w:t xml:space="preserve"> the portion in a conical flask was </w:t>
      </w:r>
      <w:r w:rsidR="0012348C">
        <w:rPr>
          <w:rFonts w:ascii="Times New Roman" w:hAnsi="Times New Roman" w:cs="Times New Roman"/>
          <w:sz w:val="24"/>
          <w:szCs w:val="24"/>
        </w:rPr>
        <w:t>placed in test-tubes that were later immersed</w:t>
      </w:r>
      <w:r w:rsidR="00CD37B0">
        <w:rPr>
          <w:rFonts w:ascii="Times New Roman" w:hAnsi="Times New Roman" w:cs="Times New Roman"/>
          <w:sz w:val="24"/>
          <w:szCs w:val="24"/>
        </w:rPr>
        <w:t xml:space="preserve"> in a water bath </w:t>
      </w:r>
      <w:r w:rsidR="00CD37B0" w:rsidRPr="00F35ADA">
        <w:rPr>
          <w:rFonts w:ascii="Times New Roman" w:hAnsi="Times New Roman" w:cs="Times New Roman"/>
          <w:sz w:val="24"/>
          <w:szCs w:val="24"/>
        </w:rPr>
        <w:t xml:space="preserve">at 75 </w:t>
      </w:r>
      <w:r w:rsidR="00CD37B0" w:rsidRPr="00F35ADA">
        <w:rPr>
          <w:rFonts w:ascii="Times New Roman" w:hAnsi="Times New Roman" w:cs="Times New Roman"/>
          <w:sz w:val="24"/>
          <w:szCs w:val="24"/>
          <w:vertAlign w:val="superscript"/>
        </w:rPr>
        <w:t>0</w:t>
      </w:r>
      <w:r w:rsidR="00CD737F">
        <w:rPr>
          <w:rFonts w:ascii="Times New Roman" w:hAnsi="Times New Roman" w:cs="Times New Roman"/>
          <w:sz w:val="24"/>
          <w:szCs w:val="24"/>
        </w:rPr>
        <w:t>C</w:t>
      </w:r>
      <w:r w:rsidR="00CD37B0" w:rsidRPr="00F35ADA">
        <w:rPr>
          <w:rFonts w:ascii="Times New Roman" w:hAnsi="Times New Roman" w:cs="Times New Roman"/>
          <w:sz w:val="24"/>
          <w:szCs w:val="24"/>
        </w:rPr>
        <w:t xml:space="preserve"> for 15 minutes (Baskaran </w:t>
      </w:r>
      <w:r w:rsidR="00CD37B0" w:rsidRPr="00F35ADA">
        <w:rPr>
          <w:rFonts w:ascii="Times New Roman" w:hAnsi="Times New Roman" w:cs="Times New Roman"/>
          <w:i/>
          <w:sz w:val="24"/>
          <w:szCs w:val="24"/>
        </w:rPr>
        <w:t>et al</w:t>
      </w:r>
      <w:r w:rsidR="00CD737F">
        <w:rPr>
          <w:rFonts w:ascii="Times New Roman" w:hAnsi="Times New Roman" w:cs="Times New Roman"/>
          <w:i/>
          <w:sz w:val="24"/>
          <w:szCs w:val="24"/>
        </w:rPr>
        <w:t>.,</w:t>
      </w:r>
      <w:r w:rsidR="00CD37B0" w:rsidRPr="00F35ADA">
        <w:rPr>
          <w:rFonts w:ascii="Times New Roman" w:hAnsi="Times New Roman" w:cs="Times New Roman"/>
          <w:sz w:val="24"/>
          <w:szCs w:val="24"/>
        </w:rPr>
        <w:t xml:space="preserve"> 2010)</w:t>
      </w:r>
      <w:r w:rsidR="00510F18">
        <w:rPr>
          <w:rFonts w:ascii="Times New Roman" w:hAnsi="Times New Roman" w:cs="Times New Roman"/>
          <w:sz w:val="24"/>
          <w:szCs w:val="24"/>
        </w:rPr>
        <w:t>.</w:t>
      </w:r>
      <w:r w:rsidR="00D34A16">
        <w:rPr>
          <w:rFonts w:ascii="Times New Roman" w:hAnsi="Times New Roman" w:cs="Times New Roman"/>
          <w:sz w:val="24"/>
          <w:szCs w:val="24"/>
        </w:rPr>
        <w:t xml:space="preserve"> </w:t>
      </w:r>
      <w:r w:rsidR="00CD37B0" w:rsidRPr="00F35ADA">
        <w:rPr>
          <w:rFonts w:ascii="Times New Roman" w:hAnsi="Times New Roman" w:cs="Times New Roman"/>
          <w:sz w:val="24"/>
          <w:szCs w:val="24"/>
        </w:rPr>
        <w:t>The samples w</w:t>
      </w:r>
      <w:r w:rsidR="00FA5AEE">
        <w:rPr>
          <w:rFonts w:ascii="Times New Roman" w:hAnsi="Times New Roman" w:cs="Times New Roman"/>
          <w:sz w:val="24"/>
          <w:szCs w:val="24"/>
        </w:rPr>
        <w:t>ere</w:t>
      </w:r>
      <w:r w:rsidR="00CD37B0">
        <w:rPr>
          <w:rFonts w:ascii="Times New Roman" w:hAnsi="Times New Roman" w:cs="Times New Roman"/>
          <w:sz w:val="24"/>
          <w:szCs w:val="24"/>
        </w:rPr>
        <w:t xml:space="preserve"> allowed to cool </w:t>
      </w:r>
      <w:r w:rsidR="00FA6BF2">
        <w:rPr>
          <w:rFonts w:ascii="Times New Roman" w:hAnsi="Times New Roman" w:cs="Times New Roman"/>
          <w:sz w:val="24"/>
          <w:szCs w:val="24"/>
        </w:rPr>
        <w:t xml:space="preserve">on a test tube rack </w:t>
      </w:r>
      <w:r w:rsidR="00CD37B0">
        <w:rPr>
          <w:rFonts w:ascii="Times New Roman" w:hAnsi="Times New Roman" w:cs="Times New Roman"/>
          <w:sz w:val="24"/>
          <w:szCs w:val="24"/>
        </w:rPr>
        <w:t>before plating</w:t>
      </w:r>
      <w:r w:rsidR="0012348C">
        <w:rPr>
          <w:rFonts w:ascii="Times New Roman" w:hAnsi="Times New Roman" w:cs="Times New Roman"/>
          <w:sz w:val="24"/>
          <w:szCs w:val="24"/>
        </w:rPr>
        <w:t xml:space="preserve"> (plate 3.1)</w:t>
      </w:r>
      <w:r w:rsidR="00CD37B0">
        <w:rPr>
          <w:rFonts w:ascii="Times New Roman" w:hAnsi="Times New Roman" w:cs="Times New Roman"/>
          <w:sz w:val="24"/>
          <w:szCs w:val="24"/>
        </w:rPr>
        <w:t>.</w:t>
      </w:r>
    </w:p>
    <w:p w:rsidR="00B25E26" w:rsidRDefault="0012348C" w:rsidP="0038203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348C">
        <w:rPr>
          <w:rFonts w:ascii="Times New Roman" w:hAnsi="Times New Roman" w:cs="Times New Roman"/>
          <w:noProof/>
          <w:sz w:val="24"/>
          <w:szCs w:val="24"/>
        </w:rPr>
        <w:drawing>
          <wp:inline distT="0" distB="0" distL="0" distR="0">
            <wp:extent cx="4107656" cy="2743200"/>
            <wp:effectExtent l="19050" t="0" r="7144" b="0"/>
            <wp:docPr id="2" name="Picture 8" descr="D:\Pictures\MASENO RE\were(2)\DSC0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MASENO RE\were(2)\DSC02969.JPG"/>
                    <pic:cNvPicPr>
                      <a:picLocks noChangeAspect="1" noChangeArrowheads="1"/>
                    </pic:cNvPicPr>
                  </pic:nvPicPr>
                  <pic:blipFill>
                    <a:blip r:embed="rId25" cstate="print"/>
                    <a:srcRect/>
                    <a:stretch>
                      <a:fillRect/>
                    </a:stretch>
                  </pic:blipFill>
                  <pic:spPr bwMode="auto">
                    <a:xfrm>
                      <a:off x="0" y="0"/>
                      <a:ext cx="4107656" cy="2743200"/>
                    </a:xfrm>
                    <a:prstGeom prst="rect">
                      <a:avLst/>
                    </a:prstGeom>
                    <a:noFill/>
                    <a:ln w="9525">
                      <a:noFill/>
                      <a:miter lim="800000"/>
                      <a:headEnd/>
                      <a:tailEnd/>
                    </a:ln>
                  </pic:spPr>
                </pic:pic>
              </a:graphicData>
            </a:graphic>
          </wp:inline>
        </w:drawing>
      </w:r>
    </w:p>
    <w:p w:rsidR="00FA6BF2" w:rsidRDefault="0012348C" w:rsidP="0012348C">
      <w:pPr>
        <w:pStyle w:val="AP"/>
        <w:spacing w:line="360" w:lineRule="auto"/>
        <w:rPr>
          <w:sz w:val="22"/>
        </w:rPr>
      </w:pPr>
      <w:bookmarkStart w:id="44" w:name="_Toc391307640"/>
      <w:r>
        <w:rPr>
          <w:sz w:val="22"/>
        </w:rPr>
        <w:t xml:space="preserve">Plate </w:t>
      </w:r>
      <w:r w:rsidR="00A877CF">
        <w:rPr>
          <w:sz w:val="22"/>
        </w:rPr>
        <w:t>3.1</w:t>
      </w:r>
      <w:r w:rsidRPr="00D82B70">
        <w:rPr>
          <w:sz w:val="22"/>
        </w:rPr>
        <w:t xml:space="preserve"> Are the test-tubes with various soil samples during serial dilutions. The contents of </w:t>
      </w:r>
    </w:p>
    <w:p w:rsidR="0070706F" w:rsidRDefault="00FA6BF2" w:rsidP="00FA6BF2">
      <w:pPr>
        <w:pStyle w:val="AP"/>
        <w:spacing w:line="360" w:lineRule="auto"/>
        <w:rPr>
          <w:sz w:val="22"/>
        </w:rPr>
      </w:pPr>
      <w:r>
        <w:rPr>
          <w:sz w:val="22"/>
        </w:rPr>
        <w:t xml:space="preserve">               These </w:t>
      </w:r>
      <w:r w:rsidR="0012348C" w:rsidRPr="00D82B70">
        <w:rPr>
          <w:sz w:val="22"/>
        </w:rPr>
        <w:t xml:space="preserve">test-tubes were pre-treated in a water bath at 75 </w:t>
      </w:r>
      <w:r w:rsidR="0012348C" w:rsidRPr="00D82B70">
        <w:rPr>
          <w:sz w:val="22"/>
          <w:vertAlign w:val="superscript"/>
        </w:rPr>
        <w:t>0</w:t>
      </w:r>
      <w:r w:rsidR="004D2547" w:rsidRPr="00D82B70">
        <w:rPr>
          <w:sz w:val="22"/>
        </w:rPr>
        <w:t>C</w:t>
      </w:r>
      <w:r w:rsidR="0012348C" w:rsidRPr="00D82B70">
        <w:rPr>
          <w:sz w:val="22"/>
        </w:rPr>
        <w:t xml:space="preserve"> for 15 minutes. </w:t>
      </w:r>
      <w:r>
        <w:rPr>
          <w:sz w:val="22"/>
        </w:rPr>
        <w:t xml:space="preserve">  </w:t>
      </w:r>
    </w:p>
    <w:p w:rsidR="0012348C" w:rsidRPr="0038203F" w:rsidRDefault="00FA6BF2" w:rsidP="00FA6BF2">
      <w:pPr>
        <w:pStyle w:val="AP"/>
        <w:spacing w:line="360" w:lineRule="auto"/>
      </w:pPr>
      <w:r>
        <w:rPr>
          <w:sz w:val="22"/>
        </w:rPr>
        <w:t xml:space="preserve">         </w:t>
      </w:r>
      <w:bookmarkEnd w:id="44"/>
    </w:p>
    <w:p w:rsidR="00CD37B0" w:rsidRPr="00F35ADA" w:rsidRDefault="006500D2" w:rsidP="00F27848">
      <w:pPr>
        <w:pStyle w:val="Style2"/>
      </w:pPr>
      <w:r>
        <w:rPr>
          <w:rFonts w:eastAsiaTheme="minorHAnsi"/>
          <w:b w:val="0"/>
        </w:rPr>
        <w:t xml:space="preserve">           </w:t>
      </w:r>
      <w:r w:rsidR="00CD37B0" w:rsidRPr="00F35ADA">
        <w:t xml:space="preserve"> </w:t>
      </w:r>
      <w:bookmarkStart w:id="45" w:name="_Toc391399287"/>
      <w:r w:rsidR="00CD37B0">
        <w:t>3</w:t>
      </w:r>
      <w:r w:rsidR="00CD37B0" w:rsidRPr="00F35ADA">
        <w:t>.</w:t>
      </w:r>
      <w:r w:rsidR="009E68E1">
        <w:t>1.</w:t>
      </w:r>
      <w:r w:rsidR="006B4C5E">
        <w:t>4</w:t>
      </w:r>
      <w:r w:rsidR="00CD37B0" w:rsidRPr="00F35ADA">
        <w:t xml:space="preserve"> I</w:t>
      </w:r>
      <w:r w:rsidR="00EE72BB">
        <w:t>ncubation of Actinomycete</w:t>
      </w:r>
      <w:r w:rsidR="002D0126">
        <w:t>s</w:t>
      </w:r>
      <w:r w:rsidR="00EE72BB">
        <w:t xml:space="preserve"> on Kuster’s medium</w:t>
      </w:r>
      <w:bookmarkEnd w:id="45"/>
    </w:p>
    <w:p w:rsidR="0054143B" w:rsidRDefault="009E68E1"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57F0" w:rsidRPr="00F35ADA">
        <w:rPr>
          <w:rFonts w:ascii="Times New Roman" w:hAnsi="Times New Roman" w:cs="Times New Roman"/>
          <w:sz w:val="24"/>
          <w:szCs w:val="24"/>
        </w:rPr>
        <w:t>About 0.1 ml of the soil sample</w:t>
      </w:r>
      <w:r w:rsidR="00E457F0" w:rsidRPr="005F7AEB">
        <w:rPr>
          <w:rFonts w:ascii="Times New Roman" w:hAnsi="Times New Roman" w:cs="Times New Roman"/>
          <w:sz w:val="24"/>
          <w:szCs w:val="24"/>
        </w:rPr>
        <w:t xml:space="preserve"> </w:t>
      </w:r>
      <w:r w:rsidR="00E457F0">
        <w:rPr>
          <w:rFonts w:ascii="Times New Roman" w:hAnsi="Times New Roman" w:cs="Times New Roman"/>
          <w:sz w:val="24"/>
          <w:szCs w:val="24"/>
        </w:rPr>
        <w:t>prepared as earlier described in sect. 3.1.3</w:t>
      </w:r>
      <w:r w:rsidR="00E457F0" w:rsidRPr="00F35ADA">
        <w:rPr>
          <w:rFonts w:ascii="Times New Roman" w:hAnsi="Times New Roman" w:cs="Times New Roman"/>
          <w:sz w:val="24"/>
          <w:szCs w:val="24"/>
        </w:rPr>
        <w:t xml:space="preserve"> </w:t>
      </w:r>
      <w:r w:rsidR="00E457F0">
        <w:rPr>
          <w:rFonts w:ascii="Times New Roman" w:hAnsi="Times New Roman" w:cs="Times New Roman"/>
          <w:sz w:val="24"/>
          <w:szCs w:val="24"/>
        </w:rPr>
        <w:t xml:space="preserve">was inoculated on modified Kuster’s agar medium prepared according to </w:t>
      </w:r>
      <w:r w:rsidR="00E457F0" w:rsidRPr="00F35ADA">
        <w:rPr>
          <w:rFonts w:ascii="Times New Roman" w:hAnsi="Times New Roman" w:cs="Times New Roman"/>
          <w:sz w:val="24"/>
          <w:szCs w:val="24"/>
        </w:rPr>
        <w:t>Baskaran</w:t>
      </w:r>
      <w:r w:rsidR="00E457F0">
        <w:rPr>
          <w:rFonts w:ascii="Times New Roman" w:hAnsi="Times New Roman" w:cs="Times New Roman"/>
          <w:sz w:val="24"/>
          <w:szCs w:val="24"/>
        </w:rPr>
        <w:t xml:space="preserve"> </w:t>
      </w:r>
      <w:r w:rsidR="00E457F0" w:rsidRPr="005F7AEB">
        <w:rPr>
          <w:rFonts w:ascii="Times New Roman" w:hAnsi="Times New Roman" w:cs="Times New Roman"/>
          <w:i/>
          <w:sz w:val="24"/>
          <w:szCs w:val="24"/>
        </w:rPr>
        <w:t>et al</w:t>
      </w:r>
      <w:r w:rsidR="00E457F0">
        <w:rPr>
          <w:rFonts w:ascii="Times New Roman" w:hAnsi="Times New Roman" w:cs="Times New Roman"/>
          <w:i/>
          <w:sz w:val="24"/>
          <w:szCs w:val="24"/>
        </w:rPr>
        <w:t>.,</w:t>
      </w:r>
      <w:r w:rsidR="00E457F0" w:rsidRPr="00F35ADA">
        <w:rPr>
          <w:rFonts w:ascii="Times New Roman" w:hAnsi="Times New Roman" w:cs="Times New Roman"/>
          <w:sz w:val="24"/>
          <w:szCs w:val="24"/>
        </w:rPr>
        <w:t xml:space="preserve"> 2010</w:t>
      </w:r>
      <w:r w:rsidR="00E457F0">
        <w:rPr>
          <w:rFonts w:ascii="Times New Roman" w:hAnsi="Times New Roman" w:cs="Times New Roman"/>
          <w:sz w:val="24"/>
          <w:szCs w:val="24"/>
        </w:rPr>
        <w:t xml:space="preserve">,that is </w:t>
      </w:r>
      <w:r w:rsidR="00CD37B0" w:rsidRPr="00F35ADA">
        <w:rPr>
          <w:rFonts w:ascii="Times New Roman" w:hAnsi="Times New Roman" w:cs="Times New Roman"/>
          <w:sz w:val="24"/>
          <w:szCs w:val="24"/>
        </w:rPr>
        <w:t>g/</w:t>
      </w:r>
      <w:r w:rsidR="00DA4958">
        <w:rPr>
          <w:rFonts w:ascii="Times New Roman" w:hAnsi="Times New Roman" w:cs="Times New Roman"/>
          <w:sz w:val="24"/>
          <w:szCs w:val="24"/>
        </w:rPr>
        <w:t>l</w:t>
      </w:r>
      <w:r w:rsidR="00CD37B0" w:rsidRPr="00F35ADA">
        <w:rPr>
          <w:rFonts w:ascii="Times New Roman" w:hAnsi="Times New Roman" w:cs="Times New Roman"/>
          <w:sz w:val="24"/>
          <w:szCs w:val="24"/>
        </w:rPr>
        <w:t>: Starch 10</w:t>
      </w:r>
      <w:r w:rsidR="004D2547">
        <w:rPr>
          <w:rFonts w:ascii="Times New Roman" w:hAnsi="Times New Roman" w:cs="Times New Roman"/>
          <w:sz w:val="24"/>
          <w:szCs w:val="24"/>
        </w:rPr>
        <w:t xml:space="preserve"> </w:t>
      </w:r>
      <w:r w:rsidR="0038203F">
        <w:rPr>
          <w:rFonts w:ascii="Times New Roman" w:hAnsi="Times New Roman" w:cs="Times New Roman"/>
          <w:sz w:val="24"/>
          <w:szCs w:val="24"/>
        </w:rPr>
        <w:t>gms</w:t>
      </w:r>
      <w:r w:rsidR="00CD37B0" w:rsidRPr="00F35ADA">
        <w:rPr>
          <w:rFonts w:ascii="Times New Roman" w:hAnsi="Times New Roman" w:cs="Times New Roman"/>
          <w:sz w:val="24"/>
          <w:szCs w:val="24"/>
        </w:rPr>
        <w:t>, glycerol 0.3</w:t>
      </w:r>
      <w:r w:rsidR="004D2547">
        <w:rPr>
          <w:rFonts w:ascii="Times New Roman" w:hAnsi="Times New Roman" w:cs="Times New Roman"/>
          <w:sz w:val="24"/>
          <w:szCs w:val="24"/>
        </w:rPr>
        <w:t xml:space="preserve"> </w:t>
      </w:r>
      <w:r w:rsidR="0038203F">
        <w:rPr>
          <w:rFonts w:ascii="Times New Roman" w:hAnsi="Times New Roman" w:cs="Times New Roman"/>
          <w:sz w:val="24"/>
          <w:szCs w:val="24"/>
        </w:rPr>
        <w:t>gms</w:t>
      </w:r>
      <w:r w:rsidR="00CD37B0" w:rsidRPr="00F35ADA">
        <w:rPr>
          <w:rFonts w:ascii="Times New Roman" w:hAnsi="Times New Roman" w:cs="Times New Roman"/>
          <w:sz w:val="24"/>
          <w:szCs w:val="24"/>
        </w:rPr>
        <w:t>, KNO</w:t>
      </w:r>
      <w:r w:rsidR="00CD37B0" w:rsidRPr="00F35ADA">
        <w:rPr>
          <w:rFonts w:ascii="Times New Roman" w:hAnsi="Times New Roman" w:cs="Times New Roman"/>
          <w:sz w:val="24"/>
          <w:szCs w:val="24"/>
          <w:vertAlign w:val="subscript"/>
        </w:rPr>
        <w:t xml:space="preserve">3 </w:t>
      </w:r>
      <w:r w:rsidR="00CD37B0" w:rsidRPr="00F35ADA">
        <w:rPr>
          <w:rFonts w:ascii="Times New Roman" w:hAnsi="Times New Roman" w:cs="Times New Roman"/>
          <w:sz w:val="24"/>
          <w:szCs w:val="24"/>
        </w:rPr>
        <w:t>3</w:t>
      </w:r>
      <w:r w:rsidR="004D2547">
        <w:rPr>
          <w:rFonts w:ascii="Times New Roman" w:hAnsi="Times New Roman" w:cs="Times New Roman"/>
          <w:sz w:val="24"/>
          <w:szCs w:val="24"/>
        </w:rPr>
        <w:t xml:space="preserve"> </w:t>
      </w:r>
      <w:r w:rsidR="0038203F">
        <w:rPr>
          <w:rFonts w:ascii="Times New Roman" w:hAnsi="Times New Roman" w:cs="Times New Roman"/>
          <w:sz w:val="24"/>
          <w:szCs w:val="24"/>
        </w:rPr>
        <w:t>gms</w:t>
      </w:r>
      <w:r w:rsidR="00CD37B0" w:rsidRPr="00F35ADA">
        <w:rPr>
          <w:rFonts w:ascii="Times New Roman" w:hAnsi="Times New Roman" w:cs="Times New Roman"/>
          <w:sz w:val="24"/>
          <w:szCs w:val="24"/>
        </w:rPr>
        <w:t>, K</w:t>
      </w:r>
      <w:r w:rsidR="00CD37B0" w:rsidRPr="00F35ADA">
        <w:rPr>
          <w:rFonts w:ascii="Times New Roman" w:hAnsi="Times New Roman" w:cs="Times New Roman"/>
          <w:sz w:val="24"/>
          <w:szCs w:val="24"/>
          <w:vertAlign w:val="subscript"/>
        </w:rPr>
        <w:t>2</w:t>
      </w:r>
      <w:r w:rsidR="00CD37B0" w:rsidRPr="00F35ADA">
        <w:rPr>
          <w:rFonts w:ascii="Times New Roman" w:hAnsi="Times New Roman" w:cs="Times New Roman"/>
          <w:sz w:val="24"/>
          <w:szCs w:val="24"/>
        </w:rPr>
        <w:t>HPO</w:t>
      </w:r>
      <w:r w:rsidR="00CD37B0" w:rsidRPr="00F35ADA">
        <w:rPr>
          <w:rFonts w:ascii="Times New Roman" w:hAnsi="Times New Roman" w:cs="Times New Roman"/>
          <w:sz w:val="24"/>
          <w:szCs w:val="24"/>
          <w:vertAlign w:val="subscript"/>
        </w:rPr>
        <w:t>4</w:t>
      </w:r>
      <w:r w:rsidR="00CD37B0" w:rsidRPr="00F35ADA">
        <w:rPr>
          <w:rFonts w:ascii="Times New Roman" w:hAnsi="Times New Roman" w:cs="Times New Roman"/>
          <w:sz w:val="24"/>
          <w:szCs w:val="24"/>
        </w:rPr>
        <w:t xml:space="preserve"> 2</w:t>
      </w:r>
      <w:r w:rsidR="0038203F">
        <w:rPr>
          <w:rFonts w:ascii="Times New Roman" w:hAnsi="Times New Roman" w:cs="Times New Roman"/>
          <w:sz w:val="24"/>
          <w:szCs w:val="24"/>
        </w:rPr>
        <w:t>gms</w:t>
      </w:r>
      <w:r w:rsidR="00CD37B0" w:rsidRPr="00F35ADA">
        <w:rPr>
          <w:rFonts w:ascii="Times New Roman" w:hAnsi="Times New Roman" w:cs="Times New Roman"/>
          <w:sz w:val="24"/>
          <w:szCs w:val="24"/>
        </w:rPr>
        <w:t>, NaCl 2</w:t>
      </w:r>
      <w:r w:rsidR="004D2547">
        <w:rPr>
          <w:rFonts w:ascii="Times New Roman" w:hAnsi="Times New Roman" w:cs="Times New Roman"/>
          <w:sz w:val="24"/>
          <w:szCs w:val="24"/>
        </w:rPr>
        <w:t xml:space="preserve"> </w:t>
      </w:r>
      <w:r w:rsidR="0038203F">
        <w:rPr>
          <w:rFonts w:ascii="Times New Roman" w:hAnsi="Times New Roman" w:cs="Times New Roman"/>
          <w:sz w:val="24"/>
          <w:szCs w:val="24"/>
        </w:rPr>
        <w:t>gms</w:t>
      </w:r>
      <w:r w:rsidR="00CD37B0" w:rsidRPr="00F35ADA">
        <w:rPr>
          <w:rFonts w:ascii="Times New Roman" w:hAnsi="Times New Roman" w:cs="Times New Roman"/>
          <w:sz w:val="24"/>
          <w:szCs w:val="24"/>
        </w:rPr>
        <w:t>, MgSO4</w:t>
      </w:r>
      <w:r w:rsidR="00CD37B0" w:rsidRPr="00F35ADA">
        <w:rPr>
          <w:rFonts w:ascii="Times New Roman" w:hAnsi="Times New Roman" w:cs="Times New Roman"/>
          <w:sz w:val="24"/>
          <w:szCs w:val="24"/>
          <w:vertAlign w:val="subscript"/>
        </w:rPr>
        <w:t xml:space="preserve"> </w:t>
      </w:r>
      <w:r w:rsidR="00CD37B0" w:rsidRPr="00F35ADA">
        <w:rPr>
          <w:rFonts w:ascii="Times New Roman" w:hAnsi="Times New Roman" w:cs="Times New Roman"/>
          <w:sz w:val="24"/>
          <w:szCs w:val="24"/>
        </w:rPr>
        <w:t>0.05</w:t>
      </w:r>
      <w:r w:rsidR="004D2547">
        <w:rPr>
          <w:rFonts w:ascii="Times New Roman" w:hAnsi="Times New Roman" w:cs="Times New Roman"/>
          <w:sz w:val="24"/>
          <w:szCs w:val="24"/>
        </w:rPr>
        <w:t xml:space="preserve"> </w:t>
      </w:r>
      <w:r w:rsidR="0038203F">
        <w:rPr>
          <w:rFonts w:ascii="Times New Roman" w:hAnsi="Times New Roman" w:cs="Times New Roman"/>
          <w:sz w:val="24"/>
          <w:szCs w:val="24"/>
        </w:rPr>
        <w:t>gms</w:t>
      </w:r>
      <w:r w:rsidR="00CD37B0" w:rsidRPr="00F35ADA">
        <w:rPr>
          <w:rFonts w:ascii="Times New Roman" w:hAnsi="Times New Roman" w:cs="Times New Roman"/>
          <w:sz w:val="24"/>
          <w:szCs w:val="24"/>
        </w:rPr>
        <w:t>, CaCO</w:t>
      </w:r>
      <w:r w:rsidR="00CD37B0" w:rsidRPr="00F35ADA">
        <w:rPr>
          <w:rFonts w:ascii="Times New Roman" w:hAnsi="Times New Roman" w:cs="Times New Roman"/>
          <w:sz w:val="24"/>
          <w:szCs w:val="24"/>
          <w:vertAlign w:val="subscript"/>
        </w:rPr>
        <w:t xml:space="preserve">3 </w:t>
      </w:r>
      <w:r w:rsidR="00CD37B0" w:rsidRPr="00F35ADA">
        <w:rPr>
          <w:rFonts w:ascii="Times New Roman" w:hAnsi="Times New Roman" w:cs="Times New Roman"/>
          <w:sz w:val="24"/>
          <w:szCs w:val="24"/>
        </w:rPr>
        <w:t>0.02</w:t>
      </w:r>
      <w:r w:rsidR="004D2547">
        <w:rPr>
          <w:rFonts w:ascii="Times New Roman" w:hAnsi="Times New Roman" w:cs="Times New Roman"/>
          <w:sz w:val="24"/>
          <w:szCs w:val="24"/>
        </w:rPr>
        <w:t xml:space="preserve"> </w:t>
      </w:r>
      <w:r w:rsidR="0038203F">
        <w:rPr>
          <w:rFonts w:ascii="Times New Roman" w:hAnsi="Times New Roman" w:cs="Times New Roman"/>
          <w:sz w:val="24"/>
          <w:szCs w:val="24"/>
        </w:rPr>
        <w:t>gms</w:t>
      </w:r>
      <w:r w:rsidR="00CD37B0" w:rsidRPr="00F35ADA">
        <w:rPr>
          <w:rFonts w:ascii="Times New Roman" w:hAnsi="Times New Roman" w:cs="Times New Roman"/>
          <w:sz w:val="24"/>
          <w:szCs w:val="24"/>
        </w:rPr>
        <w:t>, FeSO</w:t>
      </w:r>
      <w:r w:rsidR="00CD37B0" w:rsidRPr="00F35ADA">
        <w:rPr>
          <w:rFonts w:ascii="Times New Roman" w:hAnsi="Times New Roman" w:cs="Times New Roman"/>
          <w:sz w:val="24"/>
          <w:szCs w:val="24"/>
          <w:vertAlign w:val="subscript"/>
        </w:rPr>
        <w:t>4</w:t>
      </w:r>
      <w:r w:rsidR="00CD37B0" w:rsidRPr="00F35ADA">
        <w:rPr>
          <w:rFonts w:ascii="Times New Roman" w:hAnsi="Times New Roman" w:cs="Times New Roman"/>
          <w:sz w:val="24"/>
          <w:szCs w:val="24"/>
        </w:rPr>
        <w:t xml:space="preserve"> 0.01</w:t>
      </w:r>
      <w:r w:rsidR="0038203F">
        <w:rPr>
          <w:rFonts w:ascii="Times New Roman" w:hAnsi="Times New Roman" w:cs="Times New Roman"/>
          <w:sz w:val="24"/>
          <w:szCs w:val="24"/>
        </w:rPr>
        <w:t>gms</w:t>
      </w:r>
      <w:r w:rsidR="00CD37B0" w:rsidRPr="00F35ADA">
        <w:rPr>
          <w:rFonts w:ascii="Times New Roman" w:hAnsi="Times New Roman" w:cs="Times New Roman"/>
          <w:sz w:val="24"/>
          <w:szCs w:val="24"/>
        </w:rPr>
        <w:t>, agar 16</w:t>
      </w:r>
      <w:r w:rsidR="004D2547">
        <w:rPr>
          <w:rFonts w:ascii="Times New Roman" w:hAnsi="Times New Roman" w:cs="Times New Roman"/>
          <w:sz w:val="24"/>
          <w:szCs w:val="24"/>
        </w:rPr>
        <w:t xml:space="preserve"> </w:t>
      </w:r>
      <w:r w:rsidR="0038203F">
        <w:rPr>
          <w:rFonts w:ascii="Times New Roman" w:hAnsi="Times New Roman" w:cs="Times New Roman"/>
          <w:sz w:val="24"/>
          <w:szCs w:val="24"/>
        </w:rPr>
        <w:t>gms</w:t>
      </w:r>
      <w:r w:rsidR="00DA4958">
        <w:rPr>
          <w:rFonts w:ascii="Times New Roman" w:hAnsi="Times New Roman" w:cs="Times New Roman"/>
          <w:sz w:val="24"/>
          <w:szCs w:val="24"/>
        </w:rPr>
        <w:t>; p</w:t>
      </w:r>
      <w:r w:rsidR="00CD37B0" w:rsidRPr="00F35ADA">
        <w:rPr>
          <w:rFonts w:ascii="Times New Roman" w:hAnsi="Times New Roman" w:cs="Times New Roman"/>
          <w:sz w:val="24"/>
          <w:szCs w:val="24"/>
        </w:rPr>
        <w:t xml:space="preserve">H 7.0 </w:t>
      </w:r>
      <w:r w:rsidR="00CD37B0" w:rsidRPr="00F35ADA">
        <w:rPr>
          <w:rFonts w:ascii="Times New Roman" w:hAnsi="Times New Roman" w:cs="Times New Roman"/>
          <w:sz w:val="24"/>
          <w:szCs w:val="24"/>
          <w:u w:val="single"/>
        </w:rPr>
        <w:t>+</w:t>
      </w:r>
      <w:r w:rsidR="00CD37B0" w:rsidRPr="00F35ADA">
        <w:rPr>
          <w:rFonts w:ascii="Times New Roman" w:hAnsi="Times New Roman" w:cs="Times New Roman"/>
          <w:sz w:val="24"/>
          <w:szCs w:val="24"/>
        </w:rPr>
        <w:t xml:space="preserve"> 0.1. </w:t>
      </w:r>
      <w:r w:rsidR="00AF79BB">
        <w:rPr>
          <w:rFonts w:ascii="Times New Roman" w:hAnsi="Times New Roman" w:cs="Times New Roman"/>
          <w:sz w:val="24"/>
          <w:szCs w:val="24"/>
        </w:rPr>
        <w:t xml:space="preserve">The above reagents were mixed </w:t>
      </w:r>
      <w:r w:rsidR="00A15F2C">
        <w:rPr>
          <w:rFonts w:ascii="Times New Roman" w:hAnsi="Times New Roman" w:cs="Times New Roman"/>
          <w:sz w:val="24"/>
          <w:szCs w:val="24"/>
        </w:rPr>
        <w:t>to Constitute Kuster’s medium, where</w:t>
      </w:r>
      <w:r w:rsidR="00AF79BB">
        <w:rPr>
          <w:rFonts w:ascii="Times New Roman" w:hAnsi="Times New Roman" w:cs="Times New Roman"/>
          <w:sz w:val="24"/>
          <w:szCs w:val="24"/>
        </w:rPr>
        <w:t xml:space="preserve"> the reagents above were weighed using an electronic balance and poured into</w:t>
      </w:r>
      <w:r w:rsidR="00A15F2C">
        <w:rPr>
          <w:rFonts w:ascii="Times New Roman" w:hAnsi="Times New Roman" w:cs="Times New Roman"/>
          <w:sz w:val="24"/>
          <w:szCs w:val="24"/>
        </w:rPr>
        <w:t xml:space="preserve"> a 1000ml glass</w:t>
      </w:r>
      <w:r w:rsidR="00A15F2C" w:rsidRPr="00A15F2C">
        <w:rPr>
          <w:rFonts w:ascii="Times New Roman" w:hAnsi="Times New Roman" w:cs="Times New Roman"/>
          <w:sz w:val="24"/>
          <w:szCs w:val="24"/>
        </w:rPr>
        <w:t xml:space="preserve"> </w:t>
      </w:r>
      <w:r w:rsidR="00A15F2C">
        <w:rPr>
          <w:rFonts w:ascii="Times New Roman" w:hAnsi="Times New Roman" w:cs="Times New Roman"/>
          <w:sz w:val="24"/>
          <w:szCs w:val="24"/>
        </w:rPr>
        <w:t>beaker half full of water</w:t>
      </w:r>
      <w:r w:rsidR="00AF79BB">
        <w:rPr>
          <w:rFonts w:ascii="Times New Roman" w:hAnsi="Times New Roman" w:cs="Times New Roman"/>
          <w:sz w:val="24"/>
          <w:szCs w:val="24"/>
        </w:rPr>
        <w:t>. The beaker was then heated over a hot plate to al</w:t>
      </w:r>
      <w:r w:rsidR="00A15F2C">
        <w:rPr>
          <w:rFonts w:ascii="Times New Roman" w:hAnsi="Times New Roman" w:cs="Times New Roman"/>
          <w:sz w:val="24"/>
          <w:szCs w:val="24"/>
        </w:rPr>
        <w:t>low dissolution of the reagents,</w:t>
      </w:r>
      <w:r w:rsidR="00AF79BB">
        <w:rPr>
          <w:rFonts w:ascii="Times New Roman" w:hAnsi="Times New Roman" w:cs="Times New Roman"/>
          <w:sz w:val="24"/>
          <w:szCs w:val="24"/>
        </w:rPr>
        <w:t xml:space="preserve"> </w:t>
      </w:r>
      <w:r w:rsidR="00A15F2C">
        <w:rPr>
          <w:rFonts w:ascii="Times New Roman" w:hAnsi="Times New Roman" w:cs="Times New Roman"/>
          <w:sz w:val="24"/>
          <w:szCs w:val="24"/>
        </w:rPr>
        <w:t>and w</w:t>
      </w:r>
      <w:r w:rsidR="00AF79BB">
        <w:rPr>
          <w:rFonts w:ascii="Times New Roman" w:hAnsi="Times New Roman" w:cs="Times New Roman"/>
          <w:sz w:val="24"/>
          <w:szCs w:val="24"/>
        </w:rPr>
        <w:t xml:space="preserve">ater added to top up the contents to </w:t>
      </w:r>
      <w:r w:rsidR="006365CD">
        <w:rPr>
          <w:rFonts w:ascii="Times New Roman" w:hAnsi="Times New Roman" w:cs="Times New Roman"/>
          <w:sz w:val="24"/>
          <w:szCs w:val="24"/>
        </w:rPr>
        <w:t>1000ml</w:t>
      </w:r>
      <w:r w:rsidR="00AF79BB">
        <w:rPr>
          <w:rFonts w:ascii="Times New Roman" w:hAnsi="Times New Roman" w:cs="Times New Roman"/>
          <w:sz w:val="24"/>
          <w:szCs w:val="24"/>
        </w:rPr>
        <w:t>.</w:t>
      </w:r>
      <w:r w:rsidR="006365CD">
        <w:rPr>
          <w:rFonts w:ascii="Times New Roman" w:hAnsi="Times New Roman" w:cs="Times New Roman"/>
          <w:sz w:val="24"/>
          <w:szCs w:val="24"/>
        </w:rPr>
        <w:t xml:space="preserve"> The </w:t>
      </w:r>
      <w:r w:rsidR="00E457F0">
        <w:rPr>
          <w:rFonts w:ascii="Times New Roman" w:hAnsi="Times New Roman" w:cs="Times New Roman"/>
          <w:sz w:val="24"/>
          <w:szCs w:val="24"/>
        </w:rPr>
        <w:lastRenderedPageBreak/>
        <w:t xml:space="preserve">contents of the </w:t>
      </w:r>
      <w:r w:rsidR="006365CD">
        <w:rPr>
          <w:rFonts w:ascii="Times New Roman" w:hAnsi="Times New Roman" w:cs="Times New Roman"/>
          <w:sz w:val="24"/>
          <w:szCs w:val="24"/>
        </w:rPr>
        <w:t>beaker w</w:t>
      </w:r>
      <w:r w:rsidR="00E457F0">
        <w:rPr>
          <w:rFonts w:ascii="Times New Roman" w:hAnsi="Times New Roman" w:cs="Times New Roman"/>
          <w:sz w:val="24"/>
          <w:szCs w:val="24"/>
        </w:rPr>
        <w:t>ere transferred into a conical flask and</w:t>
      </w:r>
      <w:r w:rsidR="006365CD">
        <w:rPr>
          <w:rFonts w:ascii="Times New Roman" w:hAnsi="Times New Roman" w:cs="Times New Roman"/>
          <w:sz w:val="24"/>
          <w:szCs w:val="24"/>
        </w:rPr>
        <w:t xml:space="preserve"> covered with </w:t>
      </w:r>
      <w:r w:rsidR="0054143B">
        <w:rPr>
          <w:rFonts w:ascii="Times New Roman" w:hAnsi="Times New Roman" w:cs="Times New Roman"/>
          <w:sz w:val="24"/>
          <w:szCs w:val="24"/>
        </w:rPr>
        <w:t>aluminum</w:t>
      </w:r>
      <w:r w:rsidR="006365CD">
        <w:rPr>
          <w:rFonts w:ascii="Times New Roman" w:hAnsi="Times New Roman" w:cs="Times New Roman"/>
          <w:sz w:val="24"/>
          <w:szCs w:val="24"/>
        </w:rPr>
        <w:t xml:space="preserve"> foil</w:t>
      </w:r>
      <w:r w:rsidR="0059382A">
        <w:rPr>
          <w:rFonts w:ascii="Times New Roman" w:hAnsi="Times New Roman" w:cs="Times New Roman"/>
          <w:sz w:val="24"/>
          <w:szCs w:val="24"/>
        </w:rPr>
        <w:t>. It was then</w:t>
      </w:r>
      <w:r w:rsidR="006365CD">
        <w:rPr>
          <w:rFonts w:ascii="Times New Roman" w:hAnsi="Times New Roman" w:cs="Times New Roman"/>
          <w:sz w:val="24"/>
          <w:szCs w:val="24"/>
        </w:rPr>
        <w:t xml:space="preserve"> autoclaved at 120 </w:t>
      </w:r>
      <w:r w:rsidR="006365CD">
        <w:rPr>
          <w:rFonts w:ascii="Times New Roman" w:hAnsi="Times New Roman" w:cs="Times New Roman"/>
          <w:sz w:val="24"/>
          <w:szCs w:val="24"/>
          <w:vertAlign w:val="superscript"/>
        </w:rPr>
        <w:t xml:space="preserve">0 </w:t>
      </w:r>
      <w:r w:rsidR="006365CD">
        <w:rPr>
          <w:rFonts w:ascii="Times New Roman" w:hAnsi="Times New Roman" w:cs="Times New Roman"/>
          <w:sz w:val="24"/>
          <w:szCs w:val="24"/>
        </w:rPr>
        <w:t>C</w:t>
      </w:r>
      <w:r w:rsidR="0054143B">
        <w:rPr>
          <w:rFonts w:ascii="Times New Roman" w:hAnsi="Times New Roman" w:cs="Times New Roman"/>
          <w:sz w:val="24"/>
          <w:szCs w:val="24"/>
        </w:rPr>
        <w:t xml:space="preserve"> for 15 minutes</w:t>
      </w:r>
      <w:r w:rsidR="0059382A">
        <w:rPr>
          <w:rFonts w:ascii="Times New Roman" w:hAnsi="Times New Roman" w:cs="Times New Roman"/>
          <w:sz w:val="24"/>
          <w:szCs w:val="24"/>
        </w:rPr>
        <w:t xml:space="preserve"> and</w:t>
      </w:r>
      <w:r w:rsidR="0054143B">
        <w:rPr>
          <w:rFonts w:ascii="Times New Roman" w:hAnsi="Times New Roman" w:cs="Times New Roman"/>
          <w:sz w:val="24"/>
          <w:szCs w:val="24"/>
        </w:rPr>
        <w:t xml:space="preserve"> allowed to cool to 40 </w:t>
      </w:r>
      <w:r w:rsidR="0054143B">
        <w:rPr>
          <w:rFonts w:ascii="Times New Roman" w:hAnsi="Times New Roman" w:cs="Times New Roman"/>
          <w:sz w:val="24"/>
          <w:szCs w:val="24"/>
          <w:vertAlign w:val="superscript"/>
        </w:rPr>
        <w:t xml:space="preserve">0 </w:t>
      </w:r>
      <w:r w:rsidR="0054143B">
        <w:rPr>
          <w:rFonts w:ascii="Times New Roman" w:hAnsi="Times New Roman" w:cs="Times New Roman"/>
          <w:sz w:val="24"/>
          <w:szCs w:val="24"/>
        </w:rPr>
        <w:t xml:space="preserve">C. </w:t>
      </w:r>
      <w:r w:rsidR="0070706F">
        <w:rPr>
          <w:rFonts w:ascii="Times New Roman" w:hAnsi="Times New Roman" w:cs="Times New Roman"/>
          <w:sz w:val="24"/>
          <w:szCs w:val="24"/>
        </w:rPr>
        <w:t xml:space="preserve">The contents of the </w:t>
      </w:r>
      <w:r w:rsidR="0059382A">
        <w:rPr>
          <w:rFonts w:ascii="Times New Roman" w:hAnsi="Times New Roman" w:cs="Times New Roman"/>
          <w:sz w:val="24"/>
          <w:szCs w:val="24"/>
        </w:rPr>
        <w:t>flask</w:t>
      </w:r>
      <w:r w:rsidR="0070706F">
        <w:rPr>
          <w:rFonts w:ascii="Times New Roman" w:hAnsi="Times New Roman" w:cs="Times New Roman"/>
          <w:sz w:val="24"/>
          <w:szCs w:val="24"/>
        </w:rPr>
        <w:t xml:space="preserve"> were later p</w:t>
      </w:r>
      <w:r w:rsidR="0054143B">
        <w:rPr>
          <w:rFonts w:ascii="Times New Roman" w:hAnsi="Times New Roman" w:cs="Times New Roman"/>
          <w:sz w:val="24"/>
          <w:szCs w:val="24"/>
        </w:rPr>
        <w:t>our</w:t>
      </w:r>
      <w:r w:rsidR="0070706F">
        <w:rPr>
          <w:rFonts w:ascii="Times New Roman" w:hAnsi="Times New Roman" w:cs="Times New Roman"/>
          <w:sz w:val="24"/>
          <w:szCs w:val="24"/>
        </w:rPr>
        <w:t>ed i</w:t>
      </w:r>
      <w:r w:rsidR="0054143B">
        <w:rPr>
          <w:rFonts w:ascii="Times New Roman" w:hAnsi="Times New Roman" w:cs="Times New Roman"/>
          <w:sz w:val="24"/>
          <w:szCs w:val="24"/>
        </w:rPr>
        <w:t>n plates under laminar flow chamber</w:t>
      </w:r>
      <w:r w:rsidR="0070706F">
        <w:rPr>
          <w:rFonts w:ascii="Times New Roman" w:hAnsi="Times New Roman" w:cs="Times New Roman"/>
          <w:sz w:val="24"/>
          <w:szCs w:val="24"/>
        </w:rPr>
        <w:t xml:space="preserve"> and a</w:t>
      </w:r>
      <w:r w:rsidR="0054143B">
        <w:rPr>
          <w:rFonts w:ascii="Times New Roman" w:hAnsi="Times New Roman" w:cs="Times New Roman"/>
          <w:sz w:val="24"/>
          <w:szCs w:val="24"/>
        </w:rPr>
        <w:t>llow</w:t>
      </w:r>
      <w:r w:rsidR="0070706F">
        <w:rPr>
          <w:rFonts w:ascii="Times New Roman" w:hAnsi="Times New Roman" w:cs="Times New Roman"/>
          <w:sz w:val="24"/>
          <w:szCs w:val="24"/>
        </w:rPr>
        <w:t>ed</w:t>
      </w:r>
      <w:r w:rsidR="0054143B">
        <w:rPr>
          <w:rFonts w:ascii="Times New Roman" w:hAnsi="Times New Roman" w:cs="Times New Roman"/>
          <w:sz w:val="24"/>
          <w:szCs w:val="24"/>
        </w:rPr>
        <w:t xml:space="preserve"> to gel.</w:t>
      </w:r>
    </w:p>
    <w:p w:rsidR="00CD37B0" w:rsidRDefault="0054143B"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382A">
        <w:rPr>
          <w:rFonts w:ascii="Times New Roman" w:hAnsi="Times New Roman" w:cs="Times New Roman"/>
          <w:sz w:val="24"/>
          <w:szCs w:val="24"/>
        </w:rPr>
        <w:t>Using a micropipette,</w:t>
      </w:r>
      <w:r>
        <w:rPr>
          <w:rFonts w:ascii="Times New Roman" w:hAnsi="Times New Roman" w:cs="Times New Roman"/>
          <w:sz w:val="24"/>
          <w:szCs w:val="24"/>
        </w:rPr>
        <w:t xml:space="preserve"> 0.1</w:t>
      </w:r>
      <w:r w:rsidR="004D2547">
        <w:rPr>
          <w:rFonts w:ascii="Times New Roman" w:hAnsi="Times New Roman" w:cs="Times New Roman"/>
          <w:sz w:val="24"/>
          <w:szCs w:val="24"/>
        </w:rPr>
        <w:t xml:space="preserve"> </w:t>
      </w:r>
      <w:r w:rsidR="005979BE">
        <w:rPr>
          <w:rFonts w:ascii="Times New Roman" w:hAnsi="Times New Roman" w:cs="Times New Roman"/>
          <w:sz w:val="24"/>
          <w:szCs w:val="24"/>
        </w:rPr>
        <w:t>ml</w:t>
      </w:r>
      <w:r>
        <w:rPr>
          <w:rFonts w:ascii="Times New Roman" w:hAnsi="Times New Roman" w:cs="Times New Roman"/>
          <w:sz w:val="24"/>
          <w:szCs w:val="24"/>
        </w:rPr>
        <w:t xml:space="preserve"> of the soil samples prepared in </w:t>
      </w:r>
      <w:r w:rsidR="005979BE">
        <w:rPr>
          <w:rFonts w:ascii="Times New Roman" w:hAnsi="Times New Roman" w:cs="Times New Roman"/>
          <w:sz w:val="24"/>
          <w:szCs w:val="24"/>
        </w:rPr>
        <w:t xml:space="preserve">section </w:t>
      </w:r>
      <w:r>
        <w:rPr>
          <w:rFonts w:ascii="Times New Roman" w:hAnsi="Times New Roman" w:cs="Times New Roman"/>
          <w:sz w:val="24"/>
          <w:szCs w:val="24"/>
        </w:rPr>
        <w:t>3.1.3 was inoculated in modified Kuster’s agar</w:t>
      </w:r>
      <w:r w:rsidR="00524DC2">
        <w:rPr>
          <w:rFonts w:ascii="Times New Roman" w:hAnsi="Times New Roman" w:cs="Times New Roman"/>
          <w:sz w:val="24"/>
          <w:szCs w:val="24"/>
        </w:rPr>
        <w:t xml:space="preserve">. </w:t>
      </w:r>
      <w:r w:rsidR="00DA4958" w:rsidRPr="006365CD">
        <w:rPr>
          <w:rFonts w:ascii="Times New Roman" w:hAnsi="Times New Roman" w:cs="Times New Roman"/>
          <w:sz w:val="24"/>
          <w:szCs w:val="24"/>
        </w:rPr>
        <w:t>The</w:t>
      </w:r>
      <w:r w:rsidR="00DA4958">
        <w:rPr>
          <w:rFonts w:ascii="Times New Roman" w:hAnsi="Times New Roman" w:cs="Times New Roman"/>
          <w:sz w:val="24"/>
          <w:szCs w:val="24"/>
        </w:rPr>
        <w:t xml:space="preserve"> </w:t>
      </w:r>
      <w:r w:rsidR="0059382A">
        <w:rPr>
          <w:rFonts w:ascii="Times New Roman" w:hAnsi="Times New Roman" w:cs="Times New Roman"/>
          <w:sz w:val="24"/>
          <w:szCs w:val="24"/>
        </w:rPr>
        <w:t xml:space="preserve">plates were </w:t>
      </w:r>
      <w:r w:rsidR="00DA4958">
        <w:rPr>
          <w:rFonts w:ascii="Times New Roman" w:hAnsi="Times New Roman" w:cs="Times New Roman"/>
          <w:sz w:val="24"/>
          <w:szCs w:val="24"/>
        </w:rPr>
        <w:t>incubated</w:t>
      </w:r>
      <w:r w:rsidR="00CD37B0">
        <w:rPr>
          <w:rFonts w:ascii="Times New Roman" w:hAnsi="Times New Roman" w:cs="Times New Roman"/>
          <w:sz w:val="24"/>
          <w:szCs w:val="24"/>
        </w:rPr>
        <w:t xml:space="preserve"> </w:t>
      </w:r>
      <w:r w:rsidR="0059382A">
        <w:rPr>
          <w:rFonts w:ascii="Times New Roman" w:hAnsi="Times New Roman" w:cs="Times New Roman"/>
          <w:sz w:val="24"/>
          <w:szCs w:val="24"/>
        </w:rPr>
        <w:t>and</w:t>
      </w:r>
      <w:r w:rsidR="00034BE7">
        <w:rPr>
          <w:rFonts w:ascii="Times New Roman" w:hAnsi="Times New Roman" w:cs="Times New Roman"/>
          <w:sz w:val="24"/>
          <w:szCs w:val="24"/>
        </w:rPr>
        <w:t xml:space="preserve"> </w:t>
      </w:r>
      <w:r w:rsidR="00CD37B0">
        <w:rPr>
          <w:rFonts w:ascii="Times New Roman" w:hAnsi="Times New Roman" w:cs="Times New Roman"/>
          <w:sz w:val="24"/>
          <w:szCs w:val="24"/>
        </w:rPr>
        <w:t>plates w</w:t>
      </w:r>
      <w:r w:rsidR="00D735AE">
        <w:rPr>
          <w:rFonts w:ascii="Times New Roman" w:hAnsi="Times New Roman" w:cs="Times New Roman"/>
          <w:sz w:val="24"/>
          <w:szCs w:val="24"/>
        </w:rPr>
        <w:t>ere</w:t>
      </w:r>
      <w:r w:rsidR="00CD37B0">
        <w:rPr>
          <w:rFonts w:ascii="Times New Roman" w:hAnsi="Times New Roman" w:cs="Times New Roman"/>
          <w:sz w:val="24"/>
          <w:szCs w:val="24"/>
        </w:rPr>
        <w:t xml:space="preserve"> observed every day for growth. Growing cultures w</w:t>
      </w:r>
      <w:r w:rsidR="00D735AE">
        <w:rPr>
          <w:rFonts w:ascii="Times New Roman" w:hAnsi="Times New Roman" w:cs="Times New Roman"/>
          <w:sz w:val="24"/>
          <w:szCs w:val="24"/>
        </w:rPr>
        <w:t>ere</w:t>
      </w:r>
      <w:r w:rsidR="00CD37B0">
        <w:rPr>
          <w:rFonts w:ascii="Times New Roman" w:hAnsi="Times New Roman" w:cs="Times New Roman"/>
          <w:sz w:val="24"/>
          <w:szCs w:val="24"/>
        </w:rPr>
        <w:t xml:space="preserve"> re</w:t>
      </w:r>
      <w:r w:rsidR="00524DC2">
        <w:rPr>
          <w:rFonts w:ascii="Times New Roman" w:hAnsi="Times New Roman" w:cs="Times New Roman"/>
          <w:sz w:val="24"/>
          <w:szCs w:val="24"/>
        </w:rPr>
        <w:t>-</w:t>
      </w:r>
      <w:r w:rsidR="00CD37B0">
        <w:rPr>
          <w:rFonts w:ascii="Times New Roman" w:hAnsi="Times New Roman" w:cs="Times New Roman"/>
          <w:sz w:val="24"/>
          <w:szCs w:val="24"/>
        </w:rPr>
        <w:t>isolated and plated onto fresh medium</w:t>
      </w:r>
      <w:r w:rsidR="00CD37B0" w:rsidRPr="00F35ADA">
        <w:rPr>
          <w:rFonts w:ascii="Times New Roman" w:hAnsi="Times New Roman" w:cs="Times New Roman"/>
          <w:sz w:val="24"/>
          <w:szCs w:val="24"/>
        </w:rPr>
        <w:t>. A small portion of typical isolated colonies w</w:t>
      </w:r>
      <w:r w:rsidR="00D735AE">
        <w:rPr>
          <w:rFonts w:ascii="Times New Roman" w:hAnsi="Times New Roman" w:cs="Times New Roman"/>
          <w:sz w:val="24"/>
          <w:szCs w:val="24"/>
        </w:rPr>
        <w:t>as</w:t>
      </w:r>
      <w:r w:rsidR="00CD37B0" w:rsidRPr="00F35ADA">
        <w:rPr>
          <w:rFonts w:ascii="Times New Roman" w:hAnsi="Times New Roman" w:cs="Times New Roman"/>
          <w:sz w:val="24"/>
          <w:szCs w:val="24"/>
        </w:rPr>
        <w:t xml:space="preserve"> streaked on Kuster’s agar me</w:t>
      </w:r>
      <w:r w:rsidR="00107D21">
        <w:rPr>
          <w:rFonts w:ascii="Times New Roman" w:hAnsi="Times New Roman" w:cs="Times New Roman"/>
          <w:sz w:val="24"/>
          <w:szCs w:val="24"/>
        </w:rPr>
        <w:t xml:space="preserve">dia and incubated at 25°C for </w:t>
      </w:r>
      <w:r w:rsidR="00CD37B0" w:rsidRPr="00F35ADA">
        <w:rPr>
          <w:rFonts w:ascii="Times New Roman" w:hAnsi="Times New Roman" w:cs="Times New Roman"/>
          <w:sz w:val="24"/>
          <w:szCs w:val="24"/>
        </w:rPr>
        <w:t>7 days. All the morphologically different actinomycetes colonies w</w:t>
      </w:r>
      <w:r w:rsidR="00D735AE">
        <w:rPr>
          <w:rFonts w:ascii="Times New Roman" w:hAnsi="Times New Roman" w:cs="Times New Roman"/>
          <w:sz w:val="24"/>
          <w:szCs w:val="24"/>
        </w:rPr>
        <w:t>ere</w:t>
      </w:r>
      <w:r w:rsidR="00CD37B0" w:rsidRPr="00F35ADA">
        <w:rPr>
          <w:rFonts w:ascii="Times New Roman" w:hAnsi="Times New Roman" w:cs="Times New Roman"/>
          <w:sz w:val="24"/>
          <w:szCs w:val="24"/>
        </w:rPr>
        <w:t xml:space="preserve"> sub-cultured on Kuster’s agar medium and maintained in the same</w:t>
      </w:r>
      <w:r w:rsidR="00DA4958">
        <w:rPr>
          <w:rFonts w:ascii="Times New Roman" w:hAnsi="Times New Roman" w:cs="Times New Roman"/>
          <w:sz w:val="24"/>
          <w:szCs w:val="24"/>
        </w:rPr>
        <w:t xml:space="preserve"> medium</w:t>
      </w:r>
      <w:r w:rsidR="00CD37B0" w:rsidRPr="00F35ADA">
        <w:rPr>
          <w:rFonts w:ascii="Times New Roman" w:hAnsi="Times New Roman" w:cs="Times New Roman"/>
          <w:sz w:val="24"/>
          <w:szCs w:val="24"/>
        </w:rPr>
        <w:t xml:space="preserve"> for further investigations</w:t>
      </w:r>
      <w:r w:rsidR="00FB01A0">
        <w:rPr>
          <w:rFonts w:ascii="Times New Roman" w:hAnsi="Times New Roman" w:cs="Times New Roman"/>
          <w:sz w:val="24"/>
          <w:szCs w:val="24"/>
        </w:rPr>
        <w:t xml:space="preserve"> (Debananda </w:t>
      </w:r>
      <w:r w:rsidR="00FB01A0" w:rsidRPr="00E41B60">
        <w:rPr>
          <w:rFonts w:ascii="Times New Roman" w:hAnsi="Times New Roman" w:cs="Times New Roman"/>
          <w:i/>
          <w:sz w:val="24"/>
          <w:szCs w:val="24"/>
        </w:rPr>
        <w:t>et al</w:t>
      </w:r>
      <w:r w:rsidR="00FB01A0">
        <w:rPr>
          <w:rFonts w:ascii="Times New Roman" w:hAnsi="Times New Roman" w:cs="Times New Roman"/>
          <w:sz w:val="24"/>
          <w:szCs w:val="24"/>
        </w:rPr>
        <w:t>.,</w:t>
      </w:r>
      <w:r w:rsidR="00E41B60">
        <w:rPr>
          <w:rFonts w:ascii="Times New Roman" w:hAnsi="Times New Roman" w:cs="Times New Roman"/>
          <w:sz w:val="24"/>
          <w:szCs w:val="24"/>
        </w:rPr>
        <w:t xml:space="preserve"> </w:t>
      </w:r>
      <w:r w:rsidR="00FB01A0">
        <w:rPr>
          <w:rFonts w:ascii="Times New Roman" w:hAnsi="Times New Roman" w:cs="Times New Roman"/>
          <w:sz w:val="24"/>
          <w:szCs w:val="24"/>
        </w:rPr>
        <w:t>2010)</w:t>
      </w:r>
      <w:r w:rsidR="00CD37B0" w:rsidRPr="00F35ADA">
        <w:rPr>
          <w:rFonts w:ascii="Times New Roman" w:hAnsi="Times New Roman" w:cs="Times New Roman"/>
          <w:sz w:val="24"/>
          <w:szCs w:val="24"/>
        </w:rPr>
        <w:t>.</w:t>
      </w:r>
      <w:r w:rsidR="00CD37B0" w:rsidRPr="00F35ADA">
        <w:rPr>
          <w:rFonts w:ascii="Times New Roman" w:hAnsi="Times New Roman" w:cs="Times New Roman"/>
          <w:noProof/>
          <w:sz w:val="24"/>
          <w:szCs w:val="24"/>
        </w:rPr>
        <w:t xml:space="preserve">      </w:t>
      </w:r>
    </w:p>
    <w:p w:rsidR="001E7C65" w:rsidRPr="001E7C65" w:rsidRDefault="00D37899" w:rsidP="001E7C6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7C65" w:rsidRPr="001E7C65">
        <w:rPr>
          <w:rFonts w:ascii="Times New Roman" w:hAnsi="Times New Roman" w:cs="Times New Roman"/>
          <w:noProof/>
          <w:sz w:val="24"/>
          <w:szCs w:val="24"/>
        </w:rPr>
        <w:drawing>
          <wp:inline distT="0" distB="0" distL="0" distR="0">
            <wp:extent cx="4107656" cy="2743200"/>
            <wp:effectExtent l="19050" t="0" r="7144" b="0"/>
            <wp:docPr id="8" name="Picture 10" descr="D:\Pictures\MASENO RE\were(2)\DSC0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MASENO RE\were(2)\DSC02979.JPG"/>
                    <pic:cNvPicPr>
                      <a:picLocks noChangeAspect="1" noChangeArrowheads="1"/>
                    </pic:cNvPicPr>
                  </pic:nvPicPr>
                  <pic:blipFill>
                    <a:blip r:embed="rId26" cstate="print"/>
                    <a:srcRect/>
                    <a:stretch>
                      <a:fillRect/>
                    </a:stretch>
                  </pic:blipFill>
                  <pic:spPr bwMode="auto">
                    <a:xfrm>
                      <a:off x="0" y="0"/>
                      <a:ext cx="4107656" cy="2743200"/>
                    </a:xfrm>
                    <a:prstGeom prst="rect">
                      <a:avLst/>
                    </a:prstGeom>
                    <a:noFill/>
                    <a:ln w="9525">
                      <a:noFill/>
                      <a:miter lim="800000"/>
                      <a:headEnd/>
                      <a:tailEnd/>
                    </a:ln>
                  </pic:spPr>
                </pic:pic>
              </a:graphicData>
            </a:graphic>
          </wp:inline>
        </w:drawing>
      </w:r>
    </w:p>
    <w:p w:rsidR="0053392F" w:rsidRDefault="001E7C65" w:rsidP="0053392F">
      <w:pPr>
        <w:pStyle w:val="AP"/>
        <w:spacing w:line="360" w:lineRule="auto"/>
        <w:rPr>
          <w:sz w:val="22"/>
        </w:rPr>
      </w:pPr>
      <w:bookmarkStart w:id="46" w:name="_Toc391307641"/>
      <w:r>
        <w:rPr>
          <w:sz w:val="22"/>
        </w:rPr>
        <w:t xml:space="preserve">Plate </w:t>
      </w:r>
      <w:r w:rsidR="00DF7491">
        <w:rPr>
          <w:sz w:val="22"/>
        </w:rPr>
        <w:t>3</w:t>
      </w:r>
      <w:r w:rsidRPr="00D82B70">
        <w:rPr>
          <w:sz w:val="22"/>
        </w:rPr>
        <w:t>.2</w:t>
      </w:r>
      <w:r>
        <w:rPr>
          <w:sz w:val="22"/>
        </w:rPr>
        <w:t>:</w:t>
      </w:r>
      <w:r w:rsidRPr="00D82B70">
        <w:rPr>
          <w:sz w:val="22"/>
        </w:rPr>
        <w:t xml:space="preserve"> This is the researcher working inside the laminar flow, during plating of actinomyce</w:t>
      </w:r>
      <w:r>
        <w:rPr>
          <w:sz w:val="22"/>
        </w:rPr>
        <w:t>te</w:t>
      </w:r>
      <w:r w:rsidRPr="00D82B70">
        <w:rPr>
          <w:sz w:val="22"/>
        </w:rPr>
        <w:t xml:space="preserve">s. </w:t>
      </w:r>
      <w:bookmarkEnd w:id="46"/>
    </w:p>
    <w:p w:rsidR="005979BE" w:rsidRPr="0053392F" w:rsidRDefault="005979BE" w:rsidP="0053392F">
      <w:pPr>
        <w:pStyle w:val="AP"/>
        <w:spacing w:line="360" w:lineRule="auto"/>
        <w:rPr>
          <w:sz w:val="22"/>
        </w:rPr>
      </w:pPr>
    </w:p>
    <w:p w:rsidR="00F4196D" w:rsidRPr="006D090E" w:rsidRDefault="0053392F" w:rsidP="00F4196D">
      <w:pPr>
        <w:autoSpaceDE w:val="0"/>
        <w:autoSpaceDN w:val="0"/>
        <w:adjustRightInd w:val="0"/>
        <w:spacing w:after="0" w:line="240" w:lineRule="auto"/>
        <w:jc w:val="both"/>
        <w:rPr>
          <w:rFonts w:ascii="Times New Roman" w:hAnsi="Times New Roman" w:cs="Times New Roman"/>
          <w:b/>
          <w:bCs/>
          <w:sz w:val="24"/>
          <w:szCs w:val="24"/>
        </w:rPr>
      </w:pPr>
      <w:bookmarkStart w:id="47" w:name="_Toc391399288"/>
      <w:r w:rsidRPr="006D090E">
        <w:rPr>
          <w:rFonts w:ascii="Times New Roman" w:hAnsi="Times New Roman" w:cs="Times New Roman"/>
          <w:sz w:val="24"/>
          <w:szCs w:val="24"/>
        </w:rPr>
        <w:t xml:space="preserve">                               </w:t>
      </w:r>
      <w:r w:rsidR="00CD37B0" w:rsidRPr="006D090E">
        <w:rPr>
          <w:rFonts w:ascii="Times New Roman" w:hAnsi="Times New Roman" w:cs="Times New Roman"/>
          <w:sz w:val="24"/>
          <w:szCs w:val="24"/>
        </w:rPr>
        <w:t>3.</w:t>
      </w:r>
      <w:r w:rsidR="009E68E1" w:rsidRPr="006D090E">
        <w:rPr>
          <w:rFonts w:ascii="Times New Roman" w:hAnsi="Times New Roman" w:cs="Times New Roman"/>
          <w:sz w:val="24"/>
          <w:szCs w:val="24"/>
        </w:rPr>
        <w:t>1</w:t>
      </w:r>
      <w:r w:rsidR="00CD37B0" w:rsidRPr="006D090E">
        <w:rPr>
          <w:rFonts w:ascii="Times New Roman" w:hAnsi="Times New Roman" w:cs="Times New Roman"/>
          <w:sz w:val="24"/>
          <w:szCs w:val="24"/>
        </w:rPr>
        <w:t>.</w:t>
      </w:r>
      <w:r w:rsidRPr="006D090E">
        <w:rPr>
          <w:rFonts w:ascii="Times New Roman" w:hAnsi="Times New Roman" w:cs="Times New Roman"/>
          <w:sz w:val="24"/>
          <w:szCs w:val="24"/>
        </w:rPr>
        <w:t>5</w:t>
      </w:r>
      <w:r w:rsidR="00CD37B0" w:rsidRPr="006D090E">
        <w:rPr>
          <w:rFonts w:ascii="Times New Roman" w:hAnsi="Times New Roman" w:cs="Times New Roman"/>
          <w:sz w:val="24"/>
          <w:szCs w:val="24"/>
        </w:rPr>
        <w:t xml:space="preserve"> </w:t>
      </w:r>
      <w:r w:rsidR="00F4196D" w:rsidRPr="006D090E">
        <w:rPr>
          <w:rFonts w:ascii="Times New Roman" w:hAnsi="Times New Roman" w:cs="Times New Roman"/>
          <w:b/>
          <w:bCs/>
          <w:sz w:val="24"/>
          <w:szCs w:val="24"/>
        </w:rPr>
        <w:t>Characterization</w:t>
      </w:r>
    </w:p>
    <w:p w:rsidR="00B8741F" w:rsidRPr="006D090E" w:rsidRDefault="00B8741F" w:rsidP="00F27848">
      <w:pPr>
        <w:pStyle w:val="Style3"/>
      </w:pPr>
    </w:p>
    <w:p w:rsidR="00F4196D" w:rsidRPr="00301EFC" w:rsidRDefault="00A564F3" w:rsidP="00F4196D">
      <w:pPr>
        <w:autoSpaceDE w:val="0"/>
        <w:autoSpaceDN w:val="0"/>
        <w:adjustRightInd w:val="0"/>
        <w:spacing w:after="0" w:line="240" w:lineRule="auto"/>
        <w:jc w:val="both"/>
        <w:rPr>
          <w:rFonts w:ascii="Times New Roman" w:hAnsi="Times New Roman" w:cs="Times New Roman"/>
          <w:b/>
          <w:bCs/>
          <w:sz w:val="24"/>
          <w:szCs w:val="24"/>
        </w:rPr>
      </w:pPr>
      <w:r>
        <w:t xml:space="preserve">          </w:t>
      </w:r>
      <w:r w:rsidR="00B8741F">
        <w:t xml:space="preserve"> </w:t>
      </w:r>
    </w:p>
    <w:p w:rsidR="00F4196D" w:rsidRPr="00301EFC" w:rsidRDefault="00F4196D" w:rsidP="00F4196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1EFC">
        <w:rPr>
          <w:rFonts w:ascii="Times New Roman" w:hAnsi="Times New Roman" w:cs="Times New Roman"/>
          <w:sz w:val="24"/>
          <w:szCs w:val="24"/>
        </w:rPr>
        <w:t>The Gram stain is a differential stain, which allows most bacteria to</w:t>
      </w:r>
      <w:r>
        <w:rPr>
          <w:rFonts w:ascii="Times New Roman" w:hAnsi="Times New Roman" w:cs="Times New Roman"/>
          <w:sz w:val="24"/>
          <w:szCs w:val="24"/>
        </w:rPr>
        <w:t xml:space="preserve"> </w:t>
      </w:r>
      <w:r w:rsidRPr="00301EFC">
        <w:rPr>
          <w:rFonts w:ascii="Times New Roman" w:hAnsi="Times New Roman" w:cs="Times New Roman"/>
          <w:sz w:val="24"/>
          <w:szCs w:val="24"/>
        </w:rPr>
        <w:t>be divided into two groups, gram</w:t>
      </w:r>
      <w:r>
        <w:rPr>
          <w:rFonts w:ascii="Times New Roman" w:hAnsi="Times New Roman" w:cs="Times New Roman"/>
          <w:sz w:val="24"/>
          <w:szCs w:val="24"/>
        </w:rPr>
        <w:t xml:space="preserve"> </w:t>
      </w:r>
      <w:r w:rsidRPr="00301EFC">
        <w:rPr>
          <w:rFonts w:ascii="Times New Roman" w:hAnsi="Times New Roman" w:cs="Times New Roman"/>
          <w:sz w:val="24"/>
          <w:szCs w:val="24"/>
        </w:rPr>
        <w:t>positive bacteria and gram-negative</w:t>
      </w:r>
      <w:r>
        <w:rPr>
          <w:rFonts w:ascii="Times New Roman" w:hAnsi="Times New Roman" w:cs="Times New Roman"/>
          <w:sz w:val="24"/>
          <w:szCs w:val="24"/>
        </w:rPr>
        <w:t xml:space="preserve"> </w:t>
      </w:r>
      <w:r w:rsidRPr="00301EFC">
        <w:rPr>
          <w:rFonts w:ascii="Times New Roman" w:hAnsi="Times New Roman" w:cs="Times New Roman"/>
          <w:sz w:val="24"/>
          <w:szCs w:val="24"/>
        </w:rPr>
        <w:t>bacteria. Morphological characters of isolates were observed by</w:t>
      </w:r>
      <w:r>
        <w:rPr>
          <w:rFonts w:ascii="Times New Roman" w:hAnsi="Times New Roman" w:cs="Times New Roman"/>
          <w:sz w:val="24"/>
          <w:szCs w:val="24"/>
        </w:rPr>
        <w:t xml:space="preserve"> </w:t>
      </w:r>
      <w:r w:rsidRPr="00301EFC">
        <w:rPr>
          <w:rFonts w:ascii="Times New Roman" w:hAnsi="Times New Roman" w:cs="Times New Roman"/>
          <w:sz w:val="24"/>
          <w:szCs w:val="24"/>
        </w:rPr>
        <w:t>smears from colonies up to 10 days, stained by Gram’s Method as</w:t>
      </w:r>
      <w:r>
        <w:rPr>
          <w:rFonts w:ascii="Times New Roman" w:hAnsi="Times New Roman" w:cs="Times New Roman"/>
          <w:sz w:val="24"/>
          <w:szCs w:val="24"/>
        </w:rPr>
        <w:t xml:space="preserve"> </w:t>
      </w:r>
      <w:r w:rsidRPr="00301EFC">
        <w:rPr>
          <w:rFonts w:ascii="Times New Roman" w:hAnsi="Times New Roman" w:cs="Times New Roman"/>
          <w:sz w:val="24"/>
          <w:szCs w:val="24"/>
        </w:rPr>
        <w:t xml:space="preserve">described </w:t>
      </w:r>
      <w:r w:rsidRPr="00301EFC">
        <w:rPr>
          <w:rFonts w:ascii="Times New Roman" w:hAnsi="Times New Roman" w:cs="Times New Roman"/>
          <w:sz w:val="24"/>
          <w:szCs w:val="24"/>
        </w:rPr>
        <w:lastRenderedPageBreak/>
        <w:t xml:space="preserve">by </w:t>
      </w:r>
      <w:r>
        <w:rPr>
          <w:rFonts w:ascii="Times New Roman" w:hAnsi="Times New Roman" w:cs="Times New Roman"/>
          <w:sz w:val="24"/>
          <w:szCs w:val="24"/>
        </w:rPr>
        <w:t xml:space="preserve">Pandey </w:t>
      </w:r>
      <w:r w:rsidRPr="008C7465">
        <w:rPr>
          <w:rFonts w:ascii="Times New Roman" w:hAnsi="Times New Roman" w:cs="Times New Roman"/>
          <w:i/>
          <w:sz w:val="24"/>
          <w:szCs w:val="24"/>
        </w:rPr>
        <w:t>et</w:t>
      </w:r>
      <w:r>
        <w:rPr>
          <w:rFonts w:ascii="Times New Roman" w:hAnsi="Times New Roman" w:cs="Times New Roman"/>
          <w:i/>
          <w:sz w:val="24"/>
          <w:szCs w:val="24"/>
        </w:rPr>
        <w:t xml:space="preserve"> </w:t>
      </w:r>
      <w:r w:rsidRPr="008C7465">
        <w:rPr>
          <w:rFonts w:ascii="Times New Roman" w:hAnsi="Times New Roman" w:cs="Times New Roman"/>
          <w:i/>
          <w:sz w:val="24"/>
          <w:szCs w:val="24"/>
        </w:rPr>
        <w:t>al</w:t>
      </w:r>
      <w:r>
        <w:rPr>
          <w:rFonts w:ascii="Times New Roman" w:hAnsi="Times New Roman" w:cs="Times New Roman"/>
          <w:sz w:val="24"/>
          <w:szCs w:val="24"/>
        </w:rPr>
        <w:t>., (2013</w:t>
      </w:r>
      <w:r w:rsidRPr="00301EFC">
        <w:rPr>
          <w:rFonts w:ascii="Times New Roman" w:hAnsi="Times New Roman" w:cs="Times New Roman"/>
          <w:sz w:val="24"/>
          <w:szCs w:val="24"/>
        </w:rPr>
        <w:t>).</w:t>
      </w:r>
      <w:r>
        <w:rPr>
          <w:rFonts w:ascii="Times New Roman" w:hAnsi="Times New Roman" w:cs="Times New Roman"/>
          <w:sz w:val="24"/>
          <w:szCs w:val="24"/>
        </w:rPr>
        <w:t xml:space="preserve"> </w:t>
      </w:r>
      <w:r w:rsidRPr="00301EFC">
        <w:rPr>
          <w:rFonts w:ascii="Times New Roman" w:hAnsi="Times New Roman" w:cs="Times New Roman"/>
          <w:sz w:val="24"/>
          <w:szCs w:val="24"/>
        </w:rPr>
        <w:t>Microscopic characterization was done by cover slip culture</w:t>
      </w:r>
      <w:r>
        <w:rPr>
          <w:rFonts w:ascii="Times New Roman" w:hAnsi="Times New Roman" w:cs="Times New Roman"/>
          <w:sz w:val="24"/>
          <w:szCs w:val="24"/>
        </w:rPr>
        <w:t xml:space="preserve"> </w:t>
      </w:r>
      <w:r w:rsidRPr="00301EFC">
        <w:rPr>
          <w:rFonts w:ascii="Times New Roman" w:hAnsi="Times New Roman" w:cs="Times New Roman"/>
          <w:sz w:val="24"/>
          <w:szCs w:val="24"/>
        </w:rPr>
        <w:t>method ((</w:t>
      </w:r>
      <w:r>
        <w:rPr>
          <w:rFonts w:ascii="Times New Roman" w:hAnsi="Times New Roman" w:cs="Times New Roman"/>
          <w:sz w:val="24"/>
          <w:szCs w:val="24"/>
        </w:rPr>
        <w:t xml:space="preserve">Pandey </w:t>
      </w:r>
      <w:r w:rsidRPr="008C7465">
        <w:rPr>
          <w:rFonts w:ascii="Times New Roman" w:hAnsi="Times New Roman" w:cs="Times New Roman"/>
          <w:i/>
          <w:sz w:val="24"/>
          <w:szCs w:val="24"/>
        </w:rPr>
        <w:t>et</w:t>
      </w:r>
      <w:r>
        <w:rPr>
          <w:rFonts w:ascii="Times New Roman" w:hAnsi="Times New Roman" w:cs="Times New Roman"/>
          <w:i/>
          <w:sz w:val="24"/>
          <w:szCs w:val="24"/>
        </w:rPr>
        <w:t xml:space="preserve"> </w:t>
      </w:r>
      <w:r w:rsidRPr="008C7465">
        <w:rPr>
          <w:rFonts w:ascii="Times New Roman" w:hAnsi="Times New Roman" w:cs="Times New Roman"/>
          <w:i/>
          <w:sz w:val="24"/>
          <w:szCs w:val="24"/>
        </w:rPr>
        <w:t>al</w:t>
      </w:r>
      <w:r>
        <w:rPr>
          <w:rFonts w:ascii="Times New Roman" w:hAnsi="Times New Roman" w:cs="Times New Roman"/>
          <w:sz w:val="24"/>
          <w:szCs w:val="24"/>
        </w:rPr>
        <w:t>., 2013</w:t>
      </w:r>
      <w:r w:rsidRPr="00301EFC">
        <w:rPr>
          <w:rFonts w:ascii="Times New Roman" w:hAnsi="Times New Roman" w:cs="Times New Roman"/>
          <w:sz w:val="24"/>
          <w:szCs w:val="24"/>
        </w:rPr>
        <w:t>).</w:t>
      </w:r>
      <w:r w:rsidR="006F1947">
        <w:rPr>
          <w:rFonts w:ascii="Times New Roman" w:hAnsi="Times New Roman" w:cs="Times New Roman"/>
          <w:sz w:val="24"/>
          <w:szCs w:val="24"/>
        </w:rPr>
        <w:t xml:space="preserve"> Plate 1.4 of appendix one shows the glass slides that were prepared.</w:t>
      </w:r>
      <w:r w:rsidRPr="00301EFC">
        <w:rPr>
          <w:rFonts w:ascii="Times New Roman" w:hAnsi="Times New Roman" w:cs="Times New Roman"/>
          <w:sz w:val="24"/>
          <w:szCs w:val="24"/>
        </w:rPr>
        <w:t xml:space="preserve"> The mycelium structure, color</w:t>
      </w:r>
      <w:r>
        <w:rPr>
          <w:rFonts w:ascii="Times New Roman" w:hAnsi="Times New Roman" w:cs="Times New Roman"/>
          <w:sz w:val="24"/>
          <w:szCs w:val="24"/>
        </w:rPr>
        <w:t xml:space="preserve"> </w:t>
      </w:r>
      <w:r w:rsidRPr="00301EFC">
        <w:rPr>
          <w:rFonts w:ascii="Times New Roman" w:hAnsi="Times New Roman" w:cs="Times New Roman"/>
          <w:sz w:val="24"/>
          <w:szCs w:val="24"/>
        </w:rPr>
        <w:t>and arrangement of conidiospore and arthrospore on the mycelium</w:t>
      </w:r>
      <w:r>
        <w:rPr>
          <w:rFonts w:ascii="Times New Roman" w:hAnsi="Times New Roman" w:cs="Times New Roman"/>
          <w:sz w:val="24"/>
          <w:szCs w:val="24"/>
        </w:rPr>
        <w:t xml:space="preserve"> </w:t>
      </w:r>
      <w:r w:rsidRPr="00301EFC">
        <w:rPr>
          <w:rFonts w:ascii="Times New Roman" w:hAnsi="Times New Roman" w:cs="Times New Roman"/>
          <w:sz w:val="24"/>
          <w:szCs w:val="24"/>
        </w:rPr>
        <w:t>were observed through the oil immersion (1000×, Olympus)</w:t>
      </w:r>
      <w:r>
        <w:rPr>
          <w:rFonts w:ascii="Times New Roman" w:hAnsi="Times New Roman" w:cs="Times New Roman"/>
          <w:sz w:val="24"/>
          <w:szCs w:val="24"/>
        </w:rPr>
        <w:t xml:space="preserve"> </w:t>
      </w:r>
      <w:r w:rsidRPr="00301EFC">
        <w:rPr>
          <w:rFonts w:ascii="Times New Roman" w:hAnsi="Times New Roman" w:cs="Times New Roman"/>
          <w:sz w:val="24"/>
          <w:szCs w:val="24"/>
        </w:rPr>
        <w:t>microscope. The observed structure was compared with Bergey’s</w:t>
      </w:r>
      <w:r>
        <w:rPr>
          <w:rFonts w:ascii="Times New Roman" w:hAnsi="Times New Roman" w:cs="Times New Roman"/>
          <w:sz w:val="24"/>
          <w:szCs w:val="24"/>
        </w:rPr>
        <w:t xml:space="preserve"> </w:t>
      </w:r>
      <w:r w:rsidRPr="00301EFC">
        <w:rPr>
          <w:rFonts w:ascii="Times New Roman" w:hAnsi="Times New Roman" w:cs="Times New Roman"/>
          <w:sz w:val="24"/>
          <w:szCs w:val="24"/>
        </w:rPr>
        <w:t>manual of Determinative Bacteriology, ninth edition (2000) and the</w:t>
      </w:r>
      <w:r>
        <w:rPr>
          <w:rFonts w:ascii="Times New Roman" w:hAnsi="Times New Roman" w:cs="Times New Roman"/>
          <w:sz w:val="24"/>
          <w:szCs w:val="24"/>
        </w:rPr>
        <w:t xml:space="preserve"> </w:t>
      </w:r>
      <w:r w:rsidRPr="00301EFC">
        <w:rPr>
          <w:rFonts w:ascii="Times New Roman" w:hAnsi="Times New Roman" w:cs="Times New Roman"/>
          <w:sz w:val="24"/>
          <w:szCs w:val="24"/>
        </w:rPr>
        <w:t>organism was identified. Colonies were identified on the basis of</w:t>
      </w:r>
      <w:r>
        <w:rPr>
          <w:rFonts w:ascii="Times New Roman" w:hAnsi="Times New Roman" w:cs="Times New Roman"/>
          <w:sz w:val="24"/>
          <w:szCs w:val="24"/>
        </w:rPr>
        <w:t xml:space="preserve"> </w:t>
      </w:r>
      <w:r w:rsidRPr="00301EFC">
        <w:rPr>
          <w:rFonts w:ascii="Times New Roman" w:hAnsi="Times New Roman" w:cs="Times New Roman"/>
          <w:sz w:val="24"/>
          <w:szCs w:val="24"/>
        </w:rPr>
        <w:t>their colony morphology and color (</w:t>
      </w:r>
      <w:r>
        <w:rPr>
          <w:rFonts w:ascii="Times New Roman" w:hAnsi="Times New Roman" w:cs="Times New Roman"/>
          <w:sz w:val="24"/>
          <w:szCs w:val="24"/>
        </w:rPr>
        <w:t xml:space="preserve">Pandey </w:t>
      </w:r>
      <w:r w:rsidRPr="008C7465">
        <w:rPr>
          <w:rFonts w:ascii="Times New Roman" w:hAnsi="Times New Roman" w:cs="Times New Roman"/>
          <w:i/>
          <w:sz w:val="24"/>
          <w:szCs w:val="24"/>
        </w:rPr>
        <w:t>et</w:t>
      </w:r>
      <w:r>
        <w:rPr>
          <w:rFonts w:ascii="Times New Roman" w:hAnsi="Times New Roman" w:cs="Times New Roman"/>
          <w:i/>
          <w:sz w:val="24"/>
          <w:szCs w:val="24"/>
        </w:rPr>
        <w:t xml:space="preserve"> </w:t>
      </w:r>
      <w:r w:rsidRPr="008C7465">
        <w:rPr>
          <w:rFonts w:ascii="Times New Roman" w:hAnsi="Times New Roman" w:cs="Times New Roman"/>
          <w:i/>
          <w:sz w:val="24"/>
          <w:szCs w:val="24"/>
        </w:rPr>
        <w:t>al</w:t>
      </w:r>
      <w:r>
        <w:rPr>
          <w:rFonts w:ascii="Times New Roman" w:hAnsi="Times New Roman" w:cs="Times New Roman"/>
          <w:sz w:val="24"/>
          <w:szCs w:val="24"/>
        </w:rPr>
        <w:t>., 2013</w:t>
      </w:r>
      <w:r w:rsidRPr="00301EFC">
        <w:rPr>
          <w:rFonts w:ascii="Times New Roman" w:hAnsi="Times New Roman" w:cs="Times New Roman"/>
          <w:sz w:val="24"/>
          <w:szCs w:val="24"/>
        </w:rPr>
        <w:t>).</w:t>
      </w:r>
      <w:r>
        <w:rPr>
          <w:rFonts w:ascii="Times New Roman" w:hAnsi="Times New Roman" w:cs="Times New Roman"/>
          <w:sz w:val="24"/>
          <w:szCs w:val="24"/>
        </w:rPr>
        <w:t xml:space="preserve"> </w:t>
      </w:r>
      <w:r w:rsidRPr="00301EFC">
        <w:rPr>
          <w:rFonts w:ascii="Times New Roman" w:hAnsi="Times New Roman" w:cs="Times New Roman"/>
          <w:sz w:val="24"/>
          <w:szCs w:val="24"/>
        </w:rPr>
        <w:t>Color of aerial mycelium was determined from mature, sporulating</w:t>
      </w:r>
      <w:r>
        <w:rPr>
          <w:rFonts w:ascii="Times New Roman" w:hAnsi="Times New Roman" w:cs="Times New Roman"/>
          <w:sz w:val="24"/>
          <w:szCs w:val="24"/>
        </w:rPr>
        <w:t xml:space="preserve"> </w:t>
      </w:r>
      <w:r w:rsidRPr="00301EFC">
        <w:rPr>
          <w:rFonts w:ascii="Times New Roman" w:hAnsi="Times New Roman" w:cs="Times New Roman"/>
          <w:sz w:val="24"/>
          <w:szCs w:val="24"/>
        </w:rPr>
        <w:t xml:space="preserve">aerial mycelia of the actinomycetes colonies on </w:t>
      </w:r>
      <w:r>
        <w:rPr>
          <w:rFonts w:ascii="Times New Roman" w:hAnsi="Times New Roman" w:cs="Times New Roman"/>
          <w:sz w:val="24"/>
          <w:szCs w:val="24"/>
        </w:rPr>
        <w:t>Kuster’s agar</w:t>
      </w:r>
      <w:r w:rsidRPr="00301EFC">
        <w:rPr>
          <w:rFonts w:ascii="Times New Roman" w:hAnsi="Times New Roman" w:cs="Times New Roman"/>
          <w:sz w:val="24"/>
          <w:szCs w:val="24"/>
        </w:rPr>
        <w:t>.</w:t>
      </w:r>
      <w:r>
        <w:rPr>
          <w:rFonts w:ascii="Times New Roman" w:hAnsi="Times New Roman" w:cs="Times New Roman"/>
          <w:sz w:val="24"/>
          <w:szCs w:val="24"/>
        </w:rPr>
        <w:t xml:space="preserve"> Biochemical test including nitrate reduction and casein hydrolysis were performed as recommended by ISP. Chemotaxonomical properties such as utilization of carbon source namely starch and nitrogen sources namely L-tyrosine were tested in Kuster’agar medium.</w:t>
      </w:r>
    </w:p>
    <w:p w:rsidR="00F4196D" w:rsidRPr="00301EFC" w:rsidRDefault="00F4196D" w:rsidP="00F4196D">
      <w:pPr>
        <w:autoSpaceDE w:val="0"/>
        <w:autoSpaceDN w:val="0"/>
        <w:adjustRightInd w:val="0"/>
        <w:spacing w:after="0" w:line="480" w:lineRule="auto"/>
        <w:jc w:val="both"/>
        <w:rPr>
          <w:rFonts w:ascii="Times New Roman" w:hAnsi="Times New Roman" w:cs="Times New Roman"/>
          <w:sz w:val="24"/>
          <w:szCs w:val="24"/>
        </w:rPr>
      </w:pPr>
    </w:p>
    <w:bookmarkEnd w:id="47"/>
    <w:p w:rsidR="00DB4BAA" w:rsidRDefault="00555542" w:rsidP="00CD37B0">
      <w:pPr>
        <w:autoSpaceDE w:val="0"/>
        <w:autoSpaceDN w:val="0"/>
        <w:adjustRightInd w:val="0"/>
        <w:spacing w:after="0" w:line="480" w:lineRule="auto"/>
        <w:jc w:val="both"/>
        <w:rPr>
          <w:rFonts w:ascii="Times New Roman" w:hAnsi="Times New Roman" w:cs="Times New Roman"/>
          <w:b/>
          <w:sz w:val="24"/>
          <w:szCs w:val="24"/>
        </w:rPr>
      </w:pPr>
      <w:r>
        <w:rPr>
          <w:noProof/>
        </w:rPr>
        <w:drawing>
          <wp:inline distT="0" distB="0" distL="0" distR="0">
            <wp:extent cx="6296025" cy="4019550"/>
            <wp:effectExtent l="19050" t="0" r="9525" b="0"/>
            <wp:docPr id="7" name="Picture 3" descr="http://static.wixstatic.com/media/4c3758_549d71fcd121bab6740c8b6756496e29.jpg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wixstatic.com/media/4c3758_549d71fcd121bab6740c8b6756496e29.jpg_512"/>
                    <pic:cNvPicPr>
                      <a:picLocks noChangeAspect="1" noChangeArrowheads="1"/>
                    </pic:cNvPicPr>
                  </pic:nvPicPr>
                  <pic:blipFill>
                    <a:blip r:embed="rId27"/>
                    <a:srcRect/>
                    <a:stretch>
                      <a:fillRect/>
                    </a:stretch>
                  </pic:blipFill>
                  <pic:spPr bwMode="auto">
                    <a:xfrm>
                      <a:off x="0" y="0"/>
                      <a:ext cx="6302043" cy="4023392"/>
                    </a:xfrm>
                    <a:prstGeom prst="rect">
                      <a:avLst/>
                    </a:prstGeom>
                    <a:noFill/>
                    <a:ln w="9525">
                      <a:noFill/>
                      <a:miter lim="800000"/>
                      <a:headEnd/>
                      <a:tailEnd/>
                    </a:ln>
                  </pic:spPr>
                </pic:pic>
              </a:graphicData>
            </a:graphic>
          </wp:inline>
        </w:drawing>
      </w:r>
    </w:p>
    <w:p w:rsidR="009461FE" w:rsidRPr="00595F9E" w:rsidRDefault="00595F9E"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proofErr w:type="gramStart"/>
      <w:r>
        <w:rPr>
          <w:rFonts w:ascii="Times New Roman" w:hAnsi="Times New Roman" w:cs="Times New Roman"/>
          <w:sz w:val="24"/>
          <w:szCs w:val="24"/>
        </w:rPr>
        <w:t>Plate 3.3.</w:t>
      </w:r>
      <w:proofErr w:type="gramEnd"/>
      <w:r>
        <w:rPr>
          <w:rFonts w:ascii="Times New Roman" w:hAnsi="Times New Roman" w:cs="Times New Roman"/>
          <w:sz w:val="24"/>
          <w:szCs w:val="24"/>
        </w:rPr>
        <w:t xml:space="preserve"> </w:t>
      </w:r>
      <w:proofErr w:type="gramStart"/>
      <w:r w:rsidR="00657485">
        <w:rPr>
          <w:rFonts w:ascii="Times New Roman" w:hAnsi="Times New Roman" w:cs="Times New Roman"/>
          <w:sz w:val="24"/>
          <w:szCs w:val="24"/>
        </w:rPr>
        <w:t>S</w:t>
      </w:r>
      <w:r>
        <w:rPr>
          <w:rFonts w:ascii="Times New Roman" w:hAnsi="Times New Roman" w:cs="Times New Roman"/>
          <w:sz w:val="24"/>
          <w:szCs w:val="24"/>
        </w:rPr>
        <w:t>tructure  of</w:t>
      </w:r>
      <w:proofErr w:type="gramEnd"/>
      <w:r>
        <w:rPr>
          <w:rFonts w:ascii="Times New Roman" w:hAnsi="Times New Roman" w:cs="Times New Roman"/>
          <w:sz w:val="24"/>
          <w:szCs w:val="24"/>
        </w:rPr>
        <w:t xml:space="preserve"> actinomycetes</w:t>
      </w:r>
    </w:p>
    <w:p w:rsidR="00D25689" w:rsidRDefault="00BA1F8B" w:rsidP="00D25689">
      <w:pPr>
        <w:autoSpaceDE w:val="0"/>
        <w:autoSpaceDN w:val="0"/>
        <w:adjustRightInd w:val="0"/>
        <w:spacing w:after="0" w:line="240" w:lineRule="auto"/>
        <w:jc w:val="both"/>
        <w:rPr>
          <w:rFonts w:ascii="Times New Roman" w:hAnsi="Times New Roman" w:cs="Times New Roman"/>
          <w:b/>
          <w:i/>
          <w:sz w:val="24"/>
          <w:szCs w:val="24"/>
        </w:rPr>
      </w:pPr>
      <w:r w:rsidRPr="00315AAF">
        <w:rPr>
          <w:rFonts w:ascii="Times New Roman" w:hAnsi="Times New Roman" w:cs="Times New Roman"/>
          <w:b/>
          <w:sz w:val="24"/>
          <w:szCs w:val="24"/>
        </w:rPr>
        <w:t>3.2</w:t>
      </w:r>
      <w:r w:rsidRPr="00315AAF">
        <w:rPr>
          <w:rFonts w:ascii="Times New Roman" w:hAnsi="Times New Roman" w:cs="Times New Roman"/>
          <w:sz w:val="24"/>
          <w:szCs w:val="24"/>
        </w:rPr>
        <w:t xml:space="preserve"> </w:t>
      </w:r>
      <w:r w:rsidR="00C90EB6" w:rsidRPr="00315AAF">
        <w:rPr>
          <w:rFonts w:ascii="Times New Roman" w:hAnsi="Times New Roman" w:cs="Times New Roman"/>
          <w:b/>
          <w:sz w:val="24"/>
          <w:szCs w:val="24"/>
        </w:rPr>
        <w:t>INHIBIT</w:t>
      </w:r>
      <w:r w:rsidR="00D25689">
        <w:rPr>
          <w:rFonts w:ascii="Times New Roman" w:hAnsi="Times New Roman" w:cs="Times New Roman"/>
          <w:b/>
          <w:sz w:val="24"/>
          <w:szCs w:val="24"/>
        </w:rPr>
        <w:t xml:space="preserve">ION </w:t>
      </w:r>
      <w:r w:rsidR="00C90EB6" w:rsidRPr="00315AAF">
        <w:rPr>
          <w:rFonts w:ascii="Times New Roman" w:hAnsi="Times New Roman" w:cs="Times New Roman"/>
          <w:b/>
          <w:sz w:val="24"/>
          <w:szCs w:val="24"/>
        </w:rPr>
        <w:t>TESTS OF ACTINOMYCETES</w:t>
      </w:r>
      <w:r w:rsidR="00D25689">
        <w:rPr>
          <w:rFonts w:ascii="Times New Roman" w:hAnsi="Times New Roman" w:cs="Times New Roman"/>
          <w:b/>
          <w:sz w:val="24"/>
          <w:szCs w:val="24"/>
        </w:rPr>
        <w:t xml:space="preserve"> AGAINST</w:t>
      </w:r>
      <w:r w:rsidR="00C90EB6" w:rsidRPr="00315AAF">
        <w:rPr>
          <w:rFonts w:ascii="Times New Roman" w:hAnsi="Times New Roman" w:cs="Times New Roman"/>
          <w:b/>
          <w:sz w:val="24"/>
          <w:szCs w:val="24"/>
        </w:rPr>
        <w:t xml:space="preserve"> </w:t>
      </w:r>
      <w:r w:rsidR="00326CF2" w:rsidRPr="00326CF2">
        <w:rPr>
          <w:rFonts w:ascii="Times New Roman" w:hAnsi="Times New Roman" w:cs="Times New Roman"/>
          <w:sz w:val="24"/>
          <w:szCs w:val="24"/>
        </w:rPr>
        <w:t>P</w:t>
      </w:r>
      <w:r w:rsidR="00326CF2" w:rsidRPr="00326CF2">
        <w:rPr>
          <w:rFonts w:ascii="Times New Roman" w:hAnsi="Times New Roman" w:cs="Times New Roman"/>
          <w:i/>
          <w:sz w:val="24"/>
          <w:szCs w:val="24"/>
        </w:rPr>
        <w:t>yricularia grisea</w:t>
      </w:r>
      <w:r w:rsidR="00326CF2">
        <w:rPr>
          <w:rFonts w:ascii="Times New Roman" w:hAnsi="Times New Roman" w:cs="Times New Roman"/>
          <w:b/>
          <w:i/>
          <w:sz w:val="24"/>
          <w:szCs w:val="24"/>
        </w:rPr>
        <w:t xml:space="preserve"> </w:t>
      </w:r>
    </w:p>
    <w:p w:rsidR="00DB4BAA" w:rsidRDefault="00D25689" w:rsidP="00D2568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 xml:space="preserve">     </w:t>
      </w:r>
      <w:r w:rsidR="003C7B62">
        <w:rPr>
          <w:rFonts w:ascii="Times New Roman" w:hAnsi="Times New Roman" w:cs="Times New Roman"/>
          <w:b/>
          <w:sz w:val="24"/>
          <w:szCs w:val="24"/>
        </w:rPr>
        <w:t>AND CHARACTERIZATION</w:t>
      </w:r>
      <w:r>
        <w:rPr>
          <w:rFonts w:ascii="Times New Roman" w:hAnsi="Times New Roman" w:cs="Times New Roman"/>
          <w:b/>
          <w:sz w:val="24"/>
          <w:szCs w:val="24"/>
        </w:rPr>
        <w:t xml:space="preserve"> OF PATHOGENIC ONES </w:t>
      </w:r>
    </w:p>
    <w:p w:rsidR="00CD37B0" w:rsidRPr="00315AAF" w:rsidRDefault="00CD37B0" w:rsidP="00CD37B0">
      <w:pPr>
        <w:autoSpaceDE w:val="0"/>
        <w:autoSpaceDN w:val="0"/>
        <w:adjustRightInd w:val="0"/>
        <w:spacing w:after="0" w:line="480" w:lineRule="auto"/>
        <w:jc w:val="both"/>
        <w:rPr>
          <w:rFonts w:ascii="Times New Roman" w:hAnsi="Times New Roman" w:cs="Times New Roman"/>
          <w:b/>
          <w:sz w:val="24"/>
          <w:szCs w:val="24"/>
        </w:rPr>
      </w:pPr>
    </w:p>
    <w:p w:rsidR="00CD37B0" w:rsidRPr="00F35ADA" w:rsidRDefault="00CD37B0" w:rsidP="00E31767">
      <w:pPr>
        <w:pStyle w:val="Style2"/>
        <w:rPr>
          <w:bCs/>
        </w:rPr>
      </w:pPr>
      <w:r w:rsidRPr="00F35ADA">
        <w:t xml:space="preserve">         </w:t>
      </w:r>
      <w:bookmarkStart w:id="48" w:name="_Toc391399294"/>
      <w:r w:rsidR="00BA1F8B">
        <w:t xml:space="preserve">  </w:t>
      </w:r>
      <w:r w:rsidRPr="00F35ADA">
        <w:t>3.</w:t>
      </w:r>
      <w:r w:rsidR="00DB4BAA">
        <w:t>2.1</w:t>
      </w:r>
      <w:r w:rsidR="003C7B62">
        <w:t>.</w:t>
      </w:r>
      <w:r w:rsidRPr="00F35ADA">
        <w:t xml:space="preserve"> Co</w:t>
      </w:r>
      <w:r w:rsidR="003B43DF">
        <w:t xml:space="preserve">llection and isolation </w:t>
      </w:r>
      <w:r w:rsidRPr="00F35ADA">
        <w:t xml:space="preserve">of </w:t>
      </w:r>
      <w:r w:rsidRPr="00326CF2">
        <w:rPr>
          <w:b w:val="0"/>
          <w:i/>
        </w:rPr>
        <w:t>Pyricularia grisea</w:t>
      </w:r>
      <w:bookmarkEnd w:id="48"/>
    </w:p>
    <w:p w:rsidR="00CD37B0" w:rsidRDefault="00C56F9B" w:rsidP="00CD37B0">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           D</w:t>
      </w:r>
      <w:r w:rsidR="00CD37B0" w:rsidRPr="00F35ADA">
        <w:rPr>
          <w:rFonts w:ascii="Times New Roman" w:hAnsi="Times New Roman" w:cs="Times New Roman"/>
          <w:iCs/>
          <w:sz w:val="24"/>
          <w:szCs w:val="24"/>
        </w:rPr>
        <w:t>iseased plants</w:t>
      </w:r>
      <w:r w:rsidR="009C0403">
        <w:rPr>
          <w:rFonts w:ascii="Times New Roman" w:hAnsi="Times New Roman" w:cs="Times New Roman"/>
          <w:iCs/>
          <w:sz w:val="24"/>
          <w:szCs w:val="24"/>
        </w:rPr>
        <w:t xml:space="preserve"> </w:t>
      </w:r>
      <w:r>
        <w:rPr>
          <w:rFonts w:ascii="Times New Roman" w:hAnsi="Times New Roman" w:cs="Times New Roman"/>
          <w:iCs/>
          <w:sz w:val="24"/>
          <w:szCs w:val="24"/>
        </w:rPr>
        <w:t xml:space="preserve">were collected </w:t>
      </w:r>
      <w:r w:rsidR="00CD37B0" w:rsidRPr="00F35ADA">
        <w:rPr>
          <w:rFonts w:ascii="Times New Roman" w:hAnsi="Times New Roman" w:cs="Times New Roman"/>
          <w:iCs/>
          <w:sz w:val="24"/>
          <w:szCs w:val="24"/>
        </w:rPr>
        <w:t xml:space="preserve">from </w:t>
      </w:r>
      <w:r w:rsidR="00BB342F">
        <w:rPr>
          <w:rFonts w:ascii="Times New Roman" w:hAnsi="Times New Roman" w:cs="Times New Roman"/>
          <w:iCs/>
          <w:sz w:val="24"/>
          <w:szCs w:val="24"/>
        </w:rPr>
        <w:t xml:space="preserve">finger </w:t>
      </w:r>
      <w:r w:rsidR="00CD37B0" w:rsidRPr="00F35ADA">
        <w:rPr>
          <w:rFonts w:ascii="Times New Roman" w:hAnsi="Times New Roman" w:cs="Times New Roman"/>
          <w:iCs/>
          <w:sz w:val="24"/>
          <w:szCs w:val="24"/>
        </w:rPr>
        <w:t xml:space="preserve">millet </w:t>
      </w:r>
      <w:r w:rsidR="00BB342F">
        <w:rPr>
          <w:rFonts w:ascii="Times New Roman" w:hAnsi="Times New Roman" w:cs="Times New Roman"/>
          <w:iCs/>
          <w:sz w:val="24"/>
          <w:szCs w:val="24"/>
        </w:rPr>
        <w:t xml:space="preserve">earlier </w:t>
      </w:r>
      <w:r w:rsidR="00CD37B0" w:rsidRPr="00F35ADA">
        <w:rPr>
          <w:rFonts w:ascii="Times New Roman" w:hAnsi="Times New Roman" w:cs="Times New Roman"/>
          <w:iCs/>
          <w:sz w:val="24"/>
          <w:szCs w:val="24"/>
        </w:rPr>
        <w:t>grow</w:t>
      </w:r>
      <w:r w:rsidR="00BB342F">
        <w:rPr>
          <w:rFonts w:ascii="Times New Roman" w:hAnsi="Times New Roman" w:cs="Times New Roman"/>
          <w:iCs/>
          <w:sz w:val="24"/>
          <w:szCs w:val="24"/>
        </w:rPr>
        <w:t>n in Maseno University farm</w:t>
      </w:r>
      <w:r w:rsidR="00CD37B0" w:rsidRPr="00F35ADA">
        <w:rPr>
          <w:rFonts w:ascii="Times New Roman" w:hAnsi="Times New Roman" w:cs="Times New Roman"/>
          <w:iCs/>
          <w:sz w:val="24"/>
          <w:szCs w:val="24"/>
        </w:rPr>
        <w:t>.</w:t>
      </w:r>
      <w:r w:rsidR="0095128B">
        <w:rPr>
          <w:rFonts w:ascii="Times New Roman" w:hAnsi="Times New Roman" w:cs="Times New Roman"/>
          <w:iCs/>
          <w:sz w:val="24"/>
          <w:szCs w:val="24"/>
        </w:rPr>
        <w:t xml:space="preserve"> </w:t>
      </w:r>
      <w:r w:rsidR="00CD37B0" w:rsidRPr="00F35ADA">
        <w:rPr>
          <w:rFonts w:ascii="Times New Roman" w:hAnsi="Times New Roman" w:cs="Times New Roman"/>
          <w:iCs/>
          <w:sz w:val="24"/>
          <w:szCs w:val="24"/>
        </w:rPr>
        <w:t>The samples w</w:t>
      </w:r>
      <w:r w:rsidR="000D40B6">
        <w:rPr>
          <w:rFonts w:ascii="Times New Roman" w:hAnsi="Times New Roman" w:cs="Times New Roman"/>
          <w:iCs/>
          <w:sz w:val="24"/>
          <w:szCs w:val="24"/>
        </w:rPr>
        <w:t>ere</w:t>
      </w:r>
      <w:r w:rsidR="00CD37B0">
        <w:rPr>
          <w:rFonts w:ascii="Times New Roman" w:hAnsi="Times New Roman" w:cs="Times New Roman"/>
          <w:iCs/>
          <w:sz w:val="24"/>
          <w:szCs w:val="24"/>
        </w:rPr>
        <w:t xml:space="preserve"> dr</w:t>
      </w:r>
      <w:r w:rsidR="000D40B6">
        <w:rPr>
          <w:rFonts w:ascii="Times New Roman" w:hAnsi="Times New Roman" w:cs="Times New Roman"/>
          <w:iCs/>
          <w:sz w:val="24"/>
          <w:szCs w:val="24"/>
        </w:rPr>
        <w:t>ied</w:t>
      </w:r>
      <w:r w:rsidR="00CD37B0" w:rsidRPr="00F35ADA">
        <w:rPr>
          <w:rFonts w:ascii="Times New Roman" w:hAnsi="Times New Roman" w:cs="Times New Roman"/>
          <w:iCs/>
          <w:sz w:val="24"/>
          <w:szCs w:val="24"/>
        </w:rPr>
        <w:t xml:space="preserve"> and preserved within the laboratory</w:t>
      </w:r>
      <w:r w:rsidR="00CD37B0">
        <w:rPr>
          <w:rFonts w:ascii="Times New Roman" w:hAnsi="Times New Roman" w:cs="Times New Roman"/>
          <w:iCs/>
          <w:sz w:val="24"/>
          <w:szCs w:val="24"/>
        </w:rPr>
        <w:t xml:space="preserve"> in closed cabinets. </w:t>
      </w:r>
      <w:r w:rsidR="00CD37B0" w:rsidRPr="00F35ADA">
        <w:rPr>
          <w:rFonts w:ascii="Times New Roman" w:hAnsi="Times New Roman" w:cs="Times New Roman"/>
          <w:iCs/>
          <w:sz w:val="24"/>
          <w:szCs w:val="24"/>
        </w:rPr>
        <w:t>The leaves and heads showing diseased lesions w</w:t>
      </w:r>
      <w:r w:rsidR="007F52D6">
        <w:rPr>
          <w:rFonts w:ascii="Times New Roman" w:hAnsi="Times New Roman" w:cs="Times New Roman"/>
          <w:iCs/>
          <w:sz w:val="24"/>
          <w:szCs w:val="24"/>
        </w:rPr>
        <w:t>ere</w:t>
      </w:r>
      <w:r w:rsidR="00D0258E">
        <w:rPr>
          <w:rFonts w:ascii="Times New Roman" w:hAnsi="Times New Roman" w:cs="Times New Roman"/>
          <w:iCs/>
          <w:sz w:val="24"/>
          <w:szCs w:val="24"/>
        </w:rPr>
        <w:t xml:space="preserve"> cut into pieces</w:t>
      </w:r>
      <w:r w:rsidR="00034BE7">
        <w:rPr>
          <w:rFonts w:ascii="Times New Roman" w:hAnsi="Times New Roman" w:cs="Times New Roman"/>
          <w:iCs/>
          <w:sz w:val="24"/>
          <w:szCs w:val="24"/>
        </w:rPr>
        <w:t xml:space="preserve"> measuring</w:t>
      </w:r>
      <w:r w:rsidR="00D0258E">
        <w:rPr>
          <w:rFonts w:ascii="Times New Roman" w:hAnsi="Times New Roman" w:cs="Times New Roman"/>
          <w:iCs/>
          <w:sz w:val="24"/>
          <w:szCs w:val="24"/>
        </w:rPr>
        <w:t xml:space="preserve"> </w:t>
      </w:r>
      <w:r w:rsidR="00326CF2">
        <w:rPr>
          <w:rFonts w:ascii="Times New Roman" w:hAnsi="Times New Roman" w:cs="Times New Roman"/>
          <w:iCs/>
          <w:sz w:val="24"/>
          <w:szCs w:val="24"/>
        </w:rPr>
        <w:t>1.0</w:t>
      </w:r>
      <w:r w:rsidR="00034BE7">
        <w:rPr>
          <w:rFonts w:ascii="Times New Roman" w:hAnsi="Times New Roman" w:cs="Times New Roman"/>
          <w:iCs/>
          <w:sz w:val="24"/>
          <w:szCs w:val="24"/>
        </w:rPr>
        <w:t xml:space="preserve"> </w:t>
      </w:r>
      <w:r w:rsidR="00D0258E">
        <w:rPr>
          <w:rFonts w:ascii="Times New Roman" w:hAnsi="Times New Roman" w:cs="Times New Roman"/>
          <w:iCs/>
          <w:sz w:val="24"/>
          <w:szCs w:val="24"/>
        </w:rPr>
        <w:t xml:space="preserve">cm long and </w:t>
      </w:r>
      <w:r w:rsidR="00326CF2">
        <w:rPr>
          <w:rFonts w:ascii="Times New Roman" w:hAnsi="Times New Roman" w:cs="Times New Roman"/>
          <w:iCs/>
          <w:sz w:val="24"/>
          <w:szCs w:val="24"/>
        </w:rPr>
        <w:t>1.0</w:t>
      </w:r>
      <w:r w:rsidR="00034BE7">
        <w:rPr>
          <w:rFonts w:ascii="Times New Roman" w:hAnsi="Times New Roman" w:cs="Times New Roman"/>
          <w:iCs/>
          <w:sz w:val="24"/>
          <w:szCs w:val="24"/>
        </w:rPr>
        <w:t xml:space="preserve"> </w:t>
      </w:r>
      <w:r w:rsidR="00CD37B0" w:rsidRPr="00F35ADA">
        <w:rPr>
          <w:rFonts w:ascii="Times New Roman" w:hAnsi="Times New Roman" w:cs="Times New Roman"/>
          <w:iCs/>
          <w:sz w:val="24"/>
          <w:szCs w:val="24"/>
        </w:rPr>
        <w:t xml:space="preserve">cm </w:t>
      </w:r>
      <w:r w:rsidR="00326CF2" w:rsidRPr="00F35ADA">
        <w:rPr>
          <w:rFonts w:ascii="Times New Roman" w:hAnsi="Times New Roman" w:cs="Times New Roman"/>
          <w:iCs/>
          <w:sz w:val="24"/>
          <w:szCs w:val="24"/>
        </w:rPr>
        <w:t>wide mainly</w:t>
      </w:r>
      <w:r w:rsidR="00CD37B0" w:rsidRPr="00F35ADA">
        <w:rPr>
          <w:rFonts w:ascii="Times New Roman" w:hAnsi="Times New Roman" w:cs="Times New Roman"/>
          <w:iCs/>
          <w:sz w:val="24"/>
          <w:szCs w:val="24"/>
        </w:rPr>
        <w:t xml:space="preserve"> within the borders</w:t>
      </w:r>
      <w:r w:rsidR="00CD37B0">
        <w:rPr>
          <w:rFonts w:ascii="Times New Roman" w:hAnsi="Times New Roman" w:cs="Times New Roman"/>
          <w:iCs/>
          <w:sz w:val="24"/>
          <w:szCs w:val="24"/>
        </w:rPr>
        <w:t xml:space="preserve"> of the </w:t>
      </w:r>
      <w:r w:rsidR="00FD652C">
        <w:rPr>
          <w:rFonts w:ascii="Times New Roman" w:hAnsi="Times New Roman" w:cs="Times New Roman"/>
          <w:iCs/>
          <w:sz w:val="24"/>
          <w:szCs w:val="24"/>
        </w:rPr>
        <w:t>lesions</w:t>
      </w:r>
      <w:r w:rsidR="00FC7688">
        <w:rPr>
          <w:rFonts w:ascii="Times New Roman" w:hAnsi="Times New Roman" w:cs="Times New Roman"/>
          <w:iCs/>
          <w:sz w:val="24"/>
          <w:szCs w:val="24"/>
        </w:rPr>
        <w:t xml:space="preserve"> (Opande </w:t>
      </w:r>
      <w:r w:rsidR="00FC7688" w:rsidRPr="00FC7688">
        <w:rPr>
          <w:rFonts w:ascii="Times New Roman" w:hAnsi="Times New Roman" w:cs="Times New Roman"/>
          <w:i/>
          <w:iCs/>
          <w:sz w:val="24"/>
          <w:szCs w:val="24"/>
        </w:rPr>
        <w:t>et al</w:t>
      </w:r>
      <w:r w:rsidR="00FC7688">
        <w:rPr>
          <w:rFonts w:ascii="Times New Roman" w:hAnsi="Times New Roman" w:cs="Times New Roman"/>
          <w:iCs/>
          <w:sz w:val="24"/>
          <w:szCs w:val="24"/>
        </w:rPr>
        <w:t>., 2013)</w:t>
      </w:r>
      <w:r w:rsidR="00CD37B0" w:rsidRPr="00F35ADA">
        <w:rPr>
          <w:rFonts w:ascii="Times New Roman" w:hAnsi="Times New Roman" w:cs="Times New Roman"/>
          <w:iCs/>
          <w:sz w:val="24"/>
          <w:szCs w:val="24"/>
        </w:rPr>
        <w:t>. The pieces w</w:t>
      </w:r>
      <w:r w:rsidR="007F52D6">
        <w:rPr>
          <w:rFonts w:ascii="Times New Roman" w:hAnsi="Times New Roman" w:cs="Times New Roman"/>
          <w:iCs/>
          <w:sz w:val="24"/>
          <w:szCs w:val="24"/>
        </w:rPr>
        <w:t>ere</w:t>
      </w:r>
      <w:r w:rsidR="00CD37B0" w:rsidRPr="00F35ADA">
        <w:rPr>
          <w:rFonts w:ascii="Times New Roman" w:hAnsi="Times New Roman" w:cs="Times New Roman"/>
          <w:iCs/>
          <w:sz w:val="24"/>
          <w:szCs w:val="24"/>
        </w:rPr>
        <w:t xml:space="preserve"> surface s</w:t>
      </w:r>
      <w:r w:rsidR="00CD37B0">
        <w:rPr>
          <w:rFonts w:ascii="Times New Roman" w:hAnsi="Times New Roman" w:cs="Times New Roman"/>
          <w:iCs/>
          <w:sz w:val="24"/>
          <w:szCs w:val="24"/>
        </w:rPr>
        <w:t>terilized by dipping in 2.5% NaO</w:t>
      </w:r>
      <w:r w:rsidR="00CD37B0" w:rsidRPr="00F35ADA">
        <w:rPr>
          <w:rFonts w:ascii="Times New Roman" w:hAnsi="Times New Roman" w:cs="Times New Roman"/>
          <w:iCs/>
          <w:sz w:val="24"/>
          <w:szCs w:val="24"/>
        </w:rPr>
        <w:t xml:space="preserve">Cl for </w:t>
      </w:r>
      <w:r w:rsidR="00D0258E">
        <w:rPr>
          <w:rFonts w:ascii="Times New Roman" w:hAnsi="Times New Roman" w:cs="Times New Roman"/>
          <w:iCs/>
          <w:sz w:val="24"/>
          <w:szCs w:val="24"/>
        </w:rPr>
        <w:t>one</w:t>
      </w:r>
      <w:r w:rsidR="00CD37B0" w:rsidRPr="00F35ADA">
        <w:rPr>
          <w:rFonts w:ascii="Times New Roman" w:hAnsi="Times New Roman" w:cs="Times New Roman"/>
          <w:iCs/>
          <w:sz w:val="24"/>
          <w:szCs w:val="24"/>
        </w:rPr>
        <w:t xml:space="preserve"> minute followed by rinsing in sterile water and </w:t>
      </w:r>
      <w:r w:rsidR="00D0258E">
        <w:rPr>
          <w:rFonts w:ascii="Times New Roman" w:hAnsi="Times New Roman" w:cs="Times New Roman"/>
          <w:iCs/>
          <w:sz w:val="24"/>
          <w:szCs w:val="24"/>
        </w:rPr>
        <w:t>then dipped in 70% ethanol for one</w:t>
      </w:r>
      <w:r w:rsidR="00CD37B0" w:rsidRPr="00F35ADA">
        <w:rPr>
          <w:rFonts w:ascii="Times New Roman" w:hAnsi="Times New Roman" w:cs="Times New Roman"/>
          <w:iCs/>
          <w:sz w:val="24"/>
          <w:szCs w:val="24"/>
        </w:rPr>
        <w:t xml:space="preserve"> minute. The sterilized pieces w</w:t>
      </w:r>
      <w:r w:rsidR="007F52D6">
        <w:rPr>
          <w:rFonts w:ascii="Times New Roman" w:hAnsi="Times New Roman" w:cs="Times New Roman"/>
          <w:iCs/>
          <w:sz w:val="24"/>
          <w:szCs w:val="24"/>
        </w:rPr>
        <w:t>ere</w:t>
      </w:r>
      <w:r w:rsidR="00CD37B0" w:rsidRPr="00F35ADA">
        <w:rPr>
          <w:rFonts w:ascii="Times New Roman" w:hAnsi="Times New Roman" w:cs="Times New Roman"/>
          <w:iCs/>
          <w:sz w:val="24"/>
          <w:szCs w:val="24"/>
        </w:rPr>
        <w:t xml:space="preserve"> then plated on ½ starch-yeast agar</w:t>
      </w:r>
      <w:r w:rsidR="000D40B6">
        <w:rPr>
          <w:rFonts w:ascii="Times New Roman" w:hAnsi="Times New Roman" w:cs="Times New Roman"/>
          <w:iCs/>
          <w:sz w:val="24"/>
          <w:szCs w:val="24"/>
        </w:rPr>
        <w:t xml:space="preserve"> (yeast 2.0 gms, Starch 4.0 gms, agar 16 gms ) </w:t>
      </w:r>
      <w:r w:rsidR="00CD37B0" w:rsidRPr="00F35ADA">
        <w:rPr>
          <w:rFonts w:ascii="Times New Roman" w:hAnsi="Times New Roman" w:cs="Times New Roman"/>
          <w:iCs/>
          <w:sz w:val="24"/>
          <w:szCs w:val="24"/>
        </w:rPr>
        <w:t xml:space="preserve"> and incubated at 28 </w:t>
      </w:r>
      <w:r w:rsidR="00CD37B0" w:rsidRPr="00F35ADA">
        <w:rPr>
          <w:rFonts w:ascii="Times New Roman" w:hAnsi="Times New Roman" w:cs="Times New Roman"/>
          <w:iCs/>
          <w:sz w:val="24"/>
          <w:szCs w:val="24"/>
          <w:vertAlign w:val="superscript"/>
        </w:rPr>
        <w:t>0</w:t>
      </w:r>
      <w:r w:rsidR="00CD37B0">
        <w:rPr>
          <w:rFonts w:ascii="Times New Roman" w:hAnsi="Times New Roman" w:cs="Times New Roman"/>
          <w:iCs/>
          <w:sz w:val="24"/>
          <w:szCs w:val="24"/>
        </w:rPr>
        <w:t>C</w:t>
      </w:r>
      <w:r w:rsidR="00FC7688">
        <w:rPr>
          <w:rFonts w:ascii="Times New Roman" w:hAnsi="Times New Roman" w:cs="Times New Roman"/>
          <w:iCs/>
          <w:sz w:val="24"/>
          <w:szCs w:val="24"/>
        </w:rPr>
        <w:t xml:space="preserve"> (Zarandi </w:t>
      </w:r>
      <w:r w:rsidR="00FC7688" w:rsidRPr="00FC7688">
        <w:rPr>
          <w:rFonts w:ascii="Times New Roman" w:hAnsi="Times New Roman" w:cs="Times New Roman"/>
          <w:i/>
          <w:iCs/>
          <w:sz w:val="24"/>
          <w:szCs w:val="24"/>
        </w:rPr>
        <w:t>et al.,</w:t>
      </w:r>
      <w:r w:rsidR="00FC7688">
        <w:rPr>
          <w:rFonts w:ascii="Times New Roman" w:hAnsi="Times New Roman" w:cs="Times New Roman"/>
          <w:iCs/>
          <w:sz w:val="24"/>
          <w:szCs w:val="24"/>
        </w:rPr>
        <w:t xml:space="preserve"> 2013)</w:t>
      </w:r>
      <w:r w:rsidR="00CD37B0" w:rsidRPr="00F35ADA">
        <w:rPr>
          <w:rFonts w:ascii="Times New Roman" w:hAnsi="Times New Roman" w:cs="Times New Roman"/>
          <w:iCs/>
          <w:sz w:val="24"/>
          <w:szCs w:val="24"/>
        </w:rPr>
        <w:t>. Colonies developing w</w:t>
      </w:r>
      <w:r w:rsidR="007F52D6">
        <w:rPr>
          <w:rFonts w:ascii="Times New Roman" w:hAnsi="Times New Roman" w:cs="Times New Roman"/>
          <w:iCs/>
          <w:sz w:val="24"/>
          <w:szCs w:val="24"/>
        </w:rPr>
        <w:t>ere</w:t>
      </w:r>
      <w:r w:rsidR="00CD37B0" w:rsidRPr="00F35ADA">
        <w:rPr>
          <w:rFonts w:ascii="Times New Roman" w:hAnsi="Times New Roman" w:cs="Times New Roman"/>
          <w:iCs/>
          <w:sz w:val="24"/>
          <w:szCs w:val="24"/>
        </w:rPr>
        <w:t xml:space="preserve"> re-isolated and sub-cultured on fresh medium under continuous fluorescent light to promote </w:t>
      </w:r>
      <w:r w:rsidR="00FD652C" w:rsidRPr="00F35ADA">
        <w:rPr>
          <w:rFonts w:ascii="Times New Roman" w:hAnsi="Times New Roman" w:cs="Times New Roman"/>
          <w:iCs/>
          <w:sz w:val="24"/>
          <w:szCs w:val="24"/>
        </w:rPr>
        <w:t>Conidiation</w:t>
      </w:r>
      <w:r w:rsidR="00CD37B0" w:rsidRPr="00F35ADA">
        <w:rPr>
          <w:rFonts w:ascii="Times New Roman" w:hAnsi="Times New Roman" w:cs="Times New Roman"/>
          <w:iCs/>
          <w:sz w:val="24"/>
          <w:szCs w:val="24"/>
        </w:rPr>
        <w:t>.</w:t>
      </w:r>
    </w:p>
    <w:p w:rsidR="003C7B62" w:rsidRPr="00F35ADA" w:rsidRDefault="003C7B62" w:rsidP="00CD37B0">
      <w:pPr>
        <w:autoSpaceDE w:val="0"/>
        <w:autoSpaceDN w:val="0"/>
        <w:adjustRightInd w:val="0"/>
        <w:spacing w:after="0" w:line="480" w:lineRule="auto"/>
        <w:jc w:val="both"/>
        <w:rPr>
          <w:rFonts w:ascii="Times New Roman" w:hAnsi="Times New Roman" w:cs="Times New Roman"/>
          <w:iCs/>
          <w:sz w:val="24"/>
          <w:szCs w:val="24"/>
        </w:rPr>
      </w:pPr>
    </w:p>
    <w:p w:rsidR="00CD37B0" w:rsidRPr="00D25689" w:rsidRDefault="00CD37B0" w:rsidP="00E31767">
      <w:pPr>
        <w:pStyle w:val="Style3"/>
        <w:rPr>
          <w:b w:val="0"/>
          <w:i/>
        </w:rPr>
      </w:pPr>
      <w:r>
        <w:t xml:space="preserve">           </w:t>
      </w:r>
      <w:bookmarkStart w:id="49" w:name="_Toc391399295"/>
      <w:r w:rsidRPr="00F35ADA">
        <w:t>3.</w:t>
      </w:r>
      <w:r w:rsidR="003B43DF">
        <w:t>2.1</w:t>
      </w:r>
      <w:r w:rsidRPr="00F35ADA">
        <w:t>.</w:t>
      </w:r>
      <w:r w:rsidR="001D37CC">
        <w:t>2</w:t>
      </w:r>
      <w:r w:rsidRPr="00F35ADA">
        <w:t xml:space="preserve"> </w:t>
      </w:r>
      <w:r w:rsidR="003B43DF">
        <w:t>Confirming</w:t>
      </w:r>
      <w:r w:rsidRPr="00F35ADA">
        <w:t xml:space="preserve"> the identity of </w:t>
      </w:r>
      <w:r w:rsidR="00D25689" w:rsidRPr="00D25689">
        <w:rPr>
          <w:b w:val="0"/>
          <w:i/>
        </w:rPr>
        <w:t>Pyricularia grisea</w:t>
      </w:r>
      <w:bookmarkEnd w:id="49"/>
    </w:p>
    <w:p w:rsidR="00CD37B0" w:rsidRPr="000D45C3" w:rsidRDefault="004F412E" w:rsidP="00CD37B0">
      <w:pPr>
        <w:autoSpaceDE w:val="0"/>
        <w:autoSpaceDN w:val="0"/>
        <w:adjustRightInd w:val="0"/>
        <w:spacing w:after="0" w:line="480" w:lineRule="auto"/>
        <w:jc w:val="both"/>
        <w:rPr>
          <w:rFonts w:ascii="Times New Roman" w:hAnsi="Times New Roman" w:cs="Times New Roman"/>
          <w:i/>
          <w:iCs/>
          <w:sz w:val="24"/>
          <w:szCs w:val="24"/>
        </w:rPr>
      </w:pPr>
      <w:r>
        <w:rPr>
          <w:rFonts w:ascii="Times New Roman" w:hAnsi="Times New Roman" w:cs="Times New Roman"/>
          <w:iCs/>
          <w:sz w:val="24"/>
          <w:szCs w:val="24"/>
        </w:rPr>
        <w:t xml:space="preserve">        </w:t>
      </w:r>
      <w:r w:rsidR="00BA1F8B">
        <w:rPr>
          <w:rFonts w:ascii="Times New Roman" w:hAnsi="Times New Roman" w:cs="Times New Roman"/>
          <w:iCs/>
          <w:sz w:val="24"/>
          <w:szCs w:val="24"/>
        </w:rPr>
        <w:t xml:space="preserve">   </w:t>
      </w:r>
      <w:r>
        <w:rPr>
          <w:rFonts w:ascii="Times New Roman" w:hAnsi="Times New Roman" w:cs="Times New Roman"/>
          <w:iCs/>
          <w:sz w:val="24"/>
          <w:szCs w:val="24"/>
        </w:rPr>
        <w:t xml:space="preserve">The initial stages </w:t>
      </w:r>
      <w:r w:rsidR="00326CF2">
        <w:rPr>
          <w:rFonts w:ascii="Times New Roman" w:hAnsi="Times New Roman" w:cs="Times New Roman"/>
          <w:iCs/>
          <w:sz w:val="24"/>
          <w:szCs w:val="24"/>
        </w:rPr>
        <w:t xml:space="preserve">in confirming the identity of the isolate </w:t>
      </w:r>
      <w:r>
        <w:rPr>
          <w:rFonts w:ascii="Times New Roman" w:hAnsi="Times New Roman" w:cs="Times New Roman"/>
          <w:iCs/>
          <w:sz w:val="24"/>
          <w:szCs w:val="24"/>
        </w:rPr>
        <w:t>involve</w:t>
      </w:r>
      <w:r w:rsidR="00326CF2">
        <w:rPr>
          <w:rFonts w:ascii="Times New Roman" w:hAnsi="Times New Roman" w:cs="Times New Roman"/>
          <w:iCs/>
          <w:sz w:val="24"/>
          <w:szCs w:val="24"/>
        </w:rPr>
        <w:t>d</w:t>
      </w:r>
      <w:r w:rsidR="00CD37B0" w:rsidRPr="00F35ADA">
        <w:rPr>
          <w:rFonts w:ascii="Times New Roman" w:hAnsi="Times New Roman" w:cs="Times New Roman"/>
          <w:iCs/>
          <w:sz w:val="24"/>
          <w:szCs w:val="24"/>
        </w:rPr>
        <w:t xml:space="preserve"> observing the pathogen on its natural host</w:t>
      </w:r>
      <w:r w:rsidR="00326CF2">
        <w:rPr>
          <w:rFonts w:ascii="Times New Roman" w:hAnsi="Times New Roman" w:cs="Times New Roman"/>
          <w:iCs/>
          <w:sz w:val="24"/>
          <w:szCs w:val="24"/>
        </w:rPr>
        <w:t xml:space="preserve"> exhibiting the symptoms of finger millet blast and its confirmation in conformity to Koch’s postulates.</w:t>
      </w:r>
      <w:r w:rsidR="00CD37B0" w:rsidRPr="00F35ADA">
        <w:rPr>
          <w:rFonts w:ascii="Times New Roman" w:hAnsi="Times New Roman" w:cs="Times New Roman"/>
          <w:iCs/>
          <w:sz w:val="24"/>
          <w:szCs w:val="24"/>
        </w:rPr>
        <w:t xml:space="preserve"> </w:t>
      </w:r>
      <w:r w:rsidR="00326CF2">
        <w:rPr>
          <w:rFonts w:ascii="Times New Roman" w:hAnsi="Times New Roman" w:cs="Times New Roman"/>
          <w:iCs/>
          <w:sz w:val="24"/>
          <w:szCs w:val="24"/>
        </w:rPr>
        <w:t xml:space="preserve">A thin </w:t>
      </w:r>
      <w:r w:rsidR="00CD37B0" w:rsidRPr="00F35ADA">
        <w:rPr>
          <w:rFonts w:ascii="Times New Roman" w:hAnsi="Times New Roman" w:cs="Times New Roman"/>
          <w:iCs/>
          <w:sz w:val="24"/>
          <w:szCs w:val="24"/>
        </w:rPr>
        <w:t>cross sectional cut on the affected leaves</w:t>
      </w:r>
      <w:r w:rsidR="00326CF2">
        <w:rPr>
          <w:rFonts w:ascii="Times New Roman" w:hAnsi="Times New Roman" w:cs="Times New Roman"/>
          <w:iCs/>
          <w:sz w:val="24"/>
          <w:szCs w:val="24"/>
        </w:rPr>
        <w:t xml:space="preserve"> showing the host</w:t>
      </w:r>
      <w:r w:rsidR="00FD652C">
        <w:rPr>
          <w:rFonts w:ascii="Times New Roman" w:hAnsi="Times New Roman" w:cs="Times New Roman"/>
          <w:iCs/>
          <w:sz w:val="24"/>
          <w:szCs w:val="24"/>
        </w:rPr>
        <w:t xml:space="preserve"> </w:t>
      </w:r>
      <w:r w:rsidR="00326CF2">
        <w:rPr>
          <w:rFonts w:ascii="Times New Roman" w:hAnsi="Times New Roman" w:cs="Times New Roman"/>
          <w:iCs/>
          <w:sz w:val="24"/>
          <w:szCs w:val="24"/>
        </w:rPr>
        <w:t>pathogen relationship was made on a slide</w:t>
      </w:r>
      <w:r w:rsidR="00CD37B0" w:rsidRPr="00F35ADA">
        <w:rPr>
          <w:rFonts w:ascii="Times New Roman" w:hAnsi="Times New Roman" w:cs="Times New Roman"/>
          <w:iCs/>
          <w:sz w:val="24"/>
          <w:szCs w:val="24"/>
        </w:rPr>
        <w:t>, before mounting them on the</w:t>
      </w:r>
      <w:r w:rsidR="00107D21">
        <w:rPr>
          <w:rFonts w:ascii="Times New Roman" w:hAnsi="Times New Roman" w:cs="Times New Roman"/>
          <w:iCs/>
          <w:sz w:val="24"/>
          <w:szCs w:val="24"/>
        </w:rPr>
        <w:t xml:space="preserve"> micr</w:t>
      </w:r>
      <w:r w:rsidR="00CD37B0" w:rsidRPr="00F35ADA">
        <w:rPr>
          <w:rFonts w:ascii="Times New Roman" w:hAnsi="Times New Roman" w:cs="Times New Roman"/>
          <w:iCs/>
          <w:sz w:val="24"/>
          <w:szCs w:val="24"/>
        </w:rPr>
        <w:t>oscope for the observation and photographing</w:t>
      </w:r>
      <w:r w:rsidR="00C34E68">
        <w:rPr>
          <w:rFonts w:ascii="Times New Roman" w:hAnsi="Times New Roman" w:cs="Times New Roman"/>
          <w:iCs/>
          <w:sz w:val="24"/>
          <w:szCs w:val="24"/>
        </w:rPr>
        <w:t xml:space="preserve"> at X 400</w:t>
      </w:r>
      <w:r w:rsidR="00595F9E">
        <w:rPr>
          <w:rFonts w:ascii="Times New Roman" w:hAnsi="Times New Roman" w:cs="Times New Roman"/>
          <w:iCs/>
          <w:sz w:val="24"/>
          <w:szCs w:val="24"/>
        </w:rPr>
        <w:t xml:space="preserve"> (plate 3.4)</w:t>
      </w:r>
      <w:r w:rsidR="00CD37B0" w:rsidRPr="00F35ADA">
        <w:rPr>
          <w:rFonts w:ascii="Times New Roman" w:hAnsi="Times New Roman" w:cs="Times New Roman"/>
          <w:iCs/>
          <w:sz w:val="24"/>
          <w:szCs w:val="24"/>
        </w:rPr>
        <w:t xml:space="preserve">. The second investigation involved observing the growth pattern, </w:t>
      </w:r>
      <w:r w:rsidR="00FD652C" w:rsidRPr="00F35ADA">
        <w:rPr>
          <w:rFonts w:ascii="Times New Roman" w:hAnsi="Times New Roman" w:cs="Times New Roman"/>
          <w:iCs/>
          <w:sz w:val="24"/>
          <w:szCs w:val="24"/>
        </w:rPr>
        <w:t>mycelia</w:t>
      </w:r>
      <w:r w:rsidR="00CD37B0" w:rsidRPr="00F35ADA">
        <w:rPr>
          <w:rFonts w:ascii="Times New Roman" w:hAnsi="Times New Roman" w:cs="Times New Roman"/>
          <w:iCs/>
          <w:sz w:val="24"/>
          <w:szCs w:val="24"/>
        </w:rPr>
        <w:t xml:space="preserve"> </w:t>
      </w:r>
      <w:r w:rsidR="00326CF2">
        <w:rPr>
          <w:rFonts w:ascii="Times New Roman" w:hAnsi="Times New Roman" w:cs="Times New Roman"/>
          <w:iCs/>
          <w:sz w:val="24"/>
          <w:szCs w:val="24"/>
        </w:rPr>
        <w:t>structure</w:t>
      </w:r>
      <w:r w:rsidR="00CD37B0" w:rsidRPr="00F35ADA">
        <w:rPr>
          <w:rFonts w:ascii="Times New Roman" w:hAnsi="Times New Roman" w:cs="Times New Roman"/>
          <w:iCs/>
          <w:sz w:val="24"/>
          <w:szCs w:val="24"/>
        </w:rPr>
        <w:t xml:space="preserve"> and spore shapes</w:t>
      </w:r>
      <w:r w:rsidR="000D45C3">
        <w:rPr>
          <w:rFonts w:ascii="Times New Roman" w:hAnsi="Times New Roman" w:cs="Times New Roman"/>
          <w:iCs/>
          <w:sz w:val="24"/>
          <w:szCs w:val="24"/>
        </w:rPr>
        <w:t>, colour</w:t>
      </w:r>
      <w:r w:rsidR="00CD37B0" w:rsidRPr="00F35ADA">
        <w:rPr>
          <w:rFonts w:ascii="Times New Roman" w:hAnsi="Times New Roman" w:cs="Times New Roman"/>
          <w:iCs/>
          <w:sz w:val="24"/>
          <w:szCs w:val="24"/>
        </w:rPr>
        <w:t xml:space="preserve"> on the medium</w:t>
      </w:r>
      <w:r w:rsidR="000D45C3">
        <w:rPr>
          <w:rFonts w:ascii="Times New Roman" w:hAnsi="Times New Roman" w:cs="Times New Roman"/>
          <w:iCs/>
          <w:sz w:val="24"/>
          <w:szCs w:val="24"/>
        </w:rPr>
        <w:t xml:space="preserve"> that was compared to identification key for genus</w:t>
      </w:r>
      <w:r w:rsidR="00CD37B0" w:rsidRPr="00F35ADA">
        <w:rPr>
          <w:rFonts w:ascii="Times New Roman" w:hAnsi="Times New Roman" w:cs="Times New Roman"/>
          <w:iCs/>
          <w:sz w:val="24"/>
          <w:szCs w:val="24"/>
        </w:rPr>
        <w:t xml:space="preserve"> </w:t>
      </w:r>
      <w:r w:rsidR="000D45C3" w:rsidRPr="000D45C3">
        <w:rPr>
          <w:rFonts w:ascii="Times New Roman" w:hAnsi="Times New Roman" w:cs="Times New Roman"/>
          <w:i/>
          <w:iCs/>
          <w:sz w:val="24"/>
          <w:szCs w:val="24"/>
        </w:rPr>
        <w:t>Pyricularia</w:t>
      </w:r>
      <w:r w:rsidR="000D45C3">
        <w:rPr>
          <w:rFonts w:ascii="Times New Roman" w:hAnsi="Times New Roman" w:cs="Times New Roman"/>
          <w:i/>
          <w:iCs/>
          <w:sz w:val="24"/>
          <w:szCs w:val="24"/>
        </w:rPr>
        <w:t xml:space="preserve"> </w:t>
      </w:r>
      <w:r w:rsidR="000D45C3" w:rsidRPr="000D45C3">
        <w:rPr>
          <w:rFonts w:ascii="Times New Roman" w:hAnsi="Times New Roman" w:cs="Times New Roman"/>
          <w:iCs/>
          <w:sz w:val="24"/>
          <w:szCs w:val="24"/>
        </w:rPr>
        <w:t>(Olga, 1986)</w:t>
      </w:r>
    </w:p>
    <w:p w:rsidR="005204F7" w:rsidRDefault="00C375D2" w:rsidP="00CD37B0">
      <w:pPr>
        <w:autoSpaceDE w:val="0"/>
        <w:autoSpaceDN w:val="0"/>
        <w:adjustRightInd w:val="0"/>
        <w:spacing w:after="0" w:line="480" w:lineRule="auto"/>
        <w:jc w:val="both"/>
        <w:rPr>
          <w:rFonts w:ascii="Times New Roman" w:hAnsi="Times New Roman" w:cs="Times New Roman"/>
          <w:iCs/>
          <w:sz w:val="24"/>
          <w:szCs w:val="24"/>
        </w:rPr>
      </w:pPr>
      <w:r w:rsidRPr="00C375D2">
        <w:rPr>
          <w:noProof/>
        </w:rPr>
        <w:lastRenderedPageBreak/>
        <w:pict>
          <v:rect id="_x0000_s1164" style="position:absolute;left:0;text-align:left;margin-left:397.5pt;margin-top:223.7pt;width:90pt;height:25.5pt;z-index:251737088">
            <v:textbox>
              <w:txbxContent>
                <w:p w:rsidR="00752160" w:rsidRDefault="00752160">
                  <w:r>
                    <w:t>Sporangiospore</w:t>
                  </w:r>
                </w:p>
              </w:txbxContent>
            </v:textbox>
          </v:rect>
        </w:pict>
      </w:r>
      <w:r w:rsidRPr="00C375D2">
        <w:rPr>
          <w:noProof/>
        </w:rPr>
        <w:pict>
          <v:rect id="_x0000_s1163" style="position:absolute;left:0;text-align:left;margin-left:412.5pt;margin-top:155.45pt;width:67.5pt;height:38.25pt;z-index:251736064">
            <v:textbox>
              <w:txbxContent>
                <w:p w:rsidR="00752160" w:rsidRDefault="00752160">
                  <w:r>
                    <w:t>Basal appendag</w:t>
                  </w:r>
                  <w:r w:rsidR="00695988">
                    <w:t>e</w:t>
                  </w:r>
                </w:p>
              </w:txbxContent>
            </v:textbox>
          </v:rect>
        </w:pict>
      </w:r>
      <w:r w:rsidRPr="00C375D2">
        <w:rPr>
          <w:noProof/>
        </w:rPr>
        <w:pict>
          <v:rect id="_x0000_s1162" style="position:absolute;left:0;text-align:left;margin-left:397.5pt;margin-top:92.45pt;width:1in;height:28.5pt;z-index:251735040">
            <v:textbox>
              <w:txbxContent>
                <w:p w:rsidR="00752160" w:rsidRDefault="00752160">
                  <w:r>
                    <w:t>Ascospore</w:t>
                  </w:r>
                </w:p>
              </w:txbxContent>
            </v:textbox>
          </v:rect>
        </w:pict>
      </w:r>
      <w:r w:rsidRPr="00C375D2">
        <w:rPr>
          <w:noProof/>
        </w:rPr>
        <w:pict>
          <v:shape id="_x0000_s1159" type="#_x0000_t32" style="position:absolute;left:0;text-align:left;margin-left:186.75pt;margin-top:243.95pt;width:225.75pt;height:12.75pt;flip:y;z-index:251731968" o:connectortype="straight"/>
        </w:pict>
      </w:r>
      <w:r w:rsidRPr="00C375D2">
        <w:rPr>
          <w:noProof/>
        </w:rPr>
        <w:pict>
          <v:shape id="_x0000_s1160" type="#_x0000_t32" style="position:absolute;left:0;text-align:left;margin-left:267.75pt;margin-top:115.7pt;width:140.25pt;height:9pt;flip:y;z-index:251732992" o:connectortype="straight"/>
        </w:pict>
      </w:r>
      <w:r w:rsidRPr="00C375D2">
        <w:rPr>
          <w:noProof/>
        </w:rPr>
        <w:pict>
          <v:shape id="_x0000_s1161" type="#_x0000_t32" style="position:absolute;left:0;text-align:left;margin-left:201pt;margin-top:171.95pt;width:226.5pt;height:21.75pt;flip:y;z-index:251734016" o:connectortype="straight"/>
        </w:pict>
      </w:r>
      <w:r w:rsidR="00555542">
        <w:rPr>
          <w:noProof/>
        </w:rPr>
        <w:drawing>
          <wp:inline distT="0" distB="0" distL="0" distR="0">
            <wp:extent cx="4991100" cy="3533775"/>
            <wp:effectExtent l="19050" t="0" r="0" b="0"/>
            <wp:docPr id="16" name="Picture 6" descr="https://upload.wikimedia.org/wikipedia/commons/8/8e/Rice_blast_sp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8/8e/Rice_blast_spores.jpg"/>
                    <pic:cNvPicPr>
                      <a:picLocks noChangeAspect="1" noChangeArrowheads="1"/>
                    </pic:cNvPicPr>
                  </pic:nvPicPr>
                  <pic:blipFill>
                    <a:blip r:embed="rId28"/>
                    <a:srcRect/>
                    <a:stretch>
                      <a:fillRect/>
                    </a:stretch>
                  </pic:blipFill>
                  <pic:spPr bwMode="auto">
                    <a:xfrm>
                      <a:off x="0" y="0"/>
                      <a:ext cx="4991100" cy="3533775"/>
                    </a:xfrm>
                    <a:prstGeom prst="rect">
                      <a:avLst/>
                    </a:prstGeom>
                    <a:noFill/>
                    <a:ln w="9525">
                      <a:noFill/>
                      <a:miter lim="800000"/>
                      <a:headEnd/>
                      <a:tailEnd/>
                    </a:ln>
                  </pic:spPr>
                </pic:pic>
              </a:graphicData>
            </a:graphic>
          </wp:inline>
        </w:drawing>
      </w:r>
    </w:p>
    <w:p w:rsidR="00F37CF8" w:rsidRDefault="00595F9E" w:rsidP="00CD37B0">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            Plate 3.4 Structure of Pyricularia</w:t>
      </w:r>
      <w:r w:rsidR="00657485">
        <w:rPr>
          <w:rFonts w:ascii="Times New Roman" w:hAnsi="Times New Roman" w:cs="Times New Roman"/>
          <w:iCs/>
          <w:sz w:val="24"/>
          <w:szCs w:val="24"/>
        </w:rPr>
        <w:t xml:space="preserve"> grisea spores</w:t>
      </w:r>
      <w:r>
        <w:rPr>
          <w:rFonts w:ascii="Times New Roman" w:hAnsi="Times New Roman" w:cs="Times New Roman"/>
          <w:iCs/>
          <w:sz w:val="24"/>
          <w:szCs w:val="24"/>
        </w:rPr>
        <w:t xml:space="preserve"> </w:t>
      </w:r>
    </w:p>
    <w:p w:rsidR="00595F9E" w:rsidRPr="00F35ADA" w:rsidRDefault="00595F9E" w:rsidP="00CD37B0">
      <w:pPr>
        <w:autoSpaceDE w:val="0"/>
        <w:autoSpaceDN w:val="0"/>
        <w:adjustRightInd w:val="0"/>
        <w:spacing w:after="0" w:line="480" w:lineRule="auto"/>
        <w:jc w:val="both"/>
        <w:rPr>
          <w:rFonts w:ascii="Times New Roman" w:hAnsi="Times New Roman" w:cs="Times New Roman"/>
          <w:iCs/>
          <w:sz w:val="24"/>
          <w:szCs w:val="24"/>
        </w:rPr>
      </w:pPr>
    </w:p>
    <w:p w:rsidR="00CD37B0" w:rsidRPr="00F35ADA" w:rsidRDefault="00CD37B0" w:rsidP="00E31767">
      <w:pPr>
        <w:pStyle w:val="Style3"/>
        <w:rPr>
          <w:iCs/>
        </w:rPr>
      </w:pPr>
      <w:r>
        <w:t xml:space="preserve">             </w:t>
      </w:r>
      <w:r w:rsidRPr="00F35ADA">
        <w:t xml:space="preserve"> </w:t>
      </w:r>
      <w:bookmarkStart w:id="50" w:name="_Toc391399296"/>
      <w:r w:rsidR="003B43DF">
        <w:t>3</w:t>
      </w:r>
      <w:r w:rsidRPr="00F35ADA">
        <w:t>.</w:t>
      </w:r>
      <w:r>
        <w:t>2</w:t>
      </w:r>
      <w:r w:rsidR="003B43DF">
        <w:t>.1.</w:t>
      </w:r>
      <w:r w:rsidR="001D37CC">
        <w:t>3</w:t>
      </w:r>
      <w:r w:rsidRPr="00F35ADA">
        <w:t xml:space="preserve"> </w:t>
      </w:r>
      <w:r w:rsidR="00AE155C">
        <w:t>P</w:t>
      </w:r>
      <w:r w:rsidR="00AE155C" w:rsidRPr="00F35ADA">
        <w:t>reparation</w:t>
      </w:r>
      <w:r w:rsidR="00AE155C" w:rsidRPr="00F35ADA">
        <w:rPr>
          <w:iCs/>
        </w:rPr>
        <w:t xml:space="preserve"> </w:t>
      </w:r>
      <w:r w:rsidR="00AE155C">
        <w:rPr>
          <w:iCs/>
        </w:rPr>
        <w:t>of</w:t>
      </w:r>
      <w:r w:rsidR="003B43DF">
        <w:rPr>
          <w:iCs/>
        </w:rPr>
        <w:t xml:space="preserve"> </w:t>
      </w:r>
      <w:r w:rsidR="003B43DF" w:rsidRPr="000D45C3">
        <w:rPr>
          <w:b w:val="0"/>
          <w:i/>
          <w:iCs/>
        </w:rPr>
        <w:t>Pyricularia</w:t>
      </w:r>
      <w:r w:rsidR="003B43DF" w:rsidRPr="000D45C3">
        <w:rPr>
          <w:b w:val="0"/>
          <w:i/>
        </w:rPr>
        <w:t xml:space="preserve"> </w:t>
      </w:r>
      <w:bookmarkEnd w:id="50"/>
      <w:r w:rsidR="003713C4">
        <w:t>Inoculum</w:t>
      </w:r>
    </w:p>
    <w:p w:rsidR="00AD779D" w:rsidRDefault="00CD37B0" w:rsidP="00CD37B0">
      <w:pPr>
        <w:autoSpaceDE w:val="0"/>
        <w:autoSpaceDN w:val="0"/>
        <w:adjustRightInd w:val="0"/>
        <w:spacing w:after="0" w:line="480" w:lineRule="auto"/>
        <w:jc w:val="both"/>
        <w:rPr>
          <w:rFonts w:ascii="Times New Roman" w:hAnsi="Times New Roman" w:cs="Times New Roman"/>
          <w:iCs/>
          <w:sz w:val="24"/>
          <w:szCs w:val="24"/>
        </w:rPr>
      </w:pPr>
      <w:r w:rsidRPr="00F35ADA">
        <w:rPr>
          <w:rFonts w:ascii="Times New Roman" w:hAnsi="Times New Roman" w:cs="Times New Roman"/>
          <w:iCs/>
          <w:sz w:val="24"/>
          <w:szCs w:val="24"/>
        </w:rPr>
        <w:t xml:space="preserve">           </w:t>
      </w:r>
      <w:r w:rsidR="00BA1F8B">
        <w:rPr>
          <w:rFonts w:ascii="Times New Roman" w:hAnsi="Times New Roman" w:cs="Times New Roman"/>
          <w:iCs/>
          <w:sz w:val="24"/>
          <w:szCs w:val="24"/>
        </w:rPr>
        <w:t xml:space="preserve">   </w:t>
      </w:r>
      <w:r w:rsidR="004F412E" w:rsidRPr="00F35ADA">
        <w:rPr>
          <w:rFonts w:ascii="Times New Roman" w:hAnsi="Times New Roman" w:cs="Times New Roman"/>
          <w:iCs/>
          <w:sz w:val="24"/>
          <w:szCs w:val="24"/>
        </w:rPr>
        <w:t>Conidia w</w:t>
      </w:r>
      <w:r w:rsidR="004F412E">
        <w:rPr>
          <w:rFonts w:ascii="Times New Roman" w:hAnsi="Times New Roman" w:cs="Times New Roman"/>
          <w:iCs/>
          <w:sz w:val="24"/>
          <w:szCs w:val="24"/>
        </w:rPr>
        <w:t>ere</w:t>
      </w:r>
      <w:r w:rsidRPr="00F35ADA">
        <w:rPr>
          <w:rFonts w:ascii="Times New Roman" w:hAnsi="Times New Roman" w:cs="Times New Roman"/>
          <w:iCs/>
          <w:sz w:val="24"/>
          <w:szCs w:val="24"/>
        </w:rPr>
        <w:t xml:space="preserve"> harvested from 7 day old cultures in sterile distilled water. Harvesting w</w:t>
      </w:r>
      <w:r w:rsidR="004F412E">
        <w:rPr>
          <w:rFonts w:ascii="Times New Roman" w:hAnsi="Times New Roman" w:cs="Times New Roman"/>
          <w:iCs/>
          <w:sz w:val="24"/>
          <w:szCs w:val="24"/>
        </w:rPr>
        <w:t>as</w:t>
      </w:r>
      <w:r w:rsidRPr="00F35ADA">
        <w:rPr>
          <w:rFonts w:ascii="Times New Roman" w:hAnsi="Times New Roman" w:cs="Times New Roman"/>
          <w:iCs/>
          <w:sz w:val="24"/>
          <w:szCs w:val="24"/>
        </w:rPr>
        <w:t xml:space="preserve"> done by adding 3 ml sterile distilled water to </w:t>
      </w:r>
      <w:r w:rsidR="00287390" w:rsidRPr="00F35ADA">
        <w:rPr>
          <w:rFonts w:ascii="Times New Roman" w:hAnsi="Times New Roman" w:cs="Times New Roman"/>
          <w:iCs/>
          <w:sz w:val="24"/>
          <w:szCs w:val="24"/>
        </w:rPr>
        <w:t>Petri</w:t>
      </w:r>
      <w:r w:rsidRPr="00F35ADA">
        <w:rPr>
          <w:rFonts w:ascii="Times New Roman" w:hAnsi="Times New Roman" w:cs="Times New Roman"/>
          <w:iCs/>
          <w:sz w:val="24"/>
          <w:szCs w:val="24"/>
        </w:rPr>
        <w:t xml:space="preserve"> dishes of well grown lawn culture of pathogen and collecting the liquid in small beakers (Zarandi </w:t>
      </w:r>
      <w:r w:rsidRPr="00F35ADA">
        <w:rPr>
          <w:rFonts w:ascii="Times New Roman" w:hAnsi="Times New Roman" w:cs="Times New Roman"/>
          <w:i/>
          <w:iCs/>
          <w:sz w:val="24"/>
          <w:szCs w:val="24"/>
        </w:rPr>
        <w:t>et al</w:t>
      </w:r>
      <w:r w:rsidR="009C0403">
        <w:rPr>
          <w:rFonts w:ascii="Times New Roman" w:hAnsi="Times New Roman" w:cs="Times New Roman"/>
          <w:i/>
          <w:iCs/>
          <w:sz w:val="24"/>
          <w:szCs w:val="24"/>
        </w:rPr>
        <w:t>.,</w:t>
      </w:r>
      <w:r w:rsidRPr="00F35ADA">
        <w:rPr>
          <w:rFonts w:ascii="Times New Roman" w:hAnsi="Times New Roman" w:cs="Times New Roman"/>
          <w:iCs/>
          <w:sz w:val="24"/>
          <w:szCs w:val="24"/>
        </w:rPr>
        <w:t xml:space="preserve"> 2009). The spore suspensions w</w:t>
      </w:r>
      <w:r w:rsidR="004F412E">
        <w:rPr>
          <w:rFonts w:ascii="Times New Roman" w:hAnsi="Times New Roman" w:cs="Times New Roman"/>
          <w:iCs/>
          <w:sz w:val="24"/>
          <w:szCs w:val="24"/>
        </w:rPr>
        <w:t>ere</w:t>
      </w:r>
      <w:r w:rsidRPr="00F35ADA">
        <w:rPr>
          <w:rFonts w:ascii="Times New Roman" w:hAnsi="Times New Roman" w:cs="Times New Roman"/>
          <w:iCs/>
          <w:sz w:val="24"/>
          <w:szCs w:val="24"/>
        </w:rPr>
        <w:t xml:space="preserve"> prepared with sterile distilled water in which </w:t>
      </w:r>
      <w:r w:rsidR="005E6BF2">
        <w:rPr>
          <w:rFonts w:ascii="Times New Roman" w:hAnsi="Times New Roman" w:cs="Times New Roman"/>
          <w:iCs/>
          <w:sz w:val="24"/>
          <w:szCs w:val="24"/>
        </w:rPr>
        <w:t>corn oil</w:t>
      </w:r>
      <w:r w:rsidRPr="00F35ADA">
        <w:rPr>
          <w:rFonts w:ascii="Times New Roman" w:hAnsi="Times New Roman" w:cs="Times New Roman"/>
          <w:iCs/>
          <w:sz w:val="24"/>
          <w:szCs w:val="24"/>
        </w:rPr>
        <w:t xml:space="preserve"> at 0.0</w:t>
      </w:r>
      <w:r w:rsidR="005E6BF2">
        <w:rPr>
          <w:rFonts w:ascii="Times New Roman" w:hAnsi="Times New Roman" w:cs="Times New Roman"/>
          <w:iCs/>
          <w:sz w:val="24"/>
          <w:szCs w:val="24"/>
        </w:rPr>
        <w:t>3% concentration was</w:t>
      </w:r>
      <w:r w:rsidRPr="00F35ADA">
        <w:rPr>
          <w:rFonts w:ascii="Times New Roman" w:hAnsi="Times New Roman" w:cs="Times New Roman"/>
          <w:iCs/>
          <w:sz w:val="24"/>
          <w:szCs w:val="24"/>
        </w:rPr>
        <w:t xml:space="preserve"> added. Conidial suspensions w</w:t>
      </w:r>
      <w:r w:rsidR="004F412E">
        <w:rPr>
          <w:rFonts w:ascii="Times New Roman" w:hAnsi="Times New Roman" w:cs="Times New Roman"/>
          <w:iCs/>
          <w:sz w:val="24"/>
          <w:szCs w:val="24"/>
        </w:rPr>
        <w:t>ere</w:t>
      </w:r>
      <w:r w:rsidRPr="00F35ADA">
        <w:rPr>
          <w:rFonts w:ascii="Times New Roman" w:hAnsi="Times New Roman" w:cs="Times New Roman"/>
          <w:iCs/>
          <w:sz w:val="24"/>
          <w:szCs w:val="24"/>
        </w:rPr>
        <w:t xml:space="preserve"> filtered to remove mycelia and adjusted to a concentration of 7.2 x 10</w:t>
      </w:r>
      <w:r w:rsidR="0053392F">
        <w:rPr>
          <w:rFonts w:ascii="Times New Roman" w:hAnsi="Times New Roman" w:cs="Times New Roman"/>
          <w:iCs/>
          <w:sz w:val="24"/>
          <w:szCs w:val="24"/>
          <w:vertAlign w:val="superscript"/>
        </w:rPr>
        <w:t>6</w:t>
      </w:r>
      <w:r w:rsidRPr="00F35ADA">
        <w:rPr>
          <w:rFonts w:ascii="Times New Roman" w:hAnsi="Times New Roman" w:cs="Times New Roman"/>
          <w:iCs/>
          <w:sz w:val="24"/>
          <w:szCs w:val="24"/>
        </w:rPr>
        <w:t xml:space="preserve"> spore/ ml. The suspensions w</w:t>
      </w:r>
      <w:r w:rsidR="004F412E">
        <w:rPr>
          <w:rFonts w:ascii="Times New Roman" w:hAnsi="Times New Roman" w:cs="Times New Roman"/>
          <w:iCs/>
          <w:sz w:val="24"/>
          <w:szCs w:val="24"/>
        </w:rPr>
        <w:t>ere</w:t>
      </w:r>
      <w:r>
        <w:rPr>
          <w:rFonts w:ascii="Times New Roman" w:hAnsi="Times New Roman" w:cs="Times New Roman"/>
          <w:iCs/>
          <w:sz w:val="24"/>
          <w:szCs w:val="24"/>
        </w:rPr>
        <w:t xml:space="preserve"> </w:t>
      </w:r>
      <w:r w:rsidRPr="00F35ADA">
        <w:rPr>
          <w:rFonts w:ascii="Times New Roman" w:hAnsi="Times New Roman" w:cs="Times New Roman"/>
          <w:iCs/>
          <w:sz w:val="24"/>
          <w:szCs w:val="24"/>
        </w:rPr>
        <w:t>used as inoculums.</w:t>
      </w:r>
    </w:p>
    <w:p w:rsidR="00606A15" w:rsidRDefault="00606A15" w:rsidP="00CD37B0">
      <w:pPr>
        <w:autoSpaceDE w:val="0"/>
        <w:autoSpaceDN w:val="0"/>
        <w:adjustRightInd w:val="0"/>
        <w:spacing w:after="0" w:line="480" w:lineRule="auto"/>
        <w:jc w:val="both"/>
        <w:rPr>
          <w:rFonts w:ascii="Times New Roman" w:hAnsi="Times New Roman" w:cs="Times New Roman"/>
          <w:iCs/>
          <w:sz w:val="24"/>
          <w:szCs w:val="24"/>
        </w:rPr>
      </w:pPr>
    </w:p>
    <w:p w:rsidR="00606A15" w:rsidRDefault="00606A15" w:rsidP="00CD37B0">
      <w:pPr>
        <w:autoSpaceDE w:val="0"/>
        <w:autoSpaceDN w:val="0"/>
        <w:adjustRightInd w:val="0"/>
        <w:spacing w:after="0" w:line="480" w:lineRule="auto"/>
        <w:jc w:val="both"/>
        <w:rPr>
          <w:rFonts w:ascii="Times New Roman" w:hAnsi="Times New Roman" w:cs="Times New Roman"/>
          <w:iCs/>
          <w:sz w:val="24"/>
          <w:szCs w:val="24"/>
        </w:rPr>
      </w:pPr>
    </w:p>
    <w:p w:rsidR="006D090E" w:rsidRDefault="006D090E" w:rsidP="00CD37B0">
      <w:pPr>
        <w:autoSpaceDE w:val="0"/>
        <w:autoSpaceDN w:val="0"/>
        <w:adjustRightInd w:val="0"/>
        <w:spacing w:after="0" w:line="480" w:lineRule="auto"/>
        <w:jc w:val="both"/>
        <w:rPr>
          <w:rFonts w:ascii="Times New Roman" w:hAnsi="Times New Roman" w:cs="Times New Roman"/>
          <w:iCs/>
          <w:sz w:val="24"/>
          <w:szCs w:val="24"/>
        </w:rPr>
      </w:pPr>
    </w:p>
    <w:p w:rsidR="006D090E" w:rsidRDefault="006D090E" w:rsidP="00CD37B0">
      <w:pPr>
        <w:autoSpaceDE w:val="0"/>
        <w:autoSpaceDN w:val="0"/>
        <w:adjustRightInd w:val="0"/>
        <w:spacing w:after="0" w:line="480" w:lineRule="auto"/>
        <w:jc w:val="both"/>
        <w:rPr>
          <w:rFonts w:ascii="Times New Roman" w:hAnsi="Times New Roman" w:cs="Times New Roman"/>
          <w:iCs/>
          <w:sz w:val="24"/>
          <w:szCs w:val="24"/>
        </w:rPr>
      </w:pPr>
    </w:p>
    <w:p w:rsidR="00675D4D" w:rsidRDefault="00675D4D" w:rsidP="00E31767">
      <w:pPr>
        <w:pStyle w:val="Style4"/>
      </w:pPr>
      <w:r>
        <w:lastRenderedPageBreak/>
        <w:t xml:space="preserve">             </w:t>
      </w:r>
      <w:bookmarkStart w:id="51" w:name="_Toc391399297"/>
      <w:r w:rsidR="00BA1F8B">
        <w:t xml:space="preserve"> </w:t>
      </w:r>
      <w:r>
        <w:t>3.2.1.</w:t>
      </w:r>
      <w:r w:rsidR="001D37CC">
        <w:t>4</w:t>
      </w:r>
      <w:r>
        <w:t xml:space="preserve"> </w:t>
      </w:r>
      <w:r w:rsidR="003B43DF">
        <w:t>Constituting the inoculums using</w:t>
      </w:r>
      <w:r w:rsidR="00AE155C">
        <w:t xml:space="preserve"> </w:t>
      </w:r>
      <w:r>
        <w:t>Hemacytometer counts</w:t>
      </w:r>
      <w:bookmarkEnd w:id="51"/>
    </w:p>
    <w:p w:rsidR="00675D4D" w:rsidRDefault="00675D4D" w:rsidP="00675D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1F8B">
        <w:rPr>
          <w:rFonts w:ascii="Times New Roman" w:hAnsi="Times New Roman" w:cs="Times New Roman"/>
          <w:sz w:val="24"/>
          <w:szCs w:val="24"/>
        </w:rPr>
        <w:t xml:space="preserve">             </w:t>
      </w:r>
      <w:r>
        <w:rPr>
          <w:rFonts w:ascii="Times New Roman" w:hAnsi="Times New Roman" w:cs="Times New Roman"/>
          <w:sz w:val="24"/>
          <w:szCs w:val="24"/>
        </w:rPr>
        <w:t>The conidia in the harvesting solution were counted and constituted to 7.2 x10</w:t>
      </w:r>
      <w:r w:rsidR="0053392F">
        <w:rPr>
          <w:rFonts w:ascii="Times New Roman" w:hAnsi="Times New Roman" w:cs="Times New Roman"/>
          <w:sz w:val="24"/>
          <w:szCs w:val="24"/>
          <w:vertAlign w:val="superscript"/>
        </w:rPr>
        <w:t>6</w:t>
      </w:r>
      <w:r>
        <w:rPr>
          <w:rFonts w:ascii="Times New Roman" w:hAnsi="Times New Roman" w:cs="Times New Roman"/>
          <w:sz w:val="24"/>
          <w:szCs w:val="24"/>
        </w:rPr>
        <w:t xml:space="preserve"> conidia /millimeter</w:t>
      </w:r>
      <w:r w:rsidR="000F54A9">
        <w:rPr>
          <w:rFonts w:ascii="Times New Roman" w:hAnsi="Times New Roman" w:cs="Times New Roman"/>
          <w:sz w:val="24"/>
          <w:szCs w:val="24"/>
        </w:rPr>
        <w:t xml:space="preserve"> </w:t>
      </w:r>
      <w:r w:rsidR="009C0403">
        <w:rPr>
          <w:rFonts w:ascii="Times New Roman" w:hAnsi="Times New Roman" w:cs="Times New Roman"/>
          <w:sz w:val="24"/>
          <w:szCs w:val="24"/>
        </w:rPr>
        <w:t xml:space="preserve">according to </w:t>
      </w:r>
      <w:r w:rsidR="000F54A9">
        <w:rPr>
          <w:rFonts w:ascii="Times New Roman" w:hAnsi="Times New Roman" w:cs="Times New Roman"/>
          <w:sz w:val="24"/>
          <w:szCs w:val="24"/>
        </w:rPr>
        <w:t xml:space="preserve">Hayden </w:t>
      </w:r>
      <w:r w:rsidR="000F54A9" w:rsidRPr="000F54A9">
        <w:rPr>
          <w:rFonts w:ascii="Times New Roman" w:hAnsi="Times New Roman" w:cs="Times New Roman"/>
          <w:i/>
          <w:sz w:val="24"/>
          <w:szCs w:val="24"/>
        </w:rPr>
        <w:t>et al</w:t>
      </w:r>
      <w:r w:rsidR="000F54A9">
        <w:rPr>
          <w:rFonts w:ascii="Times New Roman" w:hAnsi="Times New Roman" w:cs="Times New Roman"/>
          <w:sz w:val="24"/>
          <w:szCs w:val="24"/>
        </w:rPr>
        <w:t>.</w:t>
      </w:r>
      <w:r w:rsidR="00FC7688">
        <w:rPr>
          <w:rFonts w:ascii="Times New Roman" w:hAnsi="Times New Roman" w:cs="Times New Roman"/>
          <w:sz w:val="24"/>
          <w:szCs w:val="24"/>
        </w:rPr>
        <w:t>, (</w:t>
      </w:r>
      <w:r w:rsidR="000F54A9">
        <w:rPr>
          <w:rFonts w:ascii="Times New Roman" w:hAnsi="Times New Roman" w:cs="Times New Roman"/>
          <w:sz w:val="24"/>
          <w:szCs w:val="24"/>
        </w:rPr>
        <w:t>1999</w:t>
      </w:r>
      <w:r w:rsidR="00FC7688">
        <w:rPr>
          <w:rFonts w:ascii="Times New Roman" w:hAnsi="Times New Roman" w:cs="Times New Roman"/>
          <w:sz w:val="24"/>
          <w:szCs w:val="24"/>
        </w:rPr>
        <w:t>)</w:t>
      </w:r>
      <w:r>
        <w:rPr>
          <w:rFonts w:ascii="Times New Roman" w:hAnsi="Times New Roman" w:cs="Times New Roman"/>
          <w:sz w:val="24"/>
          <w:szCs w:val="24"/>
        </w:rPr>
        <w:t>. The initial count had an average of 28 cells within the larger centre square. The second read</w:t>
      </w:r>
      <w:r w:rsidR="00A71819">
        <w:rPr>
          <w:rFonts w:ascii="Times New Roman" w:hAnsi="Times New Roman" w:cs="Times New Roman"/>
          <w:sz w:val="24"/>
          <w:szCs w:val="24"/>
        </w:rPr>
        <w:t>ing after first dilution gave</w:t>
      </w:r>
      <w:r>
        <w:rPr>
          <w:rFonts w:ascii="Times New Roman" w:hAnsi="Times New Roman" w:cs="Times New Roman"/>
          <w:sz w:val="24"/>
          <w:szCs w:val="24"/>
        </w:rPr>
        <w:t xml:space="preserve"> a reading of 18 cells. The third dilution had approximately 8 cells and therefore is the concentration that was used to infect the millet plants in the greenhouse.</w:t>
      </w:r>
    </w:p>
    <w:p w:rsidR="00675D4D" w:rsidRPr="004240A0" w:rsidRDefault="00675D4D" w:rsidP="00675D4D">
      <w:pPr>
        <w:autoSpaceDE w:val="0"/>
        <w:autoSpaceDN w:val="0"/>
        <w:adjustRightInd w:val="0"/>
        <w:spacing w:after="0" w:line="480" w:lineRule="auto"/>
        <w:jc w:val="both"/>
        <w:rPr>
          <w:rFonts w:ascii="Times New Roman" w:hAnsi="Times New Roman" w:cs="Times New Roman"/>
          <w:sz w:val="24"/>
          <w:szCs w:val="24"/>
          <w:u w:val="single"/>
        </w:rPr>
      </w:pPr>
      <w:r w:rsidRPr="004240A0">
        <w:rPr>
          <w:rFonts w:ascii="Times New Roman" w:hAnsi="Times New Roman" w:cs="Times New Roman"/>
          <w:sz w:val="24"/>
          <w:szCs w:val="24"/>
          <w:u w:val="single"/>
        </w:rPr>
        <w:t xml:space="preserve">  Cell count on the fourteen</w:t>
      </w:r>
      <w:r>
        <w:rPr>
          <w:rFonts w:ascii="Times New Roman" w:hAnsi="Times New Roman" w:cs="Times New Roman"/>
          <w:sz w:val="24"/>
          <w:szCs w:val="24"/>
          <w:u w:val="single"/>
        </w:rPr>
        <w:t>th</w:t>
      </w:r>
      <w:r w:rsidRPr="004240A0">
        <w:rPr>
          <w:rFonts w:ascii="Times New Roman" w:hAnsi="Times New Roman" w:cs="Times New Roman"/>
          <w:sz w:val="24"/>
          <w:szCs w:val="24"/>
          <w:u w:val="single"/>
        </w:rPr>
        <w:t xml:space="preserve"> day old culture</w:t>
      </w:r>
    </w:p>
    <w:p w:rsidR="00675D4D" w:rsidRDefault="00675D4D" w:rsidP="00675D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8 cells counted on large counting grid</w:t>
      </w:r>
    </w:p>
    <w:p w:rsidR="00675D4D" w:rsidRDefault="00675D4D" w:rsidP="00675D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Sample diluted 2 times</w:t>
      </w:r>
    </w:p>
    <w:p w:rsidR="00675D4D" w:rsidRDefault="00675D4D" w:rsidP="00675D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Volume of the filtrate    0.45</w:t>
      </w:r>
      <w:r w:rsidR="004D2547">
        <w:rPr>
          <w:rFonts w:ascii="Times New Roman" w:hAnsi="Times New Roman" w:cs="Times New Roman"/>
          <w:sz w:val="24"/>
          <w:szCs w:val="24"/>
        </w:rPr>
        <w:t xml:space="preserve"> </w:t>
      </w:r>
      <w:r>
        <w:rPr>
          <w:rFonts w:ascii="Times New Roman" w:hAnsi="Times New Roman" w:cs="Times New Roman"/>
          <w:sz w:val="24"/>
          <w:szCs w:val="24"/>
        </w:rPr>
        <w:t>ml</w:t>
      </w:r>
    </w:p>
    <w:p w:rsidR="00675D4D" w:rsidRDefault="00675D4D" w:rsidP="00675D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Cell = cell number / volume of grid</w:t>
      </w:r>
    </w:p>
    <w:p w:rsidR="00675D4D" w:rsidRDefault="00675D4D" w:rsidP="00675D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8 /10</w:t>
      </w:r>
      <w:r>
        <w:rPr>
          <w:rFonts w:ascii="Times New Roman" w:hAnsi="Times New Roman" w:cs="Times New Roman"/>
          <w:sz w:val="24"/>
          <w:szCs w:val="24"/>
          <w:vertAlign w:val="superscript"/>
        </w:rPr>
        <w:t>-</w:t>
      </w:r>
      <w:r w:rsidR="00AD779D">
        <w:rPr>
          <w:rFonts w:ascii="Times New Roman" w:hAnsi="Times New Roman" w:cs="Times New Roman"/>
          <w:sz w:val="24"/>
          <w:szCs w:val="24"/>
          <w:vertAlign w:val="superscript"/>
        </w:rPr>
        <w:t>6</w:t>
      </w:r>
      <w:r>
        <w:rPr>
          <w:rFonts w:ascii="Times New Roman" w:hAnsi="Times New Roman" w:cs="Times New Roman"/>
          <w:sz w:val="24"/>
          <w:szCs w:val="24"/>
          <w:vertAlign w:val="superscript"/>
        </w:rPr>
        <w:t xml:space="preserve">   </w:t>
      </w:r>
    </w:p>
    <w:p w:rsidR="00675D4D" w:rsidRPr="00AD779D" w:rsidRDefault="00675D4D" w:rsidP="00675D4D">
      <w:pPr>
        <w:autoSpaceDE w:val="0"/>
        <w:autoSpaceDN w:val="0"/>
        <w:adjustRightInd w:val="0"/>
        <w:spacing w:after="0"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          =8.0 x10</w:t>
      </w:r>
      <w:r w:rsidR="00AD779D">
        <w:rPr>
          <w:rFonts w:ascii="Times New Roman" w:hAnsi="Times New Roman" w:cs="Times New Roman"/>
          <w:sz w:val="24"/>
          <w:szCs w:val="24"/>
          <w:vertAlign w:val="superscript"/>
        </w:rPr>
        <w:t>6</w:t>
      </w:r>
    </w:p>
    <w:p w:rsidR="00675D4D" w:rsidRDefault="00675D4D" w:rsidP="00675D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Total cell population in original volume = dilution factor x volume x cell</w:t>
      </w:r>
    </w:p>
    <w:p w:rsidR="00675D4D" w:rsidRDefault="00675D4D" w:rsidP="00675D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2.0 x 0.45 </w:t>
      </w:r>
      <w:r w:rsidR="00AD779D">
        <w:rPr>
          <w:rFonts w:ascii="Times New Roman" w:hAnsi="Times New Roman" w:cs="Times New Roman"/>
          <w:sz w:val="24"/>
          <w:szCs w:val="24"/>
        </w:rPr>
        <w:t>ml x 8,0</w:t>
      </w:r>
      <w:r>
        <w:rPr>
          <w:rFonts w:ascii="Times New Roman" w:hAnsi="Times New Roman" w:cs="Times New Roman"/>
          <w:sz w:val="24"/>
          <w:szCs w:val="24"/>
        </w:rPr>
        <w:t>00</w:t>
      </w:r>
      <w:r w:rsidR="00AD779D">
        <w:rPr>
          <w:rFonts w:ascii="Times New Roman" w:hAnsi="Times New Roman" w:cs="Times New Roman"/>
          <w:sz w:val="24"/>
          <w:szCs w:val="24"/>
        </w:rPr>
        <w:t>,</w:t>
      </w:r>
      <w:r>
        <w:rPr>
          <w:rFonts w:ascii="Times New Roman" w:hAnsi="Times New Roman" w:cs="Times New Roman"/>
          <w:sz w:val="24"/>
          <w:szCs w:val="24"/>
        </w:rPr>
        <w:t>0</w:t>
      </w:r>
      <w:r w:rsidR="00AD779D">
        <w:rPr>
          <w:rFonts w:ascii="Times New Roman" w:hAnsi="Times New Roman" w:cs="Times New Roman"/>
          <w:sz w:val="24"/>
          <w:szCs w:val="24"/>
        </w:rPr>
        <w:t>00</w:t>
      </w:r>
    </w:p>
    <w:p w:rsidR="005204F7" w:rsidRDefault="00A8155F" w:rsidP="00675D4D">
      <w:pPr>
        <w:autoSpaceDE w:val="0"/>
        <w:autoSpaceDN w:val="0"/>
        <w:adjustRightInd w:val="0"/>
        <w:spacing w:after="0"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9C0403">
        <w:rPr>
          <w:rFonts w:ascii="Times New Roman" w:hAnsi="Times New Roman" w:cs="Times New Roman"/>
          <w:sz w:val="24"/>
          <w:szCs w:val="24"/>
        </w:rPr>
        <w:t xml:space="preserve"> </w:t>
      </w:r>
      <w:r w:rsidR="00AD779D">
        <w:rPr>
          <w:rFonts w:ascii="Times New Roman" w:hAnsi="Times New Roman" w:cs="Times New Roman"/>
          <w:sz w:val="24"/>
          <w:szCs w:val="24"/>
        </w:rPr>
        <w:t xml:space="preserve">                                       = 7.2 x 10</w:t>
      </w:r>
      <w:r w:rsidR="00AD779D">
        <w:rPr>
          <w:rFonts w:ascii="Times New Roman" w:hAnsi="Times New Roman" w:cs="Times New Roman"/>
          <w:sz w:val="24"/>
          <w:szCs w:val="24"/>
          <w:vertAlign w:val="superscript"/>
        </w:rPr>
        <w:t>6</w:t>
      </w:r>
    </w:p>
    <w:p w:rsidR="00D25689" w:rsidRPr="00AD779D" w:rsidRDefault="00D25689" w:rsidP="00675D4D">
      <w:pPr>
        <w:autoSpaceDE w:val="0"/>
        <w:autoSpaceDN w:val="0"/>
        <w:adjustRightInd w:val="0"/>
        <w:spacing w:after="0" w:line="480" w:lineRule="auto"/>
        <w:jc w:val="both"/>
        <w:rPr>
          <w:rFonts w:ascii="Times New Roman" w:hAnsi="Times New Roman" w:cs="Times New Roman"/>
          <w:sz w:val="24"/>
          <w:szCs w:val="24"/>
          <w:vertAlign w:val="superscript"/>
        </w:rPr>
      </w:pPr>
    </w:p>
    <w:p w:rsidR="00E51402" w:rsidRDefault="005204F7" w:rsidP="00CC37C8">
      <w:pPr>
        <w:autoSpaceDE w:val="0"/>
        <w:autoSpaceDN w:val="0"/>
        <w:adjustRightInd w:val="0"/>
        <w:spacing w:after="0" w:line="480" w:lineRule="auto"/>
        <w:jc w:val="both"/>
        <w:rPr>
          <w:rFonts w:ascii="Times New Roman" w:hAnsi="Times New Roman" w:cs="Times New Roman"/>
          <w:b/>
          <w:sz w:val="24"/>
          <w:szCs w:val="24"/>
        </w:rPr>
      </w:pPr>
      <w:bookmarkStart w:id="52" w:name="_Toc391399299"/>
      <w:r>
        <w:rPr>
          <w:rFonts w:ascii="Times New Roman" w:hAnsi="Times New Roman" w:cs="Times New Roman"/>
          <w:sz w:val="24"/>
          <w:szCs w:val="24"/>
        </w:rPr>
        <w:t xml:space="preserve">     </w:t>
      </w:r>
      <w:r w:rsidR="001D37CC">
        <w:rPr>
          <w:rFonts w:ascii="Times New Roman" w:hAnsi="Times New Roman" w:cs="Times New Roman"/>
          <w:b/>
          <w:sz w:val="24"/>
          <w:szCs w:val="24"/>
        </w:rPr>
        <w:t xml:space="preserve">3.2.2 </w:t>
      </w:r>
      <w:r w:rsidR="00E51402">
        <w:rPr>
          <w:rFonts w:ascii="Times New Roman" w:hAnsi="Times New Roman" w:cs="Times New Roman"/>
          <w:b/>
          <w:sz w:val="24"/>
          <w:szCs w:val="24"/>
        </w:rPr>
        <w:t xml:space="preserve">Inoculation of Actinomycetes isolates with the </w:t>
      </w:r>
      <w:r w:rsidR="00E51402" w:rsidRPr="000D45C3">
        <w:rPr>
          <w:rFonts w:ascii="Times New Roman" w:hAnsi="Times New Roman" w:cs="Times New Roman"/>
          <w:i/>
          <w:sz w:val="24"/>
          <w:szCs w:val="24"/>
        </w:rPr>
        <w:t>Pyricularia grisea</w:t>
      </w:r>
      <w:r w:rsidR="00E51402">
        <w:rPr>
          <w:rFonts w:ascii="Times New Roman" w:hAnsi="Times New Roman" w:cs="Times New Roman"/>
          <w:b/>
          <w:sz w:val="24"/>
          <w:szCs w:val="24"/>
        </w:rPr>
        <w:t xml:space="preserve"> on Petri-dish.</w:t>
      </w:r>
      <w:bookmarkEnd w:id="52"/>
    </w:p>
    <w:p w:rsidR="00CC37C8" w:rsidRDefault="00CD37B0" w:rsidP="00CC37C8">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sz w:val="24"/>
          <w:szCs w:val="24"/>
        </w:rPr>
        <w:t xml:space="preserve">        </w:t>
      </w:r>
      <w:r w:rsidR="00BA1F8B">
        <w:rPr>
          <w:rFonts w:ascii="Times New Roman" w:hAnsi="Times New Roman" w:cs="Times New Roman"/>
          <w:sz w:val="24"/>
          <w:szCs w:val="24"/>
        </w:rPr>
        <w:t xml:space="preserve">   </w:t>
      </w:r>
      <w:r w:rsidRPr="00F35ADA">
        <w:rPr>
          <w:rFonts w:ascii="Times New Roman" w:hAnsi="Times New Roman" w:cs="Times New Roman"/>
          <w:sz w:val="24"/>
          <w:szCs w:val="24"/>
        </w:rPr>
        <w:t xml:space="preserve"> A single steak of </w:t>
      </w:r>
      <w:r w:rsidR="0095128B">
        <w:rPr>
          <w:rFonts w:ascii="Times New Roman" w:hAnsi="Times New Roman" w:cs="Times New Roman"/>
          <w:sz w:val="24"/>
          <w:szCs w:val="24"/>
        </w:rPr>
        <w:t xml:space="preserve">isolates whose identities were established to be </w:t>
      </w:r>
      <w:r w:rsidRPr="00F35ADA">
        <w:rPr>
          <w:rFonts w:ascii="Times New Roman" w:hAnsi="Times New Roman" w:cs="Times New Roman"/>
          <w:sz w:val="24"/>
          <w:szCs w:val="24"/>
        </w:rPr>
        <w:t>actinomycetes</w:t>
      </w:r>
      <w:r w:rsidRPr="00F35ADA">
        <w:rPr>
          <w:rFonts w:ascii="Times New Roman" w:hAnsi="Times New Roman" w:cs="Times New Roman"/>
          <w:i/>
          <w:iCs/>
          <w:sz w:val="24"/>
          <w:szCs w:val="24"/>
        </w:rPr>
        <w:t xml:space="preserve"> </w:t>
      </w:r>
      <w:r w:rsidRPr="00F35ADA">
        <w:rPr>
          <w:rFonts w:ascii="Times New Roman" w:hAnsi="Times New Roman" w:cs="Times New Roman"/>
          <w:sz w:val="24"/>
          <w:szCs w:val="24"/>
        </w:rPr>
        <w:t>w</w:t>
      </w:r>
      <w:r w:rsidR="00F433B4">
        <w:rPr>
          <w:rFonts w:ascii="Times New Roman" w:hAnsi="Times New Roman" w:cs="Times New Roman"/>
          <w:sz w:val="24"/>
          <w:szCs w:val="24"/>
        </w:rPr>
        <w:t>as</w:t>
      </w:r>
      <w:r w:rsidRPr="00F35ADA">
        <w:rPr>
          <w:rFonts w:ascii="Times New Roman" w:hAnsi="Times New Roman" w:cs="Times New Roman"/>
          <w:sz w:val="24"/>
          <w:szCs w:val="24"/>
        </w:rPr>
        <w:t xml:space="preserve"> made on a fresh Ku</w:t>
      </w:r>
      <w:r w:rsidR="00FC7688">
        <w:rPr>
          <w:rFonts w:ascii="Times New Roman" w:hAnsi="Times New Roman" w:cs="Times New Roman"/>
          <w:sz w:val="24"/>
          <w:szCs w:val="24"/>
        </w:rPr>
        <w:t xml:space="preserve">ster’s agar and incubated for </w:t>
      </w:r>
      <w:r w:rsidRPr="00F35ADA">
        <w:rPr>
          <w:rFonts w:ascii="Times New Roman" w:hAnsi="Times New Roman" w:cs="Times New Roman"/>
          <w:sz w:val="24"/>
          <w:szCs w:val="24"/>
        </w:rPr>
        <w:t xml:space="preserve">4 days at 26 </w:t>
      </w:r>
      <w:r w:rsidRPr="00F35ADA">
        <w:rPr>
          <w:rFonts w:ascii="Times New Roman" w:hAnsi="Times New Roman" w:cs="Times New Roman"/>
          <w:sz w:val="24"/>
          <w:szCs w:val="24"/>
          <w:vertAlign w:val="superscript"/>
        </w:rPr>
        <w:t>0</w:t>
      </w:r>
      <w:r w:rsidRPr="00F35ADA">
        <w:rPr>
          <w:rFonts w:ascii="Times New Roman" w:hAnsi="Times New Roman" w:cs="Times New Roman"/>
          <w:sz w:val="24"/>
          <w:szCs w:val="24"/>
        </w:rPr>
        <w:t>C</w:t>
      </w:r>
      <w:r w:rsidRPr="00F35ADA">
        <w:rPr>
          <w:rFonts w:ascii="Times New Roman" w:hAnsi="Times New Roman" w:cs="Times New Roman"/>
          <w:sz w:val="24"/>
          <w:szCs w:val="24"/>
          <w:vertAlign w:val="superscript"/>
        </w:rPr>
        <w:t xml:space="preserve"> </w:t>
      </w:r>
      <w:r w:rsidR="000C5EC2">
        <w:rPr>
          <w:rFonts w:ascii="Times New Roman" w:hAnsi="Times New Roman" w:cs="Times New Roman"/>
          <w:sz w:val="24"/>
          <w:szCs w:val="24"/>
        </w:rPr>
        <w:t xml:space="preserve"> (Zarandi </w:t>
      </w:r>
      <w:r w:rsidR="000C5EC2" w:rsidRPr="000C5EC2">
        <w:rPr>
          <w:rFonts w:ascii="Times New Roman" w:hAnsi="Times New Roman" w:cs="Times New Roman"/>
          <w:i/>
          <w:sz w:val="24"/>
          <w:szCs w:val="24"/>
        </w:rPr>
        <w:t>et al</w:t>
      </w:r>
      <w:r w:rsidR="000C5EC2">
        <w:rPr>
          <w:rFonts w:ascii="Times New Roman" w:hAnsi="Times New Roman" w:cs="Times New Roman"/>
          <w:sz w:val="24"/>
          <w:szCs w:val="24"/>
        </w:rPr>
        <w:t>., 2009)</w:t>
      </w:r>
      <w:r w:rsidR="0095128B">
        <w:rPr>
          <w:rFonts w:ascii="Times New Roman" w:hAnsi="Times New Roman" w:cs="Times New Roman"/>
          <w:sz w:val="24"/>
          <w:szCs w:val="24"/>
        </w:rPr>
        <w:t xml:space="preserve">. </w:t>
      </w:r>
      <w:r w:rsidR="00931F40">
        <w:rPr>
          <w:rFonts w:ascii="Times New Roman" w:hAnsi="Times New Roman" w:cs="Times New Roman"/>
          <w:sz w:val="24"/>
          <w:szCs w:val="24"/>
        </w:rPr>
        <w:t>A</w:t>
      </w:r>
      <w:r w:rsidRPr="00F35ADA">
        <w:rPr>
          <w:rFonts w:ascii="Times New Roman" w:hAnsi="Times New Roman" w:cs="Times New Roman"/>
          <w:sz w:val="24"/>
          <w:szCs w:val="24"/>
        </w:rPr>
        <w:t>fter observing a good ribbon like growth of actinomyce</w:t>
      </w:r>
      <w:r w:rsidR="0070706F">
        <w:rPr>
          <w:rFonts w:ascii="Times New Roman" w:hAnsi="Times New Roman" w:cs="Times New Roman"/>
          <w:sz w:val="24"/>
          <w:szCs w:val="24"/>
        </w:rPr>
        <w:t>te</w:t>
      </w:r>
      <w:r w:rsidRPr="00F35ADA">
        <w:rPr>
          <w:rFonts w:ascii="Times New Roman" w:hAnsi="Times New Roman" w:cs="Times New Roman"/>
          <w:sz w:val="24"/>
          <w:szCs w:val="24"/>
        </w:rPr>
        <w:t>s, the fungal pathogen w</w:t>
      </w:r>
      <w:r w:rsidR="00F433B4">
        <w:rPr>
          <w:rFonts w:ascii="Times New Roman" w:hAnsi="Times New Roman" w:cs="Times New Roman"/>
          <w:sz w:val="24"/>
          <w:szCs w:val="24"/>
        </w:rPr>
        <w:t>as</w:t>
      </w:r>
      <w:r w:rsidRPr="00F35ADA">
        <w:rPr>
          <w:rFonts w:ascii="Times New Roman" w:hAnsi="Times New Roman" w:cs="Times New Roman"/>
          <w:sz w:val="24"/>
          <w:szCs w:val="24"/>
        </w:rPr>
        <w:t xml:space="preserve"> streaked, 20 mm, at right angle to the original streak of actinomycete. The inhibition zone (mm) w</w:t>
      </w:r>
      <w:r w:rsidR="00F433B4">
        <w:rPr>
          <w:rFonts w:ascii="Times New Roman" w:hAnsi="Times New Roman" w:cs="Times New Roman"/>
          <w:sz w:val="24"/>
          <w:szCs w:val="24"/>
        </w:rPr>
        <w:t>as</w:t>
      </w:r>
      <w:r w:rsidRPr="00F35ADA">
        <w:rPr>
          <w:rFonts w:ascii="Times New Roman" w:hAnsi="Times New Roman" w:cs="Times New Roman"/>
          <w:sz w:val="24"/>
          <w:szCs w:val="24"/>
        </w:rPr>
        <w:t xml:space="preserve"> measured after 24</w:t>
      </w:r>
      <w:r w:rsidRPr="00F35ADA">
        <w:rPr>
          <w:rFonts w:ascii="Times New Roman" w:hAnsi="Times New Roman" w:cs="Times New Roman"/>
          <w:sz w:val="24"/>
          <w:szCs w:val="24"/>
          <w:vertAlign w:val="superscript"/>
        </w:rPr>
        <w:t>th</w:t>
      </w:r>
      <w:r w:rsidRPr="00F35ADA">
        <w:rPr>
          <w:rFonts w:ascii="Times New Roman" w:hAnsi="Times New Roman" w:cs="Times New Roman"/>
          <w:sz w:val="24"/>
          <w:szCs w:val="24"/>
        </w:rPr>
        <w:t>, 48</w:t>
      </w:r>
      <w:r w:rsidRPr="00F35ADA">
        <w:rPr>
          <w:rFonts w:ascii="Times New Roman" w:hAnsi="Times New Roman" w:cs="Times New Roman"/>
          <w:sz w:val="24"/>
          <w:szCs w:val="24"/>
          <w:vertAlign w:val="superscript"/>
        </w:rPr>
        <w:t>th</w:t>
      </w:r>
      <w:r w:rsidRPr="00F35ADA">
        <w:rPr>
          <w:rFonts w:ascii="Times New Roman" w:hAnsi="Times New Roman" w:cs="Times New Roman"/>
          <w:sz w:val="24"/>
          <w:szCs w:val="24"/>
        </w:rPr>
        <w:t>, 72</w:t>
      </w:r>
      <w:r w:rsidRPr="00F35ADA">
        <w:rPr>
          <w:rFonts w:ascii="Times New Roman" w:hAnsi="Times New Roman" w:cs="Times New Roman"/>
          <w:sz w:val="24"/>
          <w:szCs w:val="24"/>
          <w:vertAlign w:val="superscript"/>
        </w:rPr>
        <w:t>nd,</w:t>
      </w:r>
      <w:r w:rsidRPr="00F35ADA">
        <w:rPr>
          <w:rFonts w:ascii="Times New Roman" w:hAnsi="Times New Roman" w:cs="Times New Roman"/>
          <w:sz w:val="24"/>
          <w:szCs w:val="24"/>
        </w:rPr>
        <w:t xml:space="preserve"> 96</w:t>
      </w:r>
      <w:r w:rsidRPr="00F35ADA">
        <w:rPr>
          <w:rFonts w:ascii="Times New Roman" w:hAnsi="Times New Roman" w:cs="Times New Roman"/>
          <w:sz w:val="24"/>
          <w:szCs w:val="24"/>
          <w:vertAlign w:val="superscript"/>
        </w:rPr>
        <w:t>th</w:t>
      </w:r>
      <w:r w:rsidRPr="00F35ADA">
        <w:rPr>
          <w:rFonts w:ascii="Times New Roman" w:hAnsi="Times New Roman" w:cs="Times New Roman"/>
          <w:sz w:val="24"/>
          <w:szCs w:val="24"/>
        </w:rPr>
        <w:t xml:space="preserve"> and 120 hours of streaking. During incubation, growth or lack </w:t>
      </w:r>
      <w:r w:rsidRPr="00F35ADA">
        <w:rPr>
          <w:rFonts w:ascii="Times New Roman" w:hAnsi="Times New Roman" w:cs="Times New Roman"/>
          <w:sz w:val="24"/>
          <w:szCs w:val="24"/>
        </w:rPr>
        <w:lastRenderedPageBreak/>
        <w:t>of growth of the fungus w</w:t>
      </w:r>
      <w:r w:rsidR="00F433B4">
        <w:rPr>
          <w:rFonts w:ascii="Times New Roman" w:hAnsi="Times New Roman" w:cs="Times New Roman"/>
          <w:sz w:val="24"/>
          <w:szCs w:val="24"/>
        </w:rPr>
        <w:t>as</w:t>
      </w:r>
      <w:r w:rsidR="000D40B6">
        <w:rPr>
          <w:rFonts w:ascii="Times New Roman" w:hAnsi="Times New Roman" w:cs="Times New Roman"/>
          <w:sz w:val="24"/>
          <w:szCs w:val="24"/>
        </w:rPr>
        <w:t xml:space="preserve"> observed</w:t>
      </w:r>
      <w:r w:rsidRPr="00F35ADA">
        <w:rPr>
          <w:rFonts w:ascii="Times New Roman" w:hAnsi="Times New Roman" w:cs="Times New Roman"/>
          <w:sz w:val="24"/>
          <w:szCs w:val="24"/>
        </w:rPr>
        <w:t xml:space="preserve"> both visually and microscopically</w:t>
      </w:r>
      <w:r w:rsidR="000C5EC2">
        <w:rPr>
          <w:rFonts w:ascii="Times New Roman" w:hAnsi="Times New Roman" w:cs="Times New Roman"/>
          <w:sz w:val="24"/>
          <w:szCs w:val="24"/>
        </w:rPr>
        <w:t xml:space="preserve"> (Pandey </w:t>
      </w:r>
      <w:r w:rsidR="000C5EC2" w:rsidRPr="000C5EC2">
        <w:rPr>
          <w:rFonts w:ascii="Times New Roman" w:hAnsi="Times New Roman" w:cs="Times New Roman"/>
          <w:i/>
          <w:sz w:val="24"/>
          <w:szCs w:val="24"/>
        </w:rPr>
        <w:t>et al.,</w:t>
      </w:r>
      <w:r w:rsidR="000C5EC2">
        <w:rPr>
          <w:rFonts w:ascii="Times New Roman" w:hAnsi="Times New Roman" w:cs="Times New Roman"/>
          <w:sz w:val="24"/>
          <w:szCs w:val="24"/>
        </w:rPr>
        <w:t xml:space="preserve"> 2013)</w:t>
      </w:r>
      <w:r w:rsidRPr="00F35ADA">
        <w:rPr>
          <w:rFonts w:ascii="Times New Roman" w:hAnsi="Times New Roman" w:cs="Times New Roman"/>
          <w:sz w:val="24"/>
          <w:szCs w:val="24"/>
        </w:rPr>
        <w:t>. Control plates</w:t>
      </w:r>
      <w:r w:rsidR="00DB345C">
        <w:rPr>
          <w:rFonts w:ascii="Times New Roman" w:hAnsi="Times New Roman" w:cs="Times New Roman"/>
          <w:sz w:val="24"/>
          <w:szCs w:val="24"/>
        </w:rPr>
        <w:t xml:space="preserve"> included some without inoculating</w:t>
      </w:r>
      <w:r w:rsidRPr="00F35ADA">
        <w:rPr>
          <w:rFonts w:ascii="Times New Roman" w:hAnsi="Times New Roman" w:cs="Times New Roman"/>
          <w:sz w:val="24"/>
          <w:szCs w:val="24"/>
        </w:rPr>
        <w:t xml:space="preserve"> </w:t>
      </w:r>
      <w:r w:rsidRPr="00A77B2E">
        <w:rPr>
          <w:rFonts w:ascii="Times New Roman" w:hAnsi="Times New Roman" w:cs="Times New Roman"/>
          <w:i/>
          <w:sz w:val="24"/>
          <w:szCs w:val="24"/>
        </w:rPr>
        <w:t>Streptomyces</w:t>
      </w:r>
      <w:r w:rsidR="00DB345C">
        <w:rPr>
          <w:rFonts w:ascii="Times New Roman" w:hAnsi="Times New Roman" w:cs="Times New Roman"/>
          <w:sz w:val="24"/>
          <w:szCs w:val="24"/>
        </w:rPr>
        <w:t xml:space="preserve">, that </w:t>
      </w:r>
      <w:r w:rsidR="00852F5C">
        <w:rPr>
          <w:rFonts w:ascii="Times New Roman" w:hAnsi="Times New Roman" w:cs="Times New Roman"/>
          <w:sz w:val="24"/>
          <w:szCs w:val="24"/>
        </w:rPr>
        <w:t>of a fungus</w:t>
      </w:r>
      <w:r w:rsidR="00DB345C">
        <w:rPr>
          <w:rFonts w:ascii="Times New Roman" w:hAnsi="Times New Roman" w:cs="Times New Roman"/>
          <w:sz w:val="24"/>
          <w:szCs w:val="24"/>
        </w:rPr>
        <w:t xml:space="preserve"> and the other plates of fungi laced with probenazole.</w:t>
      </w:r>
      <w:r w:rsidRPr="00F35ADA">
        <w:rPr>
          <w:rFonts w:ascii="Times New Roman" w:hAnsi="Times New Roman" w:cs="Times New Roman"/>
          <w:sz w:val="24"/>
          <w:szCs w:val="24"/>
        </w:rPr>
        <w:t xml:space="preserve">  Antifungal activity around the </w:t>
      </w:r>
      <w:r w:rsidRPr="00F35ADA">
        <w:rPr>
          <w:rFonts w:ascii="Times New Roman" w:hAnsi="Times New Roman" w:cs="Times New Roman"/>
          <w:i/>
          <w:iCs/>
          <w:sz w:val="24"/>
          <w:szCs w:val="24"/>
        </w:rPr>
        <w:t xml:space="preserve">Streptomyces </w:t>
      </w:r>
      <w:r w:rsidRPr="00F35ADA">
        <w:rPr>
          <w:rFonts w:ascii="Times New Roman" w:hAnsi="Times New Roman" w:cs="Times New Roman"/>
          <w:sz w:val="24"/>
          <w:szCs w:val="24"/>
        </w:rPr>
        <w:t>agar disks w</w:t>
      </w:r>
      <w:r w:rsidR="00F433B4">
        <w:rPr>
          <w:rFonts w:ascii="Times New Roman" w:hAnsi="Times New Roman" w:cs="Times New Roman"/>
          <w:sz w:val="24"/>
          <w:szCs w:val="24"/>
        </w:rPr>
        <w:t>as</w:t>
      </w:r>
      <w:r w:rsidRPr="00F35ADA">
        <w:rPr>
          <w:rFonts w:ascii="Times New Roman" w:hAnsi="Times New Roman" w:cs="Times New Roman"/>
          <w:sz w:val="24"/>
          <w:szCs w:val="24"/>
        </w:rPr>
        <w:t xml:space="preserve"> evaluated </w:t>
      </w:r>
      <w:r w:rsidR="00CC37C8">
        <w:rPr>
          <w:rFonts w:ascii="Times New Roman" w:hAnsi="Times New Roman" w:cs="Times New Roman"/>
          <w:sz w:val="24"/>
          <w:szCs w:val="24"/>
        </w:rPr>
        <w:t xml:space="preserve">according to the key provided by </w:t>
      </w:r>
      <w:r w:rsidR="00CC37C8" w:rsidRPr="00F35ADA">
        <w:rPr>
          <w:rFonts w:ascii="Times New Roman" w:hAnsi="Times New Roman" w:cs="Times New Roman"/>
          <w:sz w:val="24"/>
          <w:szCs w:val="24"/>
        </w:rPr>
        <w:t xml:space="preserve">Zarandi </w:t>
      </w:r>
      <w:r w:rsidR="00CC37C8" w:rsidRPr="00F35ADA">
        <w:rPr>
          <w:rFonts w:ascii="Times New Roman" w:hAnsi="Times New Roman" w:cs="Times New Roman"/>
          <w:i/>
          <w:sz w:val="24"/>
          <w:szCs w:val="24"/>
        </w:rPr>
        <w:t>e</w:t>
      </w:r>
      <w:r w:rsidR="00CC37C8">
        <w:rPr>
          <w:rFonts w:ascii="Times New Roman" w:hAnsi="Times New Roman" w:cs="Times New Roman"/>
          <w:i/>
          <w:sz w:val="24"/>
          <w:szCs w:val="24"/>
        </w:rPr>
        <w:t>t</w:t>
      </w:r>
      <w:r w:rsidR="00395044">
        <w:rPr>
          <w:rFonts w:ascii="Times New Roman" w:hAnsi="Times New Roman" w:cs="Times New Roman"/>
          <w:i/>
          <w:sz w:val="24"/>
          <w:szCs w:val="24"/>
        </w:rPr>
        <w:t xml:space="preserve"> a</w:t>
      </w:r>
      <w:r w:rsidR="00CC37C8" w:rsidRPr="00F35ADA">
        <w:rPr>
          <w:rFonts w:ascii="Times New Roman" w:hAnsi="Times New Roman" w:cs="Times New Roman"/>
          <w:i/>
          <w:sz w:val="24"/>
          <w:szCs w:val="24"/>
        </w:rPr>
        <w:t>l</w:t>
      </w:r>
      <w:r w:rsidR="00CC37C8">
        <w:rPr>
          <w:rFonts w:ascii="Times New Roman" w:hAnsi="Times New Roman" w:cs="Times New Roman"/>
          <w:sz w:val="24"/>
          <w:szCs w:val="24"/>
        </w:rPr>
        <w:t>., (</w:t>
      </w:r>
      <w:r w:rsidR="00CC37C8" w:rsidRPr="00F35ADA">
        <w:rPr>
          <w:rFonts w:ascii="Times New Roman" w:hAnsi="Times New Roman" w:cs="Times New Roman"/>
          <w:sz w:val="24"/>
          <w:szCs w:val="24"/>
        </w:rPr>
        <w:t>20</w:t>
      </w:r>
      <w:r w:rsidR="00C532DE">
        <w:rPr>
          <w:rFonts w:ascii="Times New Roman" w:hAnsi="Times New Roman" w:cs="Times New Roman"/>
          <w:sz w:val="24"/>
          <w:szCs w:val="24"/>
        </w:rPr>
        <w:t>09</w:t>
      </w:r>
      <w:r w:rsidR="00CC37C8" w:rsidRPr="00F35ADA">
        <w:rPr>
          <w:rFonts w:ascii="Times New Roman" w:hAnsi="Times New Roman" w:cs="Times New Roman"/>
          <w:sz w:val="24"/>
          <w:szCs w:val="24"/>
        </w:rPr>
        <w:t>)</w:t>
      </w:r>
      <w:r w:rsidR="00CC37C8">
        <w:rPr>
          <w:rFonts w:ascii="Times New Roman" w:hAnsi="Times New Roman" w:cs="Times New Roman"/>
          <w:sz w:val="24"/>
          <w:szCs w:val="24"/>
        </w:rPr>
        <w:t>.</w:t>
      </w:r>
    </w:p>
    <w:p w:rsidR="0050497C" w:rsidRDefault="003C212C" w:rsidP="00CD37B0">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sz w:val="24"/>
          <w:szCs w:val="24"/>
        </w:rPr>
        <w:t>1</w:t>
      </w:r>
      <w:r>
        <w:rPr>
          <w:rFonts w:ascii="Times New Roman" w:hAnsi="Times New Roman" w:cs="Times New Roman"/>
          <w:sz w:val="24"/>
          <w:szCs w:val="24"/>
        </w:rPr>
        <w:t xml:space="preserve"> = no</w:t>
      </w:r>
      <w:r w:rsidR="0050497C">
        <w:rPr>
          <w:rFonts w:ascii="Times New Roman" w:hAnsi="Times New Roman" w:cs="Times New Roman"/>
          <w:sz w:val="24"/>
          <w:szCs w:val="24"/>
        </w:rPr>
        <w:t xml:space="preserve"> inhibition or</w:t>
      </w:r>
      <w:r w:rsidR="00CD37B0" w:rsidRPr="00F35ADA">
        <w:rPr>
          <w:rFonts w:ascii="Times New Roman" w:hAnsi="Times New Roman" w:cs="Times New Roman"/>
          <w:sz w:val="24"/>
          <w:szCs w:val="24"/>
        </w:rPr>
        <w:t xml:space="preserve"> mycelial </w:t>
      </w:r>
      <w:r w:rsidR="00C532DE">
        <w:rPr>
          <w:rFonts w:ascii="Times New Roman" w:hAnsi="Times New Roman" w:cs="Times New Roman"/>
          <w:sz w:val="24"/>
          <w:szCs w:val="24"/>
        </w:rPr>
        <w:t>of the fungus merge with those of the actinomycetes</w:t>
      </w:r>
    </w:p>
    <w:p w:rsidR="0050497C" w:rsidRPr="0050497C" w:rsidRDefault="0050497C" w:rsidP="0050497C">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sidRPr="0050497C">
        <w:rPr>
          <w:rFonts w:ascii="Times New Roman" w:hAnsi="Times New Roman" w:cs="Times New Roman"/>
          <w:sz w:val="24"/>
          <w:szCs w:val="24"/>
        </w:rPr>
        <w:t>=</w:t>
      </w:r>
      <w:r w:rsidR="00CD37B0" w:rsidRPr="0050497C">
        <w:rPr>
          <w:rFonts w:ascii="Times New Roman" w:hAnsi="Times New Roman" w:cs="Times New Roman"/>
          <w:sz w:val="24"/>
          <w:szCs w:val="24"/>
        </w:rPr>
        <w:t xml:space="preserve"> weak inhibition </w:t>
      </w:r>
      <w:r w:rsidRPr="0050497C">
        <w:rPr>
          <w:rFonts w:ascii="Times New Roman" w:hAnsi="Times New Roman" w:cs="Times New Roman"/>
          <w:sz w:val="24"/>
          <w:szCs w:val="24"/>
        </w:rPr>
        <w:t xml:space="preserve">or </w:t>
      </w:r>
      <w:r w:rsidR="00CD37B0" w:rsidRPr="0050497C">
        <w:rPr>
          <w:rFonts w:ascii="Times New Roman" w:hAnsi="Times New Roman" w:cs="Times New Roman"/>
          <w:sz w:val="24"/>
          <w:szCs w:val="24"/>
        </w:rPr>
        <w:t>partial inhibition of mycelia growth, m</w:t>
      </w:r>
      <w:r w:rsidR="00931F40" w:rsidRPr="0050497C">
        <w:rPr>
          <w:rFonts w:ascii="Times New Roman" w:hAnsi="Times New Roman" w:cs="Times New Roman"/>
          <w:sz w:val="24"/>
          <w:szCs w:val="24"/>
        </w:rPr>
        <w:t>easured as a diameter of 5-9 mm,</w:t>
      </w:r>
    </w:p>
    <w:p w:rsidR="0050497C" w:rsidRPr="0050497C" w:rsidRDefault="0050497C" w:rsidP="0050497C">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50497C">
        <w:rPr>
          <w:rFonts w:ascii="Times New Roman" w:hAnsi="Times New Roman" w:cs="Times New Roman"/>
          <w:sz w:val="24"/>
          <w:szCs w:val="24"/>
        </w:rPr>
        <w:t xml:space="preserve"> </w:t>
      </w:r>
      <w:r w:rsidR="00CD37B0" w:rsidRPr="0050497C">
        <w:rPr>
          <w:rFonts w:ascii="Times New Roman" w:hAnsi="Times New Roman" w:cs="Times New Roman"/>
          <w:sz w:val="24"/>
          <w:szCs w:val="24"/>
        </w:rPr>
        <w:t xml:space="preserve">moderate inhibition </w:t>
      </w:r>
      <w:r>
        <w:rPr>
          <w:rFonts w:ascii="Times New Roman" w:hAnsi="Times New Roman" w:cs="Times New Roman"/>
          <w:sz w:val="24"/>
          <w:szCs w:val="24"/>
        </w:rPr>
        <w:t>or</w:t>
      </w:r>
      <w:r w:rsidR="00CD37B0" w:rsidRPr="0050497C">
        <w:rPr>
          <w:rFonts w:ascii="Times New Roman" w:hAnsi="Times New Roman" w:cs="Times New Roman"/>
          <w:sz w:val="24"/>
          <w:szCs w:val="24"/>
        </w:rPr>
        <w:t xml:space="preserve"> almost complete inhibition of mycelial growth, mea</w:t>
      </w:r>
      <w:r w:rsidR="00931F40" w:rsidRPr="0050497C">
        <w:rPr>
          <w:rFonts w:ascii="Times New Roman" w:hAnsi="Times New Roman" w:cs="Times New Roman"/>
          <w:sz w:val="24"/>
          <w:szCs w:val="24"/>
        </w:rPr>
        <w:t>sured as a diameter of 10-19 mm,</w:t>
      </w:r>
      <w:r w:rsidR="00CD37B0" w:rsidRPr="0050497C">
        <w:rPr>
          <w:rFonts w:ascii="Times New Roman" w:hAnsi="Times New Roman" w:cs="Times New Roman"/>
          <w:sz w:val="24"/>
          <w:szCs w:val="24"/>
        </w:rPr>
        <w:t xml:space="preserve"> </w:t>
      </w:r>
    </w:p>
    <w:p w:rsidR="0050497C" w:rsidRDefault="00CD37B0" w:rsidP="00CD37B0">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sz w:val="24"/>
          <w:szCs w:val="24"/>
        </w:rPr>
        <w:t>4</w:t>
      </w:r>
      <w:r w:rsidR="0050497C">
        <w:rPr>
          <w:rFonts w:ascii="Times New Roman" w:hAnsi="Times New Roman" w:cs="Times New Roman"/>
          <w:sz w:val="24"/>
          <w:szCs w:val="24"/>
        </w:rPr>
        <w:t xml:space="preserve"> =</w:t>
      </w:r>
      <w:r w:rsidRPr="00F35ADA">
        <w:rPr>
          <w:rFonts w:ascii="Times New Roman" w:hAnsi="Times New Roman" w:cs="Times New Roman"/>
          <w:sz w:val="24"/>
          <w:szCs w:val="24"/>
        </w:rPr>
        <w:t xml:space="preserve"> strong inhibition </w:t>
      </w:r>
      <w:r w:rsidR="0050497C">
        <w:rPr>
          <w:rFonts w:ascii="Times New Roman" w:hAnsi="Times New Roman" w:cs="Times New Roman"/>
          <w:sz w:val="24"/>
          <w:szCs w:val="24"/>
        </w:rPr>
        <w:t>or</w:t>
      </w:r>
      <w:r w:rsidRPr="00F35ADA">
        <w:rPr>
          <w:rFonts w:ascii="Times New Roman" w:hAnsi="Times New Roman" w:cs="Times New Roman"/>
          <w:sz w:val="24"/>
          <w:szCs w:val="24"/>
        </w:rPr>
        <w:t xml:space="preserve"> complete inhibition, in which most mycelia </w:t>
      </w:r>
      <w:r w:rsidR="00931F40">
        <w:rPr>
          <w:rFonts w:ascii="Times New Roman" w:hAnsi="Times New Roman" w:cs="Times New Roman"/>
          <w:sz w:val="24"/>
          <w:szCs w:val="24"/>
        </w:rPr>
        <w:t>were not</w:t>
      </w:r>
      <w:r>
        <w:rPr>
          <w:rFonts w:ascii="Times New Roman" w:hAnsi="Times New Roman" w:cs="Times New Roman"/>
          <w:sz w:val="24"/>
          <w:szCs w:val="24"/>
        </w:rPr>
        <w:t xml:space="preserve"> grow</w:t>
      </w:r>
      <w:r w:rsidRPr="00F35ADA">
        <w:rPr>
          <w:rFonts w:ascii="Times New Roman" w:hAnsi="Times New Roman" w:cs="Times New Roman"/>
          <w:sz w:val="24"/>
          <w:szCs w:val="24"/>
        </w:rPr>
        <w:t>, measur</w:t>
      </w:r>
      <w:r w:rsidR="00931F40">
        <w:rPr>
          <w:rFonts w:ascii="Times New Roman" w:hAnsi="Times New Roman" w:cs="Times New Roman"/>
          <w:sz w:val="24"/>
          <w:szCs w:val="24"/>
        </w:rPr>
        <w:t>ed as a diameter of &gt;20 mm</w:t>
      </w:r>
      <w:r w:rsidRPr="00F35ADA">
        <w:rPr>
          <w:rFonts w:ascii="Times New Roman" w:hAnsi="Times New Roman" w:cs="Times New Roman"/>
          <w:sz w:val="24"/>
          <w:szCs w:val="24"/>
        </w:rPr>
        <w:t xml:space="preserve">. </w:t>
      </w:r>
      <w:r w:rsidR="0050497C">
        <w:rPr>
          <w:rFonts w:ascii="Times New Roman" w:hAnsi="Times New Roman" w:cs="Times New Roman"/>
          <w:sz w:val="24"/>
          <w:szCs w:val="24"/>
        </w:rPr>
        <w:t xml:space="preserve"> </w:t>
      </w:r>
    </w:p>
    <w:p w:rsidR="005204F7" w:rsidRDefault="00034BE7" w:rsidP="00CD37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 control included</w:t>
      </w:r>
      <w:r w:rsidR="00CD37B0" w:rsidRPr="00F35ADA">
        <w:rPr>
          <w:rFonts w:ascii="Times New Roman" w:hAnsi="Times New Roman" w:cs="Times New Roman"/>
          <w:sz w:val="24"/>
          <w:szCs w:val="24"/>
        </w:rPr>
        <w:t xml:space="preserve"> plain agar disks</w:t>
      </w:r>
      <w:r w:rsidR="00360E91">
        <w:rPr>
          <w:rFonts w:ascii="Times New Roman" w:hAnsi="Times New Roman" w:cs="Times New Roman"/>
          <w:sz w:val="24"/>
          <w:szCs w:val="24"/>
        </w:rPr>
        <w:t>.</w:t>
      </w:r>
      <w:r w:rsidR="00FE0950">
        <w:rPr>
          <w:rFonts w:ascii="Times New Roman" w:hAnsi="Times New Roman" w:cs="Times New Roman"/>
          <w:sz w:val="24"/>
          <w:szCs w:val="24"/>
        </w:rPr>
        <w:t xml:space="preserve"> Three plates were used for each treatment.</w:t>
      </w:r>
    </w:p>
    <w:p w:rsidR="000D45C3" w:rsidRDefault="000D45C3" w:rsidP="000D45C3">
      <w:pPr>
        <w:autoSpaceDE w:val="0"/>
        <w:autoSpaceDN w:val="0"/>
        <w:adjustRightInd w:val="0"/>
        <w:spacing w:after="0" w:line="480"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             </w:t>
      </w:r>
      <w:r w:rsidRPr="004F3D48">
        <w:rPr>
          <w:rFonts w:ascii="Times New Roman" w:hAnsi="Times New Roman" w:cs="Times New Roman"/>
          <w:sz w:val="24"/>
          <w:szCs w:val="24"/>
        </w:rPr>
        <w:t>The area under t</w:t>
      </w:r>
      <w:r>
        <w:rPr>
          <w:rFonts w:ascii="Times New Roman" w:hAnsi="Times New Roman" w:cs="Times New Roman"/>
          <w:sz w:val="24"/>
          <w:szCs w:val="24"/>
        </w:rPr>
        <w:t>he disease progress stairs (AUDPS</w:t>
      </w:r>
      <w:r w:rsidRPr="004F3D48">
        <w:rPr>
          <w:rFonts w:ascii="Times New Roman" w:hAnsi="Times New Roman" w:cs="Times New Roman"/>
          <w:sz w:val="24"/>
          <w:szCs w:val="24"/>
        </w:rPr>
        <w:t>)</w:t>
      </w:r>
      <w:r>
        <w:rPr>
          <w:rFonts w:ascii="Times New Roman" w:hAnsi="Times New Roman" w:cs="Times New Roman"/>
          <w:sz w:val="24"/>
          <w:szCs w:val="24"/>
        </w:rPr>
        <w:t xml:space="preserve"> was</w:t>
      </w:r>
      <w:r w:rsidRPr="004F3D48">
        <w:rPr>
          <w:rFonts w:ascii="Times New Roman" w:hAnsi="Times New Roman" w:cs="Times New Roman"/>
          <w:sz w:val="24"/>
          <w:szCs w:val="24"/>
        </w:rPr>
        <w:t xml:space="preserve"> used</w:t>
      </w:r>
      <w:r>
        <w:rPr>
          <w:rFonts w:ascii="Times New Roman" w:hAnsi="Times New Roman" w:cs="Times New Roman"/>
          <w:sz w:val="24"/>
          <w:szCs w:val="24"/>
        </w:rPr>
        <w:t xml:space="preserve"> </w:t>
      </w:r>
      <w:r w:rsidRPr="004F3D48">
        <w:rPr>
          <w:rFonts w:ascii="Times New Roman" w:hAnsi="Times New Roman" w:cs="Times New Roman"/>
          <w:sz w:val="24"/>
          <w:szCs w:val="24"/>
        </w:rPr>
        <w:t xml:space="preserve">to combine multiple observations of disease progress into a single value. </w:t>
      </w:r>
      <w:r>
        <w:rPr>
          <w:rFonts w:ascii="Times New Roman" w:hAnsi="Times New Roman" w:cs="Times New Roman"/>
          <w:sz w:val="24"/>
          <w:szCs w:val="24"/>
        </w:rPr>
        <w:t xml:space="preserve">Degree of inhibition was </w:t>
      </w:r>
      <w:r w:rsidRPr="004F3D48">
        <w:rPr>
          <w:rFonts w:ascii="Times New Roman" w:hAnsi="Times New Roman" w:cs="Times New Roman"/>
          <w:sz w:val="24"/>
          <w:szCs w:val="24"/>
        </w:rPr>
        <w:t xml:space="preserve">observed </w:t>
      </w:r>
      <w:r w:rsidR="00E33226">
        <w:rPr>
          <w:rFonts w:ascii="Times New Roman" w:hAnsi="Times New Roman" w:cs="Times New Roman"/>
          <w:sz w:val="24"/>
          <w:szCs w:val="24"/>
        </w:rPr>
        <w:t>after every 24 hours</w:t>
      </w:r>
      <w:r w:rsidRPr="004F3D48">
        <w:rPr>
          <w:rFonts w:ascii="Times New Roman" w:hAnsi="Times New Roman" w:cs="Times New Roman"/>
          <w:sz w:val="24"/>
          <w:szCs w:val="24"/>
        </w:rPr>
        <w:t xml:space="preserve"> during </w:t>
      </w:r>
      <w:r>
        <w:rPr>
          <w:rFonts w:ascii="Times New Roman" w:hAnsi="Times New Roman" w:cs="Times New Roman"/>
          <w:sz w:val="24"/>
          <w:szCs w:val="24"/>
        </w:rPr>
        <w:t xml:space="preserve">incubation. Extent of </w:t>
      </w:r>
      <w:r w:rsidR="00FE0950">
        <w:rPr>
          <w:rFonts w:ascii="Times New Roman" w:hAnsi="Times New Roman" w:cs="Times New Roman"/>
          <w:sz w:val="24"/>
          <w:szCs w:val="24"/>
        </w:rPr>
        <w:t xml:space="preserve">inhibition </w:t>
      </w:r>
      <w:r>
        <w:rPr>
          <w:rFonts w:ascii="Times New Roman" w:hAnsi="Times New Roman" w:cs="Times New Roman"/>
          <w:sz w:val="24"/>
          <w:szCs w:val="24"/>
        </w:rPr>
        <w:t>was</w:t>
      </w:r>
      <w:r w:rsidRPr="004F3D48">
        <w:rPr>
          <w:rFonts w:ascii="Times New Roman" w:hAnsi="Times New Roman" w:cs="Times New Roman"/>
          <w:sz w:val="24"/>
          <w:szCs w:val="24"/>
        </w:rPr>
        <w:t xml:space="preserve"> assessed at each observation using</w:t>
      </w:r>
      <w:r>
        <w:rPr>
          <w:rFonts w:ascii="Times New Roman" w:hAnsi="Times New Roman" w:cs="Times New Roman"/>
          <w:sz w:val="24"/>
          <w:szCs w:val="24"/>
        </w:rPr>
        <w:t xml:space="preserve"> </w:t>
      </w:r>
      <w:r w:rsidRPr="004F3D48">
        <w:rPr>
          <w:rFonts w:ascii="Times New Roman" w:hAnsi="Times New Roman" w:cs="Times New Roman"/>
          <w:sz w:val="24"/>
          <w:szCs w:val="24"/>
        </w:rPr>
        <w:t xml:space="preserve">scales </w:t>
      </w:r>
      <w:r>
        <w:rPr>
          <w:rFonts w:ascii="Times New Roman" w:hAnsi="Times New Roman" w:cs="Times New Roman"/>
          <w:sz w:val="24"/>
          <w:szCs w:val="24"/>
        </w:rPr>
        <w:t>of 1-</w:t>
      </w:r>
      <w:r w:rsidR="00894A47">
        <w:rPr>
          <w:rFonts w:ascii="Times New Roman" w:hAnsi="Times New Roman" w:cs="Times New Roman"/>
          <w:sz w:val="24"/>
          <w:szCs w:val="24"/>
        </w:rPr>
        <w:t>4</w:t>
      </w:r>
      <w:r>
        <w:rPr>
          <w:rFonts w:ascii="Times New Roman" w:hAnsi="Times New Roman" w:cs="Times New Roman"/>
          <w:sz w:val="24"/>
          <w:szCs w:val="24"/>
        </w:rPr>
        <w:t>. T</w:t>
      </w:r>
      <w:r w:rsidRPr="004F3D48">
        <w:rPr>
          <w:rFonts w:ascii="Times New Roman" w:hAnsi="Times New Roman" w:cs="Times New Roman"/>
          <w:sz w:val="24"/>
          <w:szCs w:val="24"/>
        </w:rPr>
        <w:t>hese repeated observations</w:t>
      </w:r>
      <w:r>
        <w:rPr>
          <w:rFonts w:ascii="Times New Roman" w:hAnsi="Times New Roman" w:cs="Times New Roman"/>
          <w:sz w:val="24"/>
          <w:szCs w:val="24"/>
        </w:rPr>
        <w:t xml:space="preserve"> were combined</w:t>
      </w:r>
      <w:r w:rsidRPr="004F3D48">
        <w:rPr>
          <w:rFonts w:ascii="Times New Roman" w:hAnsi="Times New Roman" w:cs="Times New Roman"/>
          <w:sz w:val="24"/>
          <w:szCs w:val="24"/>
        </w:rPr>
        <w:t xml:space="preserve"> into a</w:t>
      </w:r>
      <w:r>
        <w:rPr>
          <w:rFonts w:ascii="Times New Roman" w:hAnsi="Times New Roman" w:cs="Times New Roman"/>
          <w:sz w:val="24"/>
          <w:szCs w:val="24"/>
        </w:rPr>
        <w:t xml:space="preserve"> </w:t>
      </w:r>
      <w:r w:rsidRPr="004F3D48">
        <w:rPr>
          <w:rFonts w:ascii="Times New Roman" w:hAnsi="Times New Roman" w:cs="Times New Roman"/>
          <w:sz w:val="24"/>
          <w:szCs w:val="24"/>
        </w:rPr>
        <w:t>single value</w:t>
      </w:r>
      <w:r>
        <w:rPr>
          <w:rFonts w:ascii="Times New Roman" w:hAnsi="Times New Roman" w:cs="Times New Roman"/>
          <w:sz w:val="24"/>
          <w:szCs w:val="24"/>
        </w:rPr>
        <w:t xml:space="preserve"> by</w:t>
      </w:r>
      <w:r w:rsidRPr="004F3D48">
        <w:rPr>
          <w:rFonts w:ascii="Times New Roman" w:hAnsi="Times New Roman" w:cs="Times New Roman"/>
          <w:sz w:val="24"/>
          <w:szCs w:val="24"/>
        </w:rPr>
        <w:t xml:space="preserve"> calculating the area under the disease progress </w:t>
      </w:r>
      <w:r w:rsidR="003713C4">
        <w:rPr>
          <w:rFonts w:ascii="Times New Roman" w:hAnsi="Times New Roman" w:cs="Times New Roman"/>
          <w:sz w:val="24"/>
          <w:szCs w:val="24"/>
        </w:rPr>
        <w:t>stairs</w:t>
      </w:r>
      <w:r w:rsidR="00034BE7">
        <w:rPr>
          <w:rFonts w:ascii="Times New Roman" w:hAnsi="Times New Roman" w:cs="Times New Roman"/>
          <w:sz w:val="24"/>
          <w:szCs w:val="24"/>
        </w:rPr>
        <w:t xml:space="preserve"> (</w:t>
      </w:r>
      <w:r>
        <w:rPr>
          <w:rFonts w:ascii="Times New Roman" w:hAnsi="Times New Roman" w:cs="Times New Roman"/>
          <w:sz w:val="24"/>
          <w:szCs w:val="24"/>
        </w:rPr>
        <w:t>Simko and Piepo, 2012</w:t>
      </w:r>
      <w:r w:rsidRPr="004F3D48">
        <w:rPr>
          <w:rFonts w:ascii="Times New Roman" w:hAnsi="Times New Roman" w:cs="Times New Roman"/>
          <w:sz w:val="24"/>
          <w:szCs w:val="24"/>
        </w:rPr>
        <w:t>).</w:t>
      </w:r>
      <w:r>
        <w:rPr>
          <w:rFonts w:ascii="Times New Roman" w:hAnsi="Times New Roman" w:cs="Times New Roman"/>
          <w:sz w:val="24"/>
          <w:szCs w:val="24"/>
        </w:rPr>
        <w:t xml:space="preserve"> The </w:t>
      </w:r>
      <w:r w:rsidRPr="004A6600">
        <w:rPr>
          <w:rFonts w:ascii="Times New Roman" w:hAnsi="Times New Roman" w:cs="Times New Roman"/>
          <w:sz w:val="24"/>
          <w:szCs w:val="24"/>
        </w:rPr>
        <w:t>observations</w:t>
      </w:r>
      <w:r>
        <w:rPr>
          <w:rFonts w:ascii="Times New Roman" w:hAnsi="Times New Roman" w:cs="Times New Roman"/>
          <w:sz w:val="24"/>
          <w:szCs w:val="24"/>
        </w:rPr>
        <w:t xml:space="preserve"> we</w:t>
      </w:r>
      <w:r w:rsidRPr="004A6600">
        <w:rPr>
          <w:rFonts w:ascii="Times New Roman" w:hAnsi="Times New Roman" w:cs="Times New Roman"/>
          <w:sz w:val="24"/>
          <w:szCs w:val="24"/>
        </w:rPr>
        <w:t xml:space="preserve">re performed at </w:t>
      </w:r>
      <w:r w:rsidR="00117A22">
        <w:rPr>
          <w:rFonts w:ascii="Times New Roman" w:hAnsi="Times New Roman" w:cs="Times New Roman"/>
          <w:sz w:val="24"/>
          <w:szCs w:val="24"/>
        </w:rPr>
        <w:t xml:space="preserve">regular </w:t>
      </w:r>
      <w:r w:rsidR="00117A22" w:rsidRPr="004A6600">
        <w:rPr>
          <w:rFonts w:ascii="Times New Roman" w:hAnsi="Times New Roman" w:cs="Times New Roman"/>
          <w:sz w:val="24"/>
          <w:szCs w:val="24"/>
        </w:rPr>
        <w:t>time</w:t>
      </w:r>
      <w:r w:rsidRPr="004A6600">
        <w:rPr>
          <w:rFonts w:ascii="Times New Roman" w:hAnsi="Times New Roman" w:cs="Times New Roman"/>
          <w:sz w:val="24"/>
          <w:szCs w:val="24"/>
        </w:rPr>
        <w:t xml:space="preserve"> unit</w:t>
      </w:r>
      <w:r w:rsidR="003713C4">
        <w:rPr>
          <w:rFonts w:ascii="Times New Roman" w:hAnsi="Times New Roman" w:cs="Times New Roman"/>
          <w:sz w:val="24"/>
          <w:szCs w:val="24"/>
        </w:rPr>
        <w:t>s of 24 hours</w:t>
      </w:r>
      <w:r w:rsidRPr="004A6600">
        <w:rPr>
          <w:rFonts w:ascii="Times New Roman" w:hAnsi="Times New Roman" w:cs="Times New Roman"/>
          <w:sz w:val="24"/>
          <w:szCs w:val="24"/>
        </w:rPr>
        <w:t>,</w:t>
      </w:r>
    </w:p>
    <w:p w:rsidR="000D45C3" w:rsidRDefault="000D45C3" w:rsidP="000D45C3">
      <w:pPr>
        <w:autoSpaceDE w:val="0"/>
        <w:autoSpaceDN w:val="0"/>
        <w:adjustRightInd w:val="0"/>
        <w:spacing w:after="0" w:line="480" w:lineRule="auto"/>
        <w:rPr>
          <w:rFonts w:ascii="Times New Roman" w:hAnsi="Times New Roman" w:cs="Times New Roman"/>
          <w:sz w:val="24"/>
          <w:szCs w:val="24"/>
        </w:rPr>
      </w:pPr>
    </w:p>
    <w:p w:rsidR="000D45C3" w:rsidRDefault="000D45C3" w:rsidP="000D45C3">
      <w:pPr>
        <w:autoSpaceDE w:val="0"/>
        <w:autoSpaceDN w:val="0"/>
        <w:adjustRightInd w:val="0"/>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AUDPS </w:t>
      </w:r>
      <m:oMath>
        <m:r>
          <w:rPr>
            <w:rFonts w:ascii="Cambria Math" w:eastAsia="Cambria Math" w:hAnsi="Cambria Math" w:cs="Cambria Math"/>
            <w:sz w:val="24"/>
            <w:szCs w:val="24"/>
          </w:rPr>
          <m:t>=</m:t>
        </m:r>
        <m:r>
          <w:rPr>
            <w:rFonts w:ascii="Cambria Math" w:eastAsiaTheme="minorEastAsia" w:hAnsi="Cambria Math" w:cs="Times New Roman"/>
            <w:sz w:val="24"/>
            <w:szCs w:val="24"/>
          </w:rPr>
          <m:t>ȳx</m:t>
        </m:r>
      </m:oMath>
      <w:r>
        <w:rPr>
          <w:rFonts w:ascii="Times New Roman" w:eastAsiaTheme="minorEastAsia" w:hAnsi="Times New Roman" w:cs="Times New Roman"/>
          <w:sz w:val="24"/>
          <w:szCs w:val="24"/>
        </w:rPr>
        <w:t xml:space="preserve"> </w:t>
      </w:r>
      <w:r w:rsidR="003713C4">
        <w:rPr>
          <w:rFonts w:ascii="Times New Roman" w:eastAsiaTheme="minorEastAsia" w:hAnsi="Times New Roman" w:cs="Times New Roman"/>
          <w:sz w:val="24"/>
          <w:szCs w:val="24"/>
        </w:rPr>
        <w:t>n</w:t>
      </w:r>
    </w:p>
    <w:p w:rsidR="00E71902" w:rsidRDefault="000D45C3" w:rsidP="000D45C3">
      <w:pPr>
        <w:autoSpaceDE w:val="0"/>
        <w:autoSpaceDN w:val="0"/>
        <w:adjustRightInd w:val="0"/>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Where</w:t>
      </w:r>
      <w:r w:rsidRPr="00A17BF9">
        <w:rPr>
          <w:rFonts w:ascii="Times New Roman" w:eastAsiaTheme="minorEastAsia" w:hAnsi="Times New Roman" w:cs="Times New Roman"/>
          <w:i/>
          <w:sz w:val="24"/>
          <w:szCs w:val="24"/>
        </w:rPr>
        <w:t>,</w:t>
      </w:r>
    </w:p>
    <w:p w:rsidR="00E71902" w:rsidRDefault="00E71902" w:rsidP="000D45C3">
      <w:pPr>
        <w:autoSpaceDE w:val="0"/>
        <w:autoSpaceDN w:val="0"/>
        <w:adjustRightInd w:val="0"/>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w:r w:rsidR="000D45C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ȳ</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is</w:t>
      </w:r>
      <w:proofErr w:type="gramEnd"/>
      <w:r>
        <w:rPr>
          <w:rFonts w:ascii="Times New Roman" w:eastAsiaTheme="minorEastAsia" w:hAnsi="Times New Roman" w:cs="Times New Roman"/>
          <w:sz w:val="24"/>
          <w:szCs w:val="24"/>
        </w:rPr>
        <w:t xml:space="preserve"> the arithmetic mean </w:t>
      </w:r>
      <w:r w:rsidR="00346E7D">
        <w:rPr>
          <w:rFonts w:ascii="Times New Roman" w:eastAsiaTheme="minorEastAsia" w:hAnsi="Times New Roman" w:cs="Times New Roman"/>
          <w:sz w:val="24"/>
          <w:szCs w:val="24"/>
        </w:rPr>
        <w:t xml:space="preserve">of </w:t>
      </w:r>
      <w:r w:rsidR="000D45C3">
        <w:rPr>
          <w:rFonts w:ascii="Times New Roman" w:eastAsiaTheme="minorEastAsia" w:hAnsi="Times New Roman" w:cs="Times New Roman"/>
          <w:sz w:val="24"/>
          <w:szCs w:val="24"/>
        </w:rPr>
        <w:t>the observation value.</w:t>
      </w:r>
      <w:r w:rsidRPr="00E71902">
        <w:rPr>
          <w:rFonts w:ascii="Times New Roman" w:eastAsiaTheme="minorEastAsia" w:hAnsi="Times New Roman" w:cs="Times New Roman"/>
          <w:i/>
          <w:sz w:val="24"/>
          <w:szCs w:val="24"/>
        </w:rPr>
        <w:t xml:space="preserve"> </w:t>
      </w:r>
    </w:p>
    <w:p w:rsidR="000D45C3" w:rsidRPr="00E71902" w:rsidRDefault="00E71902" w:rsidP="000D45C3">
      <w:pPr>
        <w:autoSpaceDE w:val="0"/>
        <w:autoSpaceDN w:val="0"/>
        <w:adjustRightInd w:val="0"/>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w:r w:rsidR="00EA7006">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 </w:t>
      </w:r>
      <w:proofErr w:type="gramStart"/>
      <w:r w:rsidRPr="00A17BF9">
        <w:rPr>
          <w:rFonts w:ascii="Times New Roman" w:eastAsiaTheme="minorEastAsia" w:hAnsi="Times New Roman" w:cs="Times New Roman"/>
          <w:i/>
          <w:sz w:val="24"/>
          <w:szCs w:val="24"/>
        </w:rPr>
        <w:t>n</w:t>
      </w:r>
      <w:r>
        <w:rPr>
          <w:rFonts w:ascii="Times New Roman" w:eastAsiaTheme="minorEastAsia" w:hAnsi="Times New Roman" w:cs="Times New Roman"/>
          <w:sz w:val="24"/>
          <w:szCs w:val="24"/>
        </w:rPr>
        <w:t xml:space="preserve">  the</w:t>
      </w:r>
      <w:proofErr w:type="gramEnd"/>
      <w:r>
        <w:rPr>
          <w:rFonts w:ascii="Times New Roman" w:eastAsiaTheme="minorEastAsia" w:hAnsi="Times New Roman" w:cs="Times New Roman"/>
          <w:sz w:val="24"/>
          <w:szCs w:val="24"/>
        </w:rPr>
        <w:t xml:space="preserve"> number of observations</w:t>
      </w:r>
    </w:p>
    <w:p w:rsidR="000D45C3" w:rsidRDefault="000D45C3" w:rsidP="000D45C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0D45C3" w:rsidRDefault="000D45C3" w:rsidP="00CD37B0">
      <w:pPr>
        <w:autoSpaceDE w:val="0"/>
        <w:autoSpaceDN w:val="0"/>
        <w:adjustRightInd w:val="0"/>
        <w:spacing w:after="0" w:line="480" w:lineRule="auto"/>
        <w:jc w:val="both"/>
        <w:rPr>
          <w:rFonts w:ascii="Times New Roman" w:hAnsi="Times New Roman" w:cs="Times New Roman"/>
          <w:sz w:val="24"/>
          <w:szCs w:val="24"/>
        </w:rPr>
      </w:pPr>
    </w:p>
    <w:p w:rsidR="00EF0FFE" w:rsidRDefault="008455E7" w:rsidP="00EF0FFE">
      <w:pPr>
        <w:autoSpaceDE w:val="0"/>
        <w:autoSpaceDN w:val="0"/>
        <w:adjustRightInd w:val="0"/>
        <w:spacing w:after="0" w:line="480" w:lineRule="auto"/>
        <w:jc w:val="both"/>
        <w:rPr>
          <w:rFonts w:ascii="Times New Roman" w:hAnsi="Times New Roman" w:cs="Times New Roman"/>
          <w:b/>
          <w:sz w:val="24"/>
          <w:szCs w:val="24"/>
        </w:rPr>
      </w:pPr>
      <w:r w:rsidRPr="00EF0FFE">
        <w:rPr>
          <w:rFonts w:ascii="Times New Roman" w:hAnsi="Times New Roman" w:cs="Times New Roman"/>
          <w:b/>
          <w:sz w:val="24"/>
          <w:szCs w:val="24"/>
        </w:rPr>
        <w:t xml:space="preserve">  </w:t>
      </w:r>
      <w:r w:rsidR="00BA1F8B" w:rsidRPr="00EF0FFE">
        <w:rPr>
          <w:rFonts w:ascii="Times New Roman" w:hAnsi="Times New Roman" w:cs="Times New Roman"/>
          <w:b/>
          <w:sz w:val="24"/>
          <w:szCs w:val="24"/>
        </w:rPr>
        <w:t xml:space="preserve">       </w:t>
      </w:r>
      <w:r w:rsidRPr="00EF0FFE">
        <w:rPr>
          <w:rFonts w:ascii="Times New Roman" w:hAnsi="Times New Roman" w:cs="Times New Roman"/>
          <w:b/>
          <w:sz w:val="24"/>
          <w:szCs w:val="24"/>
        </w:rPr>
        <w:t xml:space="preserve"> </w:t>
      </w:r>
      <w:bookmarkStart w:id="53" w:name="_Toc391399300"/>
      <w:r w:rsidR="00EE600E" w:rsidRPr="00EF0FFE">
        <w:rPr>
          <w:rFonts w:ascii="Times New Roman" w:hAnsi="Times New Roman" w:cs="Times New Roman"/>
          <w:b/>
          <w:sz w:val="24"/>
          <w:szCs w:val="24"/>
        </w:rPr>
        <w:t>3.</w:t>
      </w:r>
      <w:r w:rsidRPr="00EF0FFE">
        <w:rPr>
          <w:rFonts w:ascii="Times New Roman" w:hAnsi="Times New Roman" w:cs="Times New Roman"/>
          <w:b/>
          <w:sz w:val="24"/>
          <w:szCs w:val="24"/>
        </w:rPr>
        <w:t>2.</w:t>
      </w:r>
      <w:r w:rsidR="00EF0FFE" w:rsidRPr="00EF0FFE">
        <w:rPr>
          <w:rFonts w:ascii="Times New Roman" w:hAnsi="Times New Roman" w:cs="Times New Roman"/>
          <w:b/>
          <w:sz w:val="24"/>
          <w:szCs w:val="24"/>
        </w:rPr>
        <w:t>3</w:t>
      </w:r>
      <w:r w:rsidR="00EE600E" w:rsidRPr="00EF0FFE">
        <w:rPr>
          <w:rFonts w:ascii="Times New Roman" w:hAnsi="Times New Roman" w:cs="Times New Roman"/>
          <w:sz w:val="24"/>
          <w:szCs w:val="24"/>
        </w:rPr>
        <w:t xml:space="preserve"> </w:t>
      </w:r>
      <w:r w:rsidR="00EF0FFE" w:rsidRPr="00EF0FFE">
        <w:rPr>
          <w:rFonts w:ascii="Times New Roman" w:hAnsi="Times New Roman" w:cs="Times New Roman"/>
          <w:b/>
          <w:sz w:val="24"/>
          <w:szCs w:val="24"/>
        </w:rPr>
        <w:t>Inoculation</w:t>
      </w:r>
      <w:r w:rsidR="00EF0FFE">
        <w:rPr>
          <w:rFonts w:ascii="Times New Roman" w:hAnsi="Times New Roman" w:cs="Times New Roman"/>
          <w:b/>
          <w:sz w:val="24"/>
          <w:szCs w:val="24"/>
        </w:rPr>
        <w:t xml:space="preserve"> of </w:t>
      </w:r>
      <w:r w:rsidR="00EF0FFE" w:rsidRPr="0070706F">
        <w:rPr>
          <w:rFonts w:ascii="Times New Roman" w:hAnsi="Times New Roman" w:cs="Times New Roman"/>
          <w:i/>
          <w:sz w:val="24"/>
          <w:szCs w:val="24"/>
        </w:rPr>
        <w:t>P</w:t>
      </w:r>
      <w:r w:rsidR="001D37CC" w:rsidRPr="0070706F">
        <w:rPr>
          <w:rFonts w:ascii="Times New Roman" w:hAnsi="Times New Roman" w:cs="Times New Roman"/>
          <w:i/>
          <w:sz w:val="24"/>
          <w:szCs w:val="24"/>
        </w:rPr>
        <w:t>.</w:t>
      </w:r>
      <w:r w:rsidR="00EF0FFE" w:rsidRPr="0070706F">
        <w:rPr>
          <w:rFonts w:ascii="Times New Roman" w:hAnsi="Times New Roman" w:cs="Times New Roman"/>
          <w:i/>
          <w:sz w:val="24"/>
          <w:szCs w:val="24"/>
        </w:rPr>
        <w:t xml:space="preserve"> grisea</w:t>
      </w:r>
      <w:r w:rsidR="00EF0FFE">
        <w:rPr>
          <w:rFonts w:ascii="Times New Roman" w:hAnsi="Times New Roman" w:cs="Times New Roman"/>
          <w:b/>
          <w:sz w:val="24"/>
          <w:szCs w:val="24"/>
        </w:rPr>
        <w:t xml:space="preserve"> on </w:t>
      </w:r>
      <w:r w:rsidR="00C334F8">
        <w:rPr>
          <w:rFonts w:ascii="Times New Roman" w:hAnsi="Times New Roman" w:cs="Times New Roman"/>
          <w:b/>
          <w:sz w:val="24"/>
          <w:szCs w:val="24"/>
        </w:rPr>
        <w:t xml:space="preserve">PDA </w:t>
      </w:r>
      <w:r w:rsidR="00EF0FFE">
        <w:rPr>
          <w:rFonts w:ascii="Times New Roman" w:hAnsi="Times New Roman" w:cs="Times New Roman"/>
          <w:b/>
          <w:sz w:val="24"/>
          <w:szCs w:val="24"/>
        </w:rPr>
        <w:t xml:space="preserve">with wells </w:t>
      </w:r>
      <w:r w:rsidR="001D37CC">
        <w:rPr>
          <w:rFonts w:ascii="Times New Roman" w:hAnsi="Times New Roman" w:cs="Times New Roman"/>
          <w:b/>
          <w:sz w:val="24"/>
          <w:szCs w:val="24"/>
        </w:rPr>
        <w:t xml:space="preserve">filled </w:t>
      </w:r>
      <w:r w:rsidR="00FD652C">
        <w:rPr>
          <w:rFonts w:ascii="Times New Roman" w:hAnsi="Times New Roman" w:cs="Times New Roman"/>
          <w:b/>
          <w:sz w:val="24"/>
          <w:szCs w:val="24"/>
        </w:rPr>
        <w:t>with Actinomycetes</w:t>
      </w:r>
      <w:r w:rsidR="00EF0FFE">
        <w:rPr>
          <w:rFonts w:ascii="Times New Roman" w:hAnsi="Times New Roman" w:cs="Times New Roman"/>
          <w:b/>
          <w:sz w:val="24"/>
          <w:szCs w:val="24"/>
        </w:rPr>
        <w:t xml:space="preserve"> extracts.</w:t>
      </w:r>
    </w:p>
    <w:bookmarkEnd w:id="53"/>
    <w:p w:rsidR="00EE600E" w:rsidRDefault="003B7E13" w:rsidP="00E07A0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033A">
        <w:rPr>
          <w:rFonts w:ascii="Times New Roman" w:hAnsi="Times New Roman" w:cs="Times New Roman"/>
          <w:sz w:val="24"/>
          <w:szCs w:val="24"/>
        </w:rPr>
        <w:t>In tests using actinomycetes extracts, Kuster’s broth (</w:t>
      </w:r>
      <w:r w:rsidR="00B0033A" w:rsidRPr="00F35ADA">
        <w:rPr>
          <w:rFonts w:ascii="Times New Roman" w:hAnsi="Times New Roman" w:cs="Times New Roman"/>
          <w:sz w:val="24"/>
          <w:szCs w:val="24"/>
        </w:rPr>
        <w:t>Starch 10</w:t>
      </w:r>
      <w:r w:rsidR="004D2547">
        <w:rPr>
          <w:rFonts w:ascii="Times New Roman" w:hAnsi="Times New Roman" w:cs="Times New Roman"/>
          <w:sz w:val="24"/>
          <w:szCs w:val="24"/>
        </w:rPr>
        <w:t xml:space="preserve"> </w:t>
      </w:r>
      <w:r w:rsidR="00B0033A">
        <w:rPr>
          <w:rFonts w:ascii="Times New Roman" w:hAnsi="Times New Roman" w:cs="Times New Roman"/>
          <w:sz w:val="24"/>
          <w:szCs w:val="24"/>
        </w:rPr>
        <w:t>gms</w:t>
      </w:r>
      <w:r w:rsidR="00B0033A" w:rsidRPr="00F35ADA">
        <w:rPr>
          <w:rFonts w:ascii="Times New Roman" w:hAnsi="Times New Roman" w:cs="Times New Roman"/>
          <w:sz w:val="24"/>
          <w:szCs w:val="24"/>
        </w:rPr>
        <w:t>, glycerol 0.3</w:t>
      </w:r>
      <w:r w:rsidR="004D2547">
        <w:rPr>
          <w:rFonts w:ascii="Times New Roman" w:hAnsi="Times New Roman" w:cs="Times New Roman"/>
          <w:sz w:val="24"/>
          <w:szCs w:val="24"/>
        </w:rPr>
        <w:t xml:space="preserve"> </w:t>
      </w:r>
      <w:r w:rsidR="00B0033A">
        <w:rPr>
          <w:rFonts w:ascii="Times New Roman" w:hAnsi="Times New Roman" w:cs="Times New Roman"/>
          <w:sz w:val="24"/>
          <w:szCs w:val="24"/>
        </w:rPr>
        <w:t>gms</w:t>
      </w:r>
      <w:r w:rsidR="00B0033A" w:rsidRPr="00F35ADA">
        <w:rPr>
          <w:rFonts w:ascii="Times New Roman" w:hAnsi="Times New Roman" w:cs="Times New Roman"/>
          <w:sz w:val="24"/>
          <w:szCs w:val="24"/>
        </w:rPr>
        <w:t>, KNO</w:t>
      </w:r>
      <w:r w:rsidR="00B0033A" w:rsidRPr="00F35ADA">
        <w:rPr>
          <w:rFonts w:ascii="Times New Roman" w:hAnsi="Times New Roman" w:cs="Times New Roman"/>
          <w:sz w:val="24"/>
          <w:szCs w:val="24"/>
          <w:vertAlign w:val="subscript"/>
        </w:rPr>
        <w:t xml:space="preserve">3 </w:t>
      </w:r>
      <w:r w:rsidR="00B0033A" w:rsidRPr="00F35ADA">
        <w:rPr>
          <w:rFonts w:ascii="Times New Roman" w:hAnsi="Times New Roman" w:cs="Times New Roman"/>
          <w:sz w:val="24"/>
          <w:szCs w:val="24"/>
        </w:rPr>
        <w:t>3</w:t>
      </w:r>
      <w:r w:rsidR="004D2547">
        <w:rPr>
          <w:rFonts w:ascii="Times New Roman" w:hAnsi="Times New Roman" w:cs="Times New Roman"/>
          <w:sz w:val="24"/>
          <w:szCs w:val="24"/>
        </w:rPr>
        <w:t xml:space="preserve"> </w:t>
      </w:r>
      <w:r w:rsidR="00B0033A">
        <w:rPr>
          <w:rFonts w:ascii="Times New Roman" w:hAnsi="Times New Roman" w:cs="Times New Roman"/>
          <w:sz w:val="24"/>
          <w:szCs w:val="24"/>
        </w:rPr>
        <w:t>gms</w:t>
      </w:r>
      <w:r w:rsidR="00B0033A" w:rsidRPr="00F35ADA">
        <w:rPr>
          <w:rFonts w:ascii="Times New Roman" w:hAnsi="Times New Roman" w:cs="Times New Roman"/>
          <w:sz w:val="24"/>
          <w:szCs w:val="24"/>
        </w:rPr>
        <w:t>, K</w:t>
      </w:r>
      <w:r w:rsidR="00B0033A" w:rsidRPr="00F35ADA">
        <w:rPr>
          <w:rFonts w:ascii="Times New Roman" w:hAnsi="Times New Roman" w:cs="Times New Roman"/>
          <w:sz w:val="24"/>
          <w:szCs w:val="24"/>
          <w:vertAlign w:val="subscript"/>
        </w:rPr>
        <w:t>2</w:t>
      </w:r>
      <w:r w:rsidR="00B0033A" w:rsidRPr="00F35ADA">
        <w:rPr>
          <w:rFonts w:ascii="Times New Roman" w:hAnsi="Times New Roman" w:cs="Times New Roman"/>
          <w:sz w:val="24"/>
          <w:szCs w:val="24"/>
        </w:rPr>
        <w:t>HPO</w:t>
      </w:r>
      <w:r w:rsidR="00B0033A" w:rsidRPr="00F35ADA">
        <w:rPr>
          <w:rFonts w:ascii="Times New Roman" w:hAnsi="Times New Roman" w:cs="Times New Roman"/>
          <w:sz w:val="24"/>
          <w:szCs w:val="24"/>
          <w:vertAlign w:val="subscript"/>
        </w:rPr>
        <w:t>4</w:t>
      </w:r>
      <w:r w:rsidR="00B0033A" w:rsidRPr="00F35ADA">
        <w:rPr>
          <w:rFonts w:ascii="Times New Roman" w:hAnsi="Times New Roman" w:cs="Times New Roman"/>
          <w:sz w:val="24"/>
          <w:szCs w:val="24"/>
        </w:rPr>
        <w:t xml:space="preserve"> 2</w:t>
      </w:r>
      <w:r w:rsidR="004D2547">
        <w:rPr>
          <w:rFonts w:ascii="Times New Roman" w:hAnsi="Times New Roman" w:cs="Times New Roman"/>
          <w:sz w:val="24"/>
          <w:szCs w:val="24"/>
        </w:rPr>
        <w:t xml:space="preserve"> </w:t>
      </w:r>
      <w:r w:rsidR="00B0033A">
        <w:rPr>
          <w:rFonts w:ascii="Times New Roman" w:hAnsi="Times New Roman" w:cs="Times New Roman"/>
          <w:sz w:val="24"/>
          <w:szCs w:val="24"/>
        </w:rPr>
        <w:t>gms</w:t>
      </w:r>
      <w:r w:rsidR="00B0033A" w:rsidRPr="00F35ADA">
        <w:rPr>
          <w:rFonts w:ascii="Times New Roman" w:hAnsi="Times New Roman" w:cs="Times New Roman"/>
          <w:sz w:val="24"/>
          <w:szCs w:val="24"/>
        </w:rPr>
        <w:t>, NaCl 2</w:t>
      </w:r>
      <w:r w:rsidR="004D2547">
        <w:rPr>
          <w:rFonts w:ascii="Times New Roman" w:hAnsi="Times New Roman" w:cs="Times New Roman"/>
          <w:sz w:val="24"/>
          <w:szCs w:val="24"/>
        </w:rPr>
        <w:t xml:space="preserve"> </w:t>
      </w:r>
      <w:r w:rsidR="00B0033A">
        <w:rPr>
          <w:rFonts w:ascii="Times New Roman" w:hAnsi="Times New Roman" w:cs="Times New Roman"/>
          <w:sz w:val="24"/>
          <w:szCs w:val="24"/>
        </w:rPr>
        <w:t>gms</w:t>
      </w:r>
      <w:r w:rsidR="00B0033A" w:rsidRPr="00F35ADA">
        <w:rPr>
          <w:rFonts w:ascii="Times New Roman" w:hAnsi="Times New Roman" w:cs="Times New Roman"/>
          <w:sz w:val="24"/>
          <w:szCs w:val="24"/>
        </w:rPr>
        <w:t>, MgSO4</w:t>
      </w:r>
      <w:r w:rsidR="00B0033A" w:rsidRPr="00F35ADA">
        <w:rPr>
          <w:rFonts w:ascii="Times New Roman" w:hAnsi="Times New Roman" w:cs="Times New Roman"/>
          <w:sz w:val="24"/>
          <w:szCs w:val="24"/>
          <w:vertAlign w:val="subscript"/>
        </w:rPr>
        <w:t xml:space="preserve"> </w:t>
      </w:r>
      <w:r w:rsidR="00B0033A" w:rsidRPr="00F35ADA">
        <w:rPr>
          <w:rFonts w:ascii="Times New Roman" w:hAnsi="Times New Roman" w:cs="Times New Roman"/>
          <w:sz w:val="24"/>
          <w:szCs w:val="24"/>
        </w:rPr>
        <w:t>0.05</w:t>
      </w:r>
      <w:r w:rsidR="004D2547">
        <w:rPr>
          <w:rFonts w:ascii="Times New Roman" w:hAnsi="Times New Roman" w:cs="Times New Roman"/>
          <w:sz w:val="24"/>
          <w:szCs w:val="24"/>
        </w:rPr>
        <w:t xml:space="preserve"> </w:t>
      </w:r>
      <w:r w:rsidR="00B0033A">
        <w:rPr>
          <w:rFonts w:ascii="Times New Roman" w:hAnsi="Times New Roman" w:cs="Times New Roman"/>
          <w:sz w:val="24"/>
          <w:szCs w:val="24"/>
        </w:rPr>
        <w:t>gms</w:t>
      </w:r>
      <w:r w:rsidR="00B0033A" w:rsidRPr="00F35ADA">
        <w:rPr>
          <w:rFonts w:ascii="Times New Roman" w:hAnsi="Times New Roman" w:cs="Times New Roman"/>
          <w:sz w:val="24"/>
          <w:szCs w:val="24"/>
        </w:rPr>
        <w:t>, CaCO</w:t>
      </w:r>
      <w:r w:rsidR="00B0033A" w:rsidRPr="00F35ADA">
        <w:rPr>
          <w:rFonts w:ascii="Times New Roman" w:hAnsi="Times New Roman" w:cs="Times New Roman"/>
          <w:sz w:val="24"/>
          <w:szCs w:val="24"/>
          <w:vertAlign w:val="subscript"/>
        </w:rPr>
        <w:t xml:space="preserve">3 </w:t>
      </w:r>
      <w:r w:rsidR="00B0033A" w:rsidRPr="00F35ADA">
        <w:rPr>
          <w:rFonts w:ascii="Times New Roman" w:hAnsi="Times New Roman" w:cs="Times New Roman"/>
          <w:sz w:val="24"/>
          <w:szCs w:val="24"/>
        </w:rPr>
        <w:t>0.02</w:t>
      </w:r>
      <w:r w:rsidR="004D2547">
        <w:rPr>
          <w:rFonts w:ascii="Times New Roman" w:hAnsi="Times New Roman" w:cs="Times New Roman"/>
          <w:sz w:val="24"/>
          <w:szCs w:val="24"/>
        </w:rPr>
        <w:t xml:space="preserve"> </w:t>
      </w:r>
      <w:r w:rsidR="00B0033A">
        <w:rPr>
          <w:rFonts w:ascii="Times New Roman" w:hAnsi="Times New Roman" w:cs="Times New Roman"/>
          <w:sz w:val="24"/>
          <w:szCs w:val="24"/>
        </w:rPr>
        <w:t>gms</w:t>
      </w:r>
      <w:r w:rsidR="00B0033A" w:rsidRPr="00F35ADA">
        <w:rPr>
          <w:rFonts w:ascii="Times New Roman" w:hAnsi="Times New Roman" w:cs="Times New Roman"/>
          <w:sz w:val="24"/>
          <w:szCs w:val="24"/>
        </w:rPr>
        <w:t>, FeSO</w:t>
      </w:r>
      <w:r w:rsidR="00B0033A" w:rsidRPr="00F35ADA">
        <w:rPr>
          <w:rFonts w:ascii="Times New Roman" w:hAnsi="Times New Roman" w:cs="Times New Roman"/>
          <w:sz w:val="24"/>
          <w:szCs w:val="24"/>
          <w:vertAlign w:val="subscript"/>
        </w:rPr>
        <w:t>4</w:t>
      </w:r>
      <w:r w:rsidR="00B0033A" w:rsidRPr="00F35ADA">
        <w:rPr>
          <w:rFonts w:ascii="Times New Roman" w:hAnsi="Times New Roman" w:cs="Times New Roman"/>
          <w:sz w:val="24"/>
          <w:szCs w:val="24"/>
        </w:rPr>
        <w:t xml:space="preserve"> 0.01</w:t>
      </w:r>
      <w:r w:rsidR="004D2547">
        <w:rPr>
          <w:rFonts w:ascii="Times New Roman" w:hAnsi="Times New Roman" w:cs="Times New Roman"/>
          <w:sz w:val="24"/>
          <w:szCs w:val="24"/>
        </w:rPr>
        <w:t xml:space="preserve"> </w:t>
      </w:r>
      <w:r w:rsidR="00B0033A">
        <w:rPr>
          <w:rFonts w:ascii="Times New Roman" w:hAnsi="Times New Roman" w:cs="Times New Roman"/>
          <w:sz w:val="24"/>
          <w:szCs w:val="24"/>
        </w:rPr>
        <w:t>gms</w:t>
      </w:r>
      <w:r w:rsidR="00B0033A" w:rsidRPr="00F35ADA">
        <w:rPr>
          <w:rFonts w:ascii="Times New Roman" w:hAnsi="Times New Roman" w:cs="Times New Roman"/>
          <w:sz w:val="24"/>
          <w:szCs w:val="24"/>
        </w:rPr>
        <w:t xml:space="preserve">; PH 7.0 </w:t>
      </w:r>
      <w:r w:rsidR="00B0033A" w:rsidRPr="00F35ADA">
        <w:rPr>
          <w:rFonts w:ascii="Times New Roman" w:hAnsi="Times New Roman" w:cs="Times New Roman"/>
          <w:sz w:val="24"/>
          <w:szCs w:val="24"/>
          <w:u w:val="single"/>
        </w:rPr>
        <w:t>+</w:t>
      </w:r>
      <w:r w:rsidR="00B0033A" w:rsidRPr="00F35ADA">
        <w:rPr>
          <w:rFonts w:ascii="Times New Roman" w:hAnsi="Times New Roman" w:cs="Times New Roman"/>
          <w:sz w:val="24"/>
          <w:szCs w:val="24"/>
        </w:rPr>
        <w:t xml:space="preserve"> 0.1</w:t>
      </w:r>
      <w:r w:rsidR="00B0033A">
        <w:rPr>
          <w:rFonts w:ascii="Times New Roman" w:hAnsi="Times New Roman" w:cs="Times New Roman"/>
          <w:sz w:val="24"/>
          <w:szCs w:val="24"/>
        </w:rPr>
        <w:t>) was prepared the same was as in section 3.1.</w:t>
      </w:r>
      <w:r w:rsidR="000D40B6">
        <w:rPr>
          <w:rFonts w:ascii="Times New Roman" w:hAnsi="Times New Roman" w:cs="Times New Roman"/>
          <w:sz w:val="24"/>
          <w:szCs w:val="24"/>
        </w:rPr>
        <w:t>4</w:t>
      </w:r>
      <w:r w:rsidR="00B0033A">
        <w:rPr>
          <w:rFonts w:ascii="Times New Roman" w:hAnsi="Times New Roman" w:cs="Times New Roman"/>
          <w:sz w:val="24"/>
          <w:szCs w:val="24"/>
        </w:rPr>
        <w:t>, except that agar was not added.</w:t>
      </w:r>
      <w:r w:rsidR="00EE600E" w:rsidRPr="00F35ADA">
        <w:rPr>
          <w:rFonts w:ascii="Times New Roman" w:hAnsi="Times New Roman" w:cs="Times New Roman"/>
          <w:sz w:val="24"/>
          <w:szCs w:val="24"/>
        </w:rPr>
        <w:t xml:space="preserve"> </w:t>
      </w:r>
      <w:r w:rsidR="006F1947">
        <w:rPr>
          <w:rFonts w:ascii="Times New Roman" w:hAnsi="Times New Roman" w:cs="Times New Roman"/>
          <w:sz w:val="24"/>
          <w:szCs w:val="24"/>
        </w:rPr>
        <w:t>Plate 1.5 of appendix one shows the Kuster broth prepared.</w:t>
      </w:r>
      <w:r>
        <w:rPr>
          <w:rFonts w:ascii="Times New Roman" w:hAnsi="Times New Roman" w:cs="Times New Roman"/>
          <w:sz w:val="24"/>
          <w:szCs w:val="24"/>
        </w:rPr>
        <w:t>Using a scapel, 2</w:t>
      </w:r>
      <w:r w:rsidR="004D2547">
        <w:rPr>
          <w:rFonts w:ascii="Times New Roman" w:hAnsi="Times New Roman" w:cs="Times New Roman"/>
          <w:sz w:val="24"/>
          <w:szCs w:val="24"/>
        </w:rPr>
        <w:t xml:space="preserve"> </w:t>
      </w:r>
      <w:r>
        <w:rPr>
          <w:rFonts w:ascii="Times New Roman" w:hAnsi="Times New Roman" w:cs="Times New Roman"/>
          <w:sz w:val="24"/>
          <w:szCs w:val="24"/>
        </w:rPr>
        <w:t>mm x 2</w:t>
      </w:r>
      <w:r w:rsidR="004D2547">
        <w:rPr>
          <w:rFonts w:ascii="Times New Roman" w:hAnsi="Times New Roman" w:cs="Times New Roman"/>
          <w:sz w:val="24"/>
          <w:szCs w:val="24"/>
        </w:rPr>
        <w:t xml:space="preserve"> </w:t>
      </w:r>
      <w:r>
        <w:rPr>
          <w:rFonts w:ascii="Times New Roman" w:hAnsi="Times New Roman" w:cs="Times New Roman"/>
          <w:sz w:val="24"/>
          <w:szCs w:val="24"/>
        </w:rPr>
        <w:t xml:space="preserve">mm block of well grown </w:t>
      </w:r>
      <w:r w:rsidR="00034BE7">
        <w:rPr>
          <w:rFonts w:ascii="Times New Roman" w:hAnsi="Times New Roman" w:cs="Times New Roman"/>
          <w:sz w:val="24"/>
          <w:szCs w:val="24"/>
        </w:rPr>
        <w:t xml:space="preserve">fungicidal </w:t>
      </w:r>
      <w:r>
        <w:rPr>
          <w:rFonts w:ascii="Times New Roman" w:hAnsi="Times New Roman" w:cs="Times New Roman"/>
          <w:sz w:val="24"/>
          <w:szCs w:val="24"/>
        </w:rPr>
        <w:t>actinomycetes</w:t>
      </w:r>
      <w:r w:rsidR="006321B2">
        <w:rPr>
          <w:rFonts w:ascii="Times New Roman" w:hAnsi="Times New Roman" w:cs="Times New Roman"/>
          <w:sz w:val="24"/>
          <w:szCs w:val="24"/>
        </w:rPr>
        <w:t xml:space="preserve"> </w:t>
      </w:r>
      <w:r w:rsidR="000D40B6">
        <w:rPr>
          <w:rFonts w:ascii="Times New Roman" w:hAnsi="Times New Roman" w:cs="Times New Roman"/>
          <w:sz w:val="24"/>
          <w:szCs w:val="24"/>
        </w:rPr>
        <w:t xml:space="preserve">from the results of 3.2.2, </w:t>
      </w:r>
      <w:r>
        <w:rPr>
          <w:rFonts w:ascii="Times New Roman" w:hAnsi="Times New Roman" w:cs="Times New Roman"/>
          <w:sz w:val="24"/>
          <w:szCs w:val="24"/>
        </w:rPr>
        <w:t>was cut and placed in 500</w:t>
      </w:r>
      <w:r w:rsidR="004D2547">
        <w:rPr>
          <w:rFonts w:ascii="Times New Roman" w:hAnsi="Times New Roman" w:cs="Times New Roman"/>
          <w:sz w:val="24"/>
          <w:szCs w:val="24"/>
        </w:rPr>
        <w:t xml:space="preserve"> </w:t>
      </w:r>
      <w:r>
        <w:rPr>
          <w:rFonts w:ascii="Times New Roman" w:hAnsi="Times New Roman" w:cs="Times New Roman"/>
          <w:sz w:val="24"/>
          <w:szCs w:val="24"/>
        </w:rPr>
        <w:t xml:space="preserve">ml conical flask containing Kuster’s broth. </w:t>
      </w:r>
      <w:r w:rsidR="00EE600E" w:rsidRPr="00F35ADA">
        <w:rPr>
          <w:rFonts w:ascii="Times New Roman" w:hAnsi="Times New Roman" w:cs="Times New Roman"/>
          <w:sz w:val="24"/>
          <w:szCs w:val="24"/>
        </w:rPr>
        <w:t>Extracts were prepared by allowing the</w:t>
      </w:r>
      <w:r w:rsidR="00EE600E" w:rsidRPr="00212114">
        <w:rPr>
          <w:rFonts w:ascii="Times New Roman" w:hAnsi="Times New Roman" w:cs="Times New Roman"/>
          <w:i/>
          <w:sz w:val="24"/>
          <w:szCs w:val="24"/>
        </w:rPr>
        <w:t xml:space="preserve"> </w:t>
      </w:r>
      <w:r w:rsidR="00EE600E" w:rsidRPr="00A77B2E">
        <w:rPr>
          <w:rFonts w:ascii="Times New Roman" w:hAnsi="Times New Roman" w:cs="Times New Roman"/>
          <w:i/>
          <w:sz w:val="24"/>
          <w:szCs w:val="24"/>
        </w:rPr>
        <w:t>Streptomyces</w:t>
      </w:r>
      <w:r w:rsidR="00EE600E" w:rsidRPr="00F35ADA">
        <w:rPr>
          <w:rFonts w:ascii="Times New Roman" w:hAnsi="Times New Roman" w:cs="Times New Roman"/>
          <w:sz w:val="24"/>
          <w:szCs w:val="24"/>
        </w:rPr>
        <w:t xml:space="preserve"> to grow on Kuster’s broth</w:t>
      </w:r>
      <w:r w:rsidR="00A71819">
        <w:rPr>
          <w:rFonts w:ascii="Times New Roman" w:hAnsi="Times New Roman" w:cs="Times New Roman"/>
          <w:sz w:val="24"/>
          <w:szCs w:val="24"/>
        </w:rPr>
        <w:t xml:space="preserve"> </w:t>
      </w:r>
      <w:r w:rsidR="00EE600E" w:rsidRPr="00F35ADA">
        <w:rPr>
          <w:rFonts w:ascii="Times New Roman" w:hAnsi="Times New Roman" w:cs="Times New Roman"/>
          <w:sz w:val="24"/>
          <w:szCs w:val="24"/>
        </w:rPr>
        <w:t>fo</w:t>
      </w:r>
      <w:r>
        <w:rPr>
          <w:rFonts w:ascii="Times New Roman" w:hAnsi="Times New Roman" w:cs="Times New Roman"/>
          <w:sz w:val="24"/>
          <w:szCs w:val="24"/>
        </w:rPr>
        <w:t xml:space="preserve">r a period of fourteen days </w:t>
      </w:r>
      <w:r w:rsidR="000D40B6">
        <w:rPr>
          <w:rFonts w:ascii="Times New Roman" w:hAnsi="Times New Roman" w:cs="Times New Roman"/>
          <w:sz w:val="24"/>
          <w:szCs w:val="24"/>
        </w:rPr>
        <w:t xml:space="preserve">then placed </w:t>
      </w:r>
      <w:r>
        <w:rPr>
          <w:rFonts w:ascii="Times New Roman" w:hAnsi="Times New Roman" w:cs="Times New Roman"/>
          <w:sz w:val="24"/>
          <w:szCs w:val="24"/>
        </w:rPr>
        <w:t xml:space="preserve">in a shaker </w:t>
      </w:r>
      <w:r w:rsidR="00EE600E" w:rsidRPr="00F35ADA">
        <w:rPr>
          <w:rFonts w:ascii="Times New Roman" w:hAnsi="Times New Roman" w:cs="Times New Roman"/>
          <w:sz w:val="24"/>
          <w:szCs w:val="24"/>
        </w:rPr>
        <w:t>incubator</w:t>
      </w:r>
      <w:r w:rsidRPr="003B7E13">
        <w:rPr>
          <w:rFonts w:ascii="Times New Roman" w:hAnsi="Times New Roman" w:cs="Times New Roman"/>
          <w:sz w:val="24"/>
          <w:szCs w:val="24"/>
        </w:rPr>
        <w:t xml:space="preserve"> </w:t>
      </w:r>
      <w:r w:rsidRPr="00F35ADA">
        <w:rPr>
          <w:rFonts w:ascii="Times New Roman" w:hAnsi="Times New Roman" w:cs="Times New Roman"/>
          <w:sz w:val="24"/>
          <w:szCs w:val="24"/>
        </w:rPr>
        <w:t xml:space="preserve">incubated for six </w:t>
      </w:r>
      <w:r w:rsidR="006321B2" w:rsidRPr="00F35ADA">
        <w:rPr>
          <w:rFonts w:ascii="Times New Roman" w:hAnsi="Times New Roman" w:cs="Times New Roman"/>
          <w:sz w:val="24"/>
          <w:szCs w:val="24"/>
        </w:rPr>
        <w:t>days at</w:t>
      </w:r>
      <w:r w:rsidRPr="00F35ADA">
        <w:rPr>
          <w:rFonts w:ascii="Times New Roman" w:hAnsi="Times New Roman" w:cs="Times New Roman"/>
          <w:sz w:val="24"/>
          <w:szCs w:val="24"/>
        </w:rPr>
        <w:t xml:space="preserve"> 28°C and 200 rpm</w:t>
      </w:r>
      <w:r w:rsidR="001D1C4F">
        <w:rPr>
          <w:rFonts w:ascii="Times New Roman" w:hAnsi="Times New Roman" w:cs="Times New Roman"/>
          <w:sz w:val="24"/>
          <w:szCs w:val="24"/>
        </w:rPr>
        <w:t xml:space="preserve"> </w:t>
      </w:r>
      <w:r w:rsidR="006321B2">
        <w:rPr>
          <w:rFonts w:ascii="Times New Roman" w:hAnsi="Times New Roman" w:cs="Times New Roman"/>
          <w:sz w:val="24"/>
          <w:szCs w:val="24"/>
        </w:rPr>
        <w:t xml:space="preserve">(Zarandi </w:t>
      </w:r>
      <w:r w:rsidR="006321B2" w:rsidRPr="002014E2">
        <w:rPr>
          <w:rFonts w:ascii="Times New Roman" w:hAnsi="Times New Roman" w:cs="Times New Roman"/>
          <w:i/>
          <w:sz w:val="24"/>
          <w:szCs w:val="24"/>
        </w:rPr>
        <w:t>et al</w:t>
      </w:r>
      <w:r w:rsidR="006321B2">
        <w:rPr>
          <w:rFonts w:ascii="Times New Roman" w:hAnsi="Times New Roman" w:cs="Times New Roman"/>
          <w:sz w:val="24"/>
          <w:szCs w:val="24"/>
        </w:rPr>
        <w:t>., 2009)</w:t>
      </w:r>
      <w:r w:rsidR="00EE600E" w:rsidRPr="00F35ADA">
        <w:rPr>
          <w:rFonts w:ascii="Times New Roman" w:hAnsi="Times New Roman" w:cs="Times New Roman"/>
          <w:sz w:val="24"/>
          <w:szCs w:val="24"/>
        </w:rPr>
        <w:t>. The broth media was then centrifuged for 20 min at 12,000 rpm to remove the microbial cells.</w:t>
      </w:r>
      <w:r w:rsidR="00EE600E">
        <w:rPr>
          <w:rFonts w:ascii="Times New Roman" w:hAnsi="Times New Roman" w:cs="Times New Roman"/>
          <w:sz w:val="24"/>
          <w:szCs w:val="24"/>
        </w:rPr>
        <w:t xml:space="preserve"> </w:t>
      </w:r>
    </w:p>
    <w:p w:rsidR="00E71902" w:rsidRDefault="003B7E13" w:rsidP="00E7190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Using a </w:t>
      </w:r>
      <w:r w:rsidR="000D40B6">
        <w:rPr>
          <w:rFonts w:ascii="Times New Roman" w:hAnsi="Times New Roman" w:cs="Times New Roman"/>
          <w:sz w:val="24"/>
          <w:szCs w:val="24"/>
        </w:rPr>
        <w:t xml:space="preserve">sterile </w:t>
      </w:r>
      <w:r>
        <w:rPr>
          <w:rFonts w:ascii="Times New Roman" w:hAnsi="Times New Roman" w:cs="Times New Roman"/>
          <w:sz w:val="24"/>
          <w:szCs w:val="24"/>
        </w:rPr>
        <w:t>loop sterilized over a flame</w:t>
      </w:r>
      <w:r w:rsidR="00ED2ADC">
        <w:rPr>
          <w:rFonts w:ascii="Times New Roman" w:hAnsi="Times New Roman" w:cs="Times New Roman"/>
          <w:sz w:val="24"/>
          <w:szCs w:val="24"/>
        </w:rPr>
        <w:t xml:space="preserve"> until red hot, spores of </w:t>
      </w:r>
      <w:r w:rsidR="00ED2ADC" w:rsidRPr="00ED2ADC">
        <w:rPr>
          <w:rFonts w:ascii="Times New Roman" w:hAnsi="Times New Roman" w:cs="Times New Roman"/>
          <w:i/>
          <w:sz w:val="24"/>
          <w:szCs w:val="24"/>
        </w:rPr>
        <w:t>Pyricularia grisea</w:t>
      </w:r>
      <w:r w:rsidR="00ED2ADC">
        <w:rPr>
          <w:rFonts w:ascii="Times New Roman" w:hAnsi="Times New Roman" w:cs="Times New Roman"/>
          <w:sz w:val="24"/>
          <w:szCs w:val="24"/>
        </w:rPr>
        <w:t xml:space="preserve"> from section 3.2.1.1 were harvested and inoculated on the PDA plates</w:t>
      </w:r>
      <w:r w:rsidR="001D1C4F">
        <w:rPr>
          <w:rFonts w:ascii="Times New Roman" w:hAnsi="Times New Roman" w:cs="Times New Roman"/>
          <w:sz w:val="24"/>
          <w:szCs w:val="24"/>
        </w:rPr>
        <w:t xml:space="preserve"> </w:t>
      </w:r>
      <w:r w:rsidR="001D1C4F" w:rsidRPr="00F35ADA">
        <w:rPr>
          <w:rFonts w:ascii="Times New Roman" w:hAnsi="Times New Roman" w:cs="Times New Roman"/>
          <w:sz w:val="24"/>
          <w:szCs w:val="24"/>
        </w:rPr>
        <w:t xml:space="preserve">(Nonoh </w:t>
      </w:r>
      <w:r w:rsidR="001D1C4F" w:rsidRPr="00F35ADA">
        <w:rPr>
          <w:rFonts w:ascii="Times New Roman" w:hAnsi="Times New Roman" w:cs="Times New Roman"/>
          <w:i/>
          <w:sz w:val="24"/>
          <w:szCs w:val="24"/>
        </w:rPr>
        <w:t>et al</w:t>
      </w:r>
      <w:r w:rsidR="001D1C4F">
        <w:rPr>
          <w:rFonts w:ascii="Times New Roman" w:hAnsi="Times New Roman" w:cs="Times New Roman"/>
          <w:i/>
          <w:sz w:val="24"/>
          <w:szCs w:val="24"/>
        </w:rPr>
        <w:t>.</w:t>
      </w:r>
      <w:r w:rsidR="001D1C4F" w:rsidRPr="00F35ADA">
        <w:rPr>
          <w:rFonts w:ascii="Times New Roman" w:hAnsi="Times New Roman" w:cs="Times New Roman"/>
          <w:sz w:val="24"/>
          <w:szCs w:val="24"/>
        </w:rPr>
        <w:t xml:space="preserve"> 2010).</w:t>
      </w:r>
      <w:r w:rsidR="00ED2ADC">
        <w:rPr>
          <w:rFonts w:ascii="Times New Roman" w:hAnsi="Times New Roman" w:cs="Times New Roman"/>
          <w:sz w:val="24"/>
          <w:szCs w:val="24"/>
        </w:rPr>
        <w:t xml:space="preserve"> Cork borer measuring 8</w:t>
      </w:r>
      <w:r w:rsidR="004D2547">
        <w:rPr>
          <w:rFonts w:ascii="Times New Roman" w:hAnsi="Times New Roman" w:cs="Times New Roman"/>
          <w:sz w:val="24"/>
          <w:szCs w:val="24"/>
        </w:rPr>
        <w:t xml:space="preserve"> </w:t>
      </w:r>
      <w:r w:rsidR="00ED2ADC">
        <w:rPr>
          <w:rFonts w:ascii="Times New Roman" w:hAnsi="Times New Roman" w:cs="Times New Roman"/>
          <w:sz w:val="24"/>
          <w:szCs w:val="24"/>
        </w:rPr>
        <w:t>mm in diameter was used to drill wells on the PDA at a depth of 4</w:t>
      </w:r>
      <w:r w:rsidR="004D2547">
        <w:rPr>
          <w:rFonts w:ascii="Times New Roman" w:hAnsi="Times New Roman" w:cs="Times New Roman"/>
          <w:sz w:val="24"/>
          <w:szCs w:val="24"/>
        </w:rPr>
        <w:t xml:space="preserve"> </w:t>
      </w:r>
      <w:r w:rsidR="00ED2ADC">
        <w:rPr>
          <w:rFonts w:ascii="Times New Roman" w:hAnsi="Times New Roman" w:cs="Times New Roman"/>
          <w:sz w:val="24"/>
          <w:szCs w:val="24"/>
        </w:rPr>
        <w:t>mm. Wells were then filled with the extracts and incubated for three days in the laminar flow. Three plates were used for each treatment.</w:t>
      </w:r>
      <w:r w:rsidR="00117A22">
        <w:rPr>
          <w:rFonts w:ascii="Times New Roman" w:hAnsi="Times New Roman" w:cs="Times New Roman"/>
          <w:sz w:val="24"/>
          <w:szCs w:val="24"/>
        </w:rPr>
        <w:t xml:space="preserve"> The diameter of the clear zone around each well was </w:t>
      </w:r>
      <w:proofErr w:type="gramStart"/>
      <w:r w:rsidR="00117A22">
        <w:rPr>
          <w:rFonts w:ascii="Times New Roman" w:hAnsi="Times New Roman" w:cs="Times New Roman"/>
          <w:sz w:val="24"/>
          <w:szCs w:val="24"/>
        </w:rPr>
        <w:t>measured  in</w:t>
      </w:r>
      <w:proofErr w:type="gramEnd"/>
      <w:r w:rsidR="00117A22">
        <w:rPr>
          <w:rFonts w:ascii="Times New Roman" w:hAnsi="Times New Roman" w:cs="Times New Roman"/>
          <w:sz w:val="24"/>
          <w:szCs w:val="24"/>
        </w:rPr>
        <w:t xml:space="preserve"> millimeter and assigned scale.</w:t>
      </w:r>
      <w:r w:rsidR="001D1C4F">
        <w:rPr>
          <w:rFonts w:ascii="Times New Roman" w:hAnsi="Times New Roman" w:cs="Times New Roman"/>
          <w:sz w:val="24"/>
          <w:szCs w:val="24"/>
        </w:rPr>
        <w:t xml:space="preserve"> </w:t>
      </w:r>
      <w:r w:rsidR="006321B2">
        <w:rPr>
          <w:rFonts w:ascii="Times New Roman" w:hAnsi="Times New Roman" w:cs="Times New Roman"/>
          <w:sz w:val="24"/>
          <w:szCs w:val="24"/>
        </w:rPr>
        <w:t>Ob</w:t>
      </w:r>
      <w:r w:rsidR="00FE0950">
        <w:rPr>
          <w:rFonts w:ascii="Times New Roman" w:hAnsi="Times New Roman" w:cs="Times New Roman"/>
          <w:sz w:val="24"/>
          <w:szCs w:val="24"/>
        </w:rPr>
        <w:t xml:space="preserve">servations were made </w:t>
      </w:r>
      <w:r w:rsidR="00E71902">
        <w:rPr>
          <w:rFonts w:ascii="Times New Roman" w:hAnsi="Times New Roman" w:cs="Times New Roman"/>
          <w:sz w:val="24"/>
          <w:szCs w:val="24"/>
        </w:rPr>
        <w:t>at regular time interval of 24 hours for</w:t>
      </w:r>
      <w:r w:rsidR="00FE0950">
        <w:rPr>
          <w:rFonts w:ascii="Times New Roman" w:hAnsi="Times New Roman" w:cs="Times New Roman"/>
          <w:sz w:val="24"/>
          <w:szCs w:val="24"/>
        </w:rPr>
        <w:t xml:space="preserve"> </w:t>
      </w:r>
      <w:r w:rsidR="00894A47">
        <w:rPr>
          <w:rFonts w:ascii="Times New Roman" w:hAnsi="Times New Roman" w:cs="Times New Roman"/>
          <w:sz w:val="24"/>
          <w:szCs w:val="24"/>
        </w:rPr>
        <w:t>120 hours</w:t>
      </w:r>
      <w:r w:rsidR="00B067F4">
        <w:rPr>
          <w:rFonts w:ascii="Times New Roman" w:hAnsi="Times New Roman" w:cs="Times New Roman"/>
          <w:sz w:val="24"/>
          <w:szCs w:val="24"/>
        </w:rPr>
        <w:t>.</w:t>
      </w:r>
      <w:r w:rsidR="00EE600E" w:rsidRPr="00F35ADA">
        <w:rPr>
          <w:rFonts w:ascii="Times New Roman" w:hAnsi="Times New Roman" w:cs="Times New Roman"/>
          <w:sz w:val="24"/>
          <w:szCs w:val="24"/>
        </w:rPr>
        <w:t xml:space="preserve"> </w:t>
      </w:r>
      <w:r w:rsidR="00117A22">
        <w:rPr>
          <w:rFonts w:ascii="Times New Roman" w:hAnsi="Times New Roman" w:cs="Times New Roman"/>
          <w:sz w:val="24"/>
          <w:szCs w:val="24"/>
        </w:rPr>
        <w:t>Extent of inhibition was</w:t>
      </w:r>
      <w:r w:rsidR="00117A22" w:rsidRPr="004F3D48">
        <w:rPr>
          <w:rFonts w:ascii="Times New Roman" w:hAnsi="Times New Roman" w:cs="Times New Roman"/>
          <w:sz w:val="24"/>
          <w:szCs w:val="24"/>
        </w:rPr>
        <w:t xml:space="preserve"> assessed at each observation using</w:t>
      </w:r>
      <w:r w:rsidR="00117A22">
        <w:rPr>
          <w:rFonts w:ascii="Times New Roman" w:hAnsi="Times New Roman" w:cs="Times New Roman"/>
          <w:sz w:val="24"/>
          <w:szCs w:val="24"/>
        </w:rPr>
        <w:t xml:space="preserve"> </w:t>
      </w:r>
      <w:r w:rsidR="00117A22" w:rsidRPr="004F3D48">
        <w:rPr>
          <w:rFonts w:ascii="Times New Roman" w:hAnsi="Times New Roman" w:cs="Times New Roman"/>
          <w:sz w:val="24"/>
          <w:szCs w:val="24"/>
        </w:rPr>
        <w:t xml:space="preserve">scales </w:t>
      </w:r>
      <w:r w:rsidR="00117A22">
        <w:rPr>
          <w:rFonts w:ascii="Times New Roman" w:hAnsi="Times New Roman" w:cs="Times New Roman"/>
          <w:sz w:val="24"/>
          <w:szCs w:val="24"/>
        </w:rPr>
        <w:t>of 1-4.</w:t>
      </w:r>
    </w:p>
    <w:p w:rsidR="00E71902" w:rsidRPr="00894A47" w:rsidRDefault="00117A22" w:rsidP="00894A4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894A47">
        <w:rPr>
          <w:rFonts w:ascii="Times New Roman" w:hAnsi="Times New Roman" w:cs="Times New Roman"/>
          <w:sz w:val="24"/>
          <w:szCs w:val="24"/>
        </w:rPr>
        <w:t xml:space="preserve">   </w:t>
      </w:r>
      <w:r w:rsidR="00E71902" w:rsidRPr="00894A47">
        <w:rPr>
          <w:rFonts w:ascii="Times New Roman" w:hAnsi="Times New Roman" w:cs="Times New Roman"/>
          <w:sz w:val="24"/>
          <w:szCs w:val="24"/>
        </w:rPr>
        <w:t>= no inhibition or mycelial grow</w:t>
      </w:r>
      <w:r w:rsidRPr="00894A47">
        <w:rPr>
          <w:rFonts w:ascii="Times New Roman" w:hAnsi="Times New Roman" w:cs="Times New Roman"/>
          <w:sz w:val="24"/>
          <w:szCs w:val="24"/>
        </w:rPr>
        <w:t xml:space="preserve"> into the well</w:t>
      </w:r>
      <w:r w:rsidR="00E71902" w:rsidRPr="00894A47">
        <w:rPr>
          <w:rFonts w:ascii="Times New Roman" w:hAnsi="Times New Roman" w:cs="Times New Roman"/>
          <w:sz w:val="24"/>
          <w:szCs w:val="24"/>
        </w:rPr>
        <w:t>,</w:t>
      </w:r>
    </w:p>
    <w:p w:rsidR="00E71902" w:rsidRPr="00894A47" w:rsidRDefault="00894A47" w:rsidP="00894A4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894A47">
        <w:rPr>
          <w:rFonts w:ascii="Times New Roman" w:hAnsi="Times New Roman" w:cs="Times New Roman"/>
          <w:sz w:val="24"/>
          <w:szCs w:val="24"/>
        </w:rPr>
        <w:t xml:space="preserve">    </w:t>
      </w:r>
      <w:r w:rsidR="00E71902" w:rsidRPr="00894A47">
        <w:rPr>
          <w:rFonts w:ascii="Times New Roman" w:hAnsi="Times New Roman" w:cs="Times New Roman"/>
          <w:sz w:val="24"/>
          <w:szCs w:val="24"/>
        </w:rPr>
        <w:t>= weak inhibition or partial inhibition of mycelia growth</w:t>
      </w:r>
      <w:r w:rsidR="00117A22" w:rsidRPr="00894A47">
        <w:rPr>
          <w:rFonts w:ascii="Times New Roman" w:hAnsi="Times New Roman" w:cs="Times New Roman"/>
          <w:sz w:val="24"/>
          <w:szCs w:val="24"/>
        </w:rPr>
        <w:t xml:space="preserve"> into the well,</w:t>
      </w:r>
    </w:p>
    <w:p w:rsidR="00E71902" w:rsidRPr="00894A47" w:rsidRDefault="00894A47" w:rsidP="00894A47">
      <w:p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00E71902" w:rsidRPr="00894A47">
        <w:rPr>
          <w:rFonts w:ascii="Times New Roman" w:hAnsi="Times New Roman" w:cs="Times New Roman"/>
          <w:sz w:val="24"/>
          <w:szCs w:val="24"/>
        </w:rPr>
        <w:t>= moderate inhibition or almost complete inhibition of mycelial growth</w:t>
      </w:r>
      <w:r w:rsidR="00117A22" w:rsidRPr="00894A47">
        <w:rPr>
          <w:rFonts w:ascii="Times New Roman" w:hAnsi="Times New Roman" w:cs="Times New Roman"/>
          <w:sz w:val="24"/>
          <w:szCs w:val="24"/>
        </w:rPr>
        <w:t xml:space="preserve"> in to the wells</w:t>
      </w:r>
      <w:r w:rsidR="00E71902" w:rsidRPr="00894A47">
        <w:rPr>
          <w:rFonts w:ascii="Times New Roman" w:hAnsi="Times New Roman" w:cs="Times New Roman"/>
          <w:sz w:val="24"/>
          <w:szCs w:val="24"/>
        </w:rPr>
        <w:t xml:space="preserve">, </w:t>
      </w:r>
      <w:r>
        <w:rPr>
          <w:rFonts w:ascii="Times New Roman" w:hAnsi="Times New Roman" w:cs="Times New Roman"/>
          <w:sz w:val="24"/>
          <w:szCs w:val="24"/>
        </w:rPr>
        <w:t xml:space="preserve">                         </w:t>
      </w:r>
      <w:r w:rsidR="00E71902" w:rsidRPr="00894A47">
        <w:rPr>
          <w:rFonts w:ascii="Times New Roman" w:hAnsi="Times New Roman" w:cs="Times New Roman"/>
          <w:sz w:val="24"/>
          <w:szCs w:val="24"/>
        </w:rPr>
        <w:t xml:space="preserve">measured as a diameter of </w:t>
      </w:r>
      <w:r w:rsidR="00117A22" w:rsidRPr="00894A47">
        <w:rPr>
          <w:rFonts w:ascii="Times New Roman" w:hAnsi="Times New Roman" w:cs="Times New Roman"/>
          <w:sz w:val="24"/>
          <w:szCs w:val="24"/>
        </w:rPr>
        <w:t>2mm</w:t>
      </w:r>
      <w:r w:rsidR="00E71902" w:rsidRPr="00894A47">
        <w:rPr>
          <w:rFonts w:ascii="Times New Roman" w:hAnsi="Times New Roman" w:cs="Times New Roman"/>
          <w:sz w:val="24"/>
          <w:szCs w:val="24"/>
        </w:rPr>
        <w:t xml:space="preserve">, </w:t>
      </w:r>
    </w:p>
    <w:p w:rsidR="00B067F4" w:rsidRDefault="00894A47" w:rsidP="001D37C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1902" w:rsidRPr="00F35ADA">
        <w:rPr>
          <w:rFonts w:ascii="Times New Roman" w:hAnsi="Times New Roman" w:cs="Times New Roman"/>
          <w:sz w:val="24"/>
          <w:szCs w:val="24"/>
        </w:rPr>
        <w:t>4</w:t>
      </w:r>
      <w:r w:rsidR="00E71902">
        <w:rPr>
          <w:rFonts w:ascii="Times New Roman" w:hAnsi="Times New Roman" w:cs="Times New Roman"/>
          <w:sz w:val="24"/>
          <w:szCs w:val="24"/>
        </w:rPr>
        <w:t xml:space="preserve"> </w:t>
      </w:r>
      <w:r w:rsidR="00117A22">
        <w:rPr>
          <w:rFonts w:ascii="Times New Roman" w:hAnsi="Times New Roman" w:cs="Times New Roman"/>
          <w:sz w:val="24"/>
          <w:szCs w:val="24"/>
        </w:rPr>
        <w:t xml:space="preserve">   </w:t>
      </w:r>
      <w:r>
        <w:rPr>
          <w:rFonts w:ascii="Times New Roman" w:hAnsi="Times New Roman" w:cs="Times New Roman"/>
          <w:sz w:val="24"/>
          <w:szCs w:val="24"/>
        </w:rPr>
        <w:t xml:space="preserve">   </w:t>
      </w:r>
      <w:r w:rsidR="00117A22">
        <w:rPr>
          <w:rFonts w:ascii="Times New Roman" w:hAnsi="Times New Roman" w:cs="Times New Roman"/>
          <w:sz w:val="24"/>
          <w:szCs w:val="24"/>
        </w:rPr>
        <w:t xml:space="preserve"> </w:t>
      </w:r>
      <w:r w:rsidR="00E71902">
        <w:rPr>
          <w:rFonts w:ascii="Times New Roman" w:hAnsi="Times New Roman" w:cs="Times New Roman"/>
          <w:sz w:val="24"/>
          <w:szCs w:val="24"/>
        </w:rPr>
        <w:t>=</w:t>
      </w:r>
      <w:r w:rsidR="00117A22">
        <w:rPr>
          <w:rFonts w:ascii="Times New Roman" w:hAnsi="Times New Roman" w:cs="Times New Roman"/>
          <w:sz w:val="24"/>
          <w:szCs w:val="24"/>
        </w:rPr>
        <w:t xml:space="preserve"> </w:t>
      </w:r>
      <w:r w:rsidR="00E71902" w:rsidRPr="00F35ADA">
        <w:rPr>
          <w:rFonts w:ascii="Times New Roman" w:hAnsi="Times New Roman" w:cs="Times New Roman"/>
          <w:sz w:val="24"/>
          <w:szCs w:val="24"/>
        </w:rPr>
        <w:t>complete inhibition</w:t>
      </w:r>
      <w:r w:rsidR="00117A22">
        <w:rPr>
          <w:rFonts w:ascii="Times New Roman" w:hAnsi="Times New Roman" w:cs="Times New Roman"/>
          <w:sz w:val="24"/>
          <w:szCs w:val="24"/>
        </w:rPr>
        <w:t xml:space="preserve"> of mycelia into the well,</w:t>
      </w:r>
      <w:r w:rsidR="00E71902" w:rsidRPr="00F35ADA">
        <w:rPr>
          <w:rFonts w:ascii="Times New Roman" w:hAnsi="Times New Roman" w:cs="Times New Roman"/>
          <w:sz w:val="24"/>
          <w:szCs w:val="24"/>
        </w:rPr>
        <w:t xml:space="preserve"> measur</w:t>
      </w:r>
      <w:r w:rsidR="00E71902">
        <w:rPr>
          <w:rFonts w:ascii="Times New Roman" w:hAnsi="Times New Roman" w:cs="Times New Roman"/>
          <w:sz w:val="24"/>
          <w:szCs w:val="24"/>
        </w:rPr>
        <w:t xml:space="preserve">ed as a diameter of </w:t>
      </w:r>
      <w:r w:rsidR="00117A22">
        <w:rPr>
          <w:rFonts w:ascii="Times New Roman" w:hAnsi="Times New Roman" w:cs="Times New Roman"/>
          <w:sz w:val="24"/>
          <w:szCs w:val="24"/>
        </w:rPr>
        <w:t xml:space="preserve">     </w:t>
      </w:r>
      <w:r w:rsidR="00E71902">
        <w:rPr>
          <w:rFonts w:ascii="Times New Roman" w:hAnsi="Times New Roman" w:cs="Times New Roman"/>
          <w:sz w:val="24"/>
          <w:szCs w:val="24"/>
        </w:rPr>
        <w:t>&gt;</w:t>
      </w:r>
      <w:r w:rsidR="00117A22">
        <w:rPr>
          <w:rFonts w:ascii="Times New Roman" w:hAnsi="Times New Roman" w:cs="Times New Roman"/>
          <w:sz w:val="24"/>
          <w:szCs w:val="24"/>
        </w:rPr>
        <w:t>3</w:t>
      </w:r>
      <w:r w:rsidR="004D2547">
        <w:rPr>
          <w:rFonts w:ascii="Times New Roman" w:hAnsi="Times New Roman" w:cs="Times New Roman"/>
          <w:sz w:val="24"/>
          <w:szCs w:val="24"/>
        </w:rPr>
        <w:t xml:space="preserve"> </w:t>
      </w:r>
      <w:r w:rsidR="00117A22">
        <w:rPr>
          <w:rFonts w:ascii="Times New Roman" w:hAnsi="Times New Roman" w:cs="Times New Roman"/>
          <w:sz w:val="24"/>
          <w:szCs w:val="24"/>
        </w:rPr>
        <w:t>mm</w:t>
      </w:r>
      <w:r w:rsidR="00E71902" w:rsidRPr="00F35ADA">
        <w:rPr>
          <w:rFonts w:ascii="Times New Roman" w:hAnsi="Times New Roman" w:cs="Times New Roman"/>
          <w:sz w:val="24"/>
          <w:szCs w:val="24"/>
        </w:rPr>
        <w:t xml:space="preserve"> </w:t>
      </w:r>
    </w:p>
    <w:p w:rsidR="00117A22" w:rsidRDefault="000D45C3" w:rsidP="00117A22">
      <w:pPr>
        <w:autoSpaceDE w:val="0"/>
        <w:autoSpaceDN w:val="0"/>
        <w:adjustRightInd w:val="0"/>
        <w:spacing w:after="0" w:line="480" w:lineRule="auto"/>
        <w:rPr>
          <w:rFonts w:ascii="Times New Roman" w:hAnsi="Times New Roman" w:cs="Times New Roman"/>
          <w:sz w:val="24"/>
          <w:szCs w:val="24"/>
        </w:rPr>
      </w:pPr>
      <w:r>
        <w:lastRenderedPageBreak/>
        <w:t xml:space="preserve">           </w:t>
      </w:r>
      <w:r>
        <w:rPr>
          <w:rFonts w:ascii="Times New Roman" w:hAnsi="Times New Roman" w:cs="Times New Roman"/>
          <w:sz w:val="24"/>
          <w:szCs w:val="24"/>
        </w:rPr>
        <w:t xml:space="preserve">          </w:t>
      </w:r>
      <w:r w:rsidR="00FE0950">
        <w:rPr>
          <w:rFonts w:ascii="Times New Roman" w:hAnsi="Times New Roman" w:cs="Times New Roman"/>
          <w:sz w:val="24"/>
          <w:szCs w:val="24"/>
        </w:rPr>
        <w:t xml:space="preserve"> </w:t>
      </w:r>
      <w:r w:rsidR="00FE0950" w:rsidRPr="004F3D48">
        <w:rPr>
          <w:rFonts w:ascii="Times New Roman" w:hAnsi="Times New Roman" w:cs="Times New Roman"/>
          <w:sz w:val="24"/>
          <w:szCs w:val="24"/>
        </w:rPr>
        <w:t>The area under t</w:t>
      </w:r>
      <w:r w:rsidR="00FE0950">
        <w:rPr>
          <w:rFonts w:ascii="Times New Roman" w:hAnsi="Times New Roman" w:cs="Times New Roman"/>
          <w:sz w:val="24"/>
          <w:szCs w:val="24"/>
        </w:rPr>
        <w:t>he disease progress stairs (AUDPS</w:t>
      </w:r>
      <w:r w:rsidR="00FE0950" w:rsidRPr="004F3D48">
        <w:rPr>
          <w:rFonts w:ascii="Times New Roman" w:hAnsi="Times New Roman" w:cs="Times New Roman"/>
          <w:sz w:val="24"/>
          <w:szCs w:val="24"/>
        </w:rPr>
        <w:t>)</w:t>
      </w:r>
      <w:r w:rsidR="00FE0950">
        <w:rPr>
          <w:rFonts w:ascii="Times New Roman" w:hAnsi="Times New Roman" w:cs="Times New Roman"/>
          <w:sz w:val="24"/>
          <w:szCs w:val="24"/>
        </w:rPr>
        <w:t xml:space="preserve"> was</w:t>
      </w:r>
      <w:r w:rsidR="00FE0950" w:rsidRPr="004F3D48">
        <w:rPr>
          <w:rFonts w:ascii="Times New Roman" w:hAnsi="Times New Roman" w:cs="Times New Roman"/>
          <w:sz w:val="24"/>
          <w:szCs w:val="24"/>
        </w:rPr>
        <w:t xml:space="preserve"> used</w:t>
      </w:r>
      <w:r w:rsidR="00FE0950">
        <w:rPr>
          <w:rFonts w:ascii="Times New Roman" w:hAnsi="Times New Roman" w:cs="Times New Roman"/>
          <w:sz w:val="24"/>
          <w:szCs w:val="24"/>
        </w:rPr>
        <w:t xml:space="preserve"> </w:t>
      </w:r>
      <w:r w:rsidR="00FE0950" w:rsidRPr="004F3D48">
        <w:rPr>
          <w:rFonts w:ascii="Times New Roman" w:hAnsi="Times New Roman" w:cs="Times New Roman"/>
          <w:sz w:val="24"/>
          <w:szCs w:val="24"/>
        </w:rPr>
        <w:t xml:space="preserve">to combine multiple observations of disease progress into a single value. </w:t>
      </w:r>
      <w:r w:rsidR="00FE0950">
        <w:rPr>
          <w:rFonts w:ascii="Times New Roman" w:hAnsi="Times New Roman" w:cs="Times New Roman"/>
          <w:sz w:val="24"/>
          <w:szCs w:val="24"/>
        </w:rPr>
        <w:t xml:space="preserve">Degree of inhibition was </w:t>
      </w:r>
      <w:r w:rsidR="00FE0950" w:rsidRPr="004F3D48">
        <w:rPr>
          <w:rFonts w:ascii="Times New Roman" w:hAnsi="Times New Roman" w:cs="Times New Roman"/>
          <w:sz w:val="24"/>
          <w:szCs w:val="24"/>
        </w:rPr>
        <w:t xml:space="preserve">observed several times during </w:t>
      </w:r>
      <w:r w:rsidR="00FE0950">
        <w:rPr>
          <w:rFonts w:ascii="Times New Roman" w:hAnsi="Times New Roman" w:cs="Times New Roman"/>
          <w:sz w:val="24"/>
          <w:szCs w:val="24"/>
        </w:rPr>
        <w:t>incubation. T</w:t>
      </w:r>
      <w:r w:rsidR="00FE0950" w:rsidRPr="004F3D48">
        <w:rPr>
          <w:rFonts w:ascii="Times New Roman" w:hAnsi="Times New Roman" w:cs="Times New Roman"/>
          <w:sz w:val="24"/>
          <w:szCs w:val="24"/>
        </w:rPr>
        <w:t>hese repeated observations</w:t>
      </w:r>
      <w:r w:rsidR="00FE0950">
        <w:rPr>
          <w:rFonts w:ascii="Times New Roman" w:hAnsi="Times New Roman" w:cs="Times New Roman"/>
          <w:sz w:val="24"/>
          <w:szCs w:val="24"/>
        </w:rPr>
        <w:t xml:space="preserve"> were combined</w:t>
      </w:r>
      <w:r w:rsidR="00FE0950" w:rsidRPr="004F3D48">
        <w:rPr>
          <w:rFonts w:ascii="Times New Roman" w:hAnsi="Times New Roman" w:cs="Times New Roman"/>
          <w:sz w:val="24"/>
          <w:szCs w:val="24"/>
        </w:rPr>
        <w:t xml:space="preserve"> into a</w:t>
      </w:r>
      <w:r w:rsidR="00FE0950">
        <w:rPr>
          <w:rFonts w:ascii="Times New Roman" w:hAnsi="Times New Roman" w:cs="Times New Roman"/>
          <w:sz w:val="24"/>
          <w:szCs w:val="24"/>
        </w:rPr>
        <w:t xml:space="preserve"> </w:t>
      </w:r>
      <w:r w:rsidR="00FE0950" w:rsidRPr="004F3D48">
        <w:rPr>
          <w:rFonts w:ascii="Times New Roman" w:hAnsi="Times New Roman" w:cs="Times New Roman"/>
          <w:sz w:val="24"/>
          <w:szCs w:val="24"/>
        </w:rPr>
        <w:t>single value</w:t>
      </w:r>
      <w:r w:rsidR="00FE0950">
        <w:rPr>
          <w:rFonts w:ascii="Times New Roman" w:hAnsi="Times New Roman" w:cs="Times New Roman"/>
          <w:sz w:val="24"/>
          <w:szCs w:val="24"/>
        </w:rPr>
        <w:t xml:space="preserve"> by</w:t>
      </w:r>
      <w:r w:rsidR="00FE0950" w:rsidRPr="004F3D48">
        <w:rPr>
          <w:rFonts w:ascii="Times New Roman" w:hAnsi="Times New Roman" w:cs="Times New Roman"/>
          <w:sz w:val="24"/>
          <w:szCs w:val="24"/>
        </w:rPr>
        <w:t xml:space="preserve"> calculating the area under the disease progress </w:t>
      </w:r>
      <w:r w:rsidR="00117A22">
        <w:rPr>
          <w:rFonts w:ascii="Times New Roman" w:hAnsi="Times New Roman" w:cs="Times New Roman"/>
          <w:sz w:val="24"/>
          <w:szCs w:val="24"/>
        </w:rPr>
        <w:t>stairs</w:t>
      </w:r>
      <w:r w:rsidR="002014E2">
        <w:rPr>
          <w:rFonts w:ascii="Times New Roman" w:hAnsi="Times New Roman" w:cs="Times New Roman"/>
          <w:sz w:val="24"/>
          <w:szCs w:val="24"/>
        </w:rPr>
        <w:t xml:space="preserve"> (</w:t>
      </w:r>
      <w:r w:rsidR="00FE0950">
        <w:rPr>
          <w:rFonts w:ascii="Times New Roman" w:hAnsi="Times New Roman" w:cs="Times New Roman"/>
          <w:sz w:val="24"/>
          <w:szCs w:val="24"/>
        </w:rPr>
        <w:t>Simko and Piepo, 2012</w:t>
      </w:r>
      <w:r w:rsidR="00FE0950" w:rsidRPr="004F3D48">
        <w:rPr>
          <w:rFonts w:ascii="Times New Roman" w:hAnsi="Times New Roman" w:cs="Times New Roman"/>
          <w:sz w:val="24"/>
          <w:szCs w:val="24"/>
        </w:rPr>
        <w:t>).</w:t>
      </w:r>
    </w:p>
    <w:p w:rsidR="00EA7006" w:rsidRDefault="00117A22" w:rsidP="00EA7006">
      <w:pPr>
        <w:autoSpaceDE w:val="0"/>
        <w:autoSpaceDN w:val="0"/>
        <w:adjustRightInd w:val="0"/>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00EA7006">
        <w:rPr>
          <w:rFonts w:ascii="Times New Roman" w:hAnsi="Times New Roman" w:cs="Times New Roman"/>
          <w:sz w:val="24"/>
          <w:szCs w:val="24"/>
        </w:rPr>
        <w:t xml:space="preserve">                           AUDPS </w:t>
      </w:r>
      <m:oMath>
        <m:r>
          <w:rPr>
            <w:rFonts w:ascii="Cambria Math" w:eastAsia="Cambria Math" w:hAnsi="Cambria Math" w:cs="Cambria Math"/>
            <w:sz w:val="24"/>
            <w:szCs w:val="24"/>
          </w:rPr>
          <m:t>=</m:t>
        </m:r>
        <m:r>
          <w:rPr>
            <w:rFonts w:ascii="Cambria Math" w:eastAsiaTheme="minorEastAsia" w:hAnsi="Cambria Math" w:cs="Times New Roman"/>
            <w:sz w:val="24"/>
            <w:szCs w:val="24"/>
          </w:rPr>
          <m:t>ȳx</m:t>
        </m:r>
      </m:oMath>
      <w:r w:rsidR="00EA7006">
        <w:rPr>
          <w:rFonts w:ascii="Times New Roman" w:eastAsiaTheme="minorEastAsia" w:hAnsi="Times New Roman" w:cs="Times New Roman"/>
          <w:sz w:val="24"/>
          <w:szCs w:val="24"/>
        </w:rPr>
        <w:t xml:space="preserve"> n</w:t>
      </w:r>
    </w:p>
    <w:p w:rsidR="00EA7006" w:rsidRDefault="00117A22" w:rsidP="00117A22">
      <w:pPr>
        <w:autoSpaceDE w:val="0"/>
        <w:autoSpaceDN w:val="0"/>
        <w:adjustRightInd w:val="0"/>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Where</w:t>
      </w:r>
    </w:p>
    <w:p w:rsidR="00117A22" w:rsidRDefault="00EA7006" w:rsidP="00117A22">
      <w:pPr>
        <w:autoSpaceDE w:val="0"/>
        <w:autoSpaceDN w:val="0"/>
        <w:adjustRightInd w:val="0"/>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ȳ</m:t>
        </m:r>
      </m:oMath>
      <w:r>
        <w:rPr>
          <w:rFonts w:ascii="Times New Roman" w:eastAsiaTheme="minorEastAsia" w:hAnsi="Times New Roman" w:cs="Times New Roman"/>
          <w:i/>
          <w:sz w:val="24"/>
          <w:szCs w:val="24"/>
        </w:rPr>
        <w:t xml:space="preserve"> </w:t>
      </w:r>
      <w:r w:rsidR="00117A22">
        <w:rPr>
          <w:rFonts w:ascii="Times New Roman" w:eastAsiaTheme="minorEastAsia" w:hAnsi="Times New Roman" w:cs="Times New Roman"/>
          <w:sz w:val="24"/>
          <w:szCs w:val="24"/>
        </w:rPr>
        <w:t xml:space="preserve"> </w:t>
      </w:r>
      <w:proofErr w:type="gramStart"/>
      <w:r w:rsidR="00117A22">
        <w:rPr>
          <w:rFonts w:ascii="Times New Roman" w:eastAsiaTheme="minorEastAsia" w:hAnsi="Times New Roman" w:cs="Times New Roman"/>
          <w:sz w:val="24"/>
          <w:szCs w:val="24"/>
        </w:rPr>
        <w:t>is</w:t>
      </w:r>
      <w:proofErr w:type="gramEnd"/>
      <w:r w:rsidR="00117A22">
        <w:rPr>
          <w:rFonts w:ascii="Times New Roman" w:eastAsiaTheme="minorEastAsia" w:hAnsi="Times New Roman" w:cs="Times New Roman"/>
          <w:sz w:val="24"/>
          <w:szCs w:val="24"/>
        </w:rPr>
        <w:t xml:space="preserve"> the arithmetic mean the observation value.</w:t>
      </w:r>
      <w:r w:rsidR="00117A22" w:rsidRPr="00E71902">
        <w:rPr>
          <w:rFonts w:ascii="Times New Roman" w:eastAsiaTheme="minorEastAsia" w:hAnsi="Times New Roman" w:cs="Times New Roman"/>
          <w:i/>
          <w:sz w:val="24"/>
          <w:szCs w:val="24"/>
        </w:rPr>
        <w:t xml:space="preserve"> </w:t>
      </w:r>
    </w:p>
    <w:p w:rsidR="00851C99" w:rsidRPr="00117A22" w:rsidRDefault="00117A22" w:rsidP="00FE0950">
      <w:pPr>
        <w:autoSpaceDE w:val="0"/>
        <w:autoSpaceDN w:val="0"/>
        <w:adjustRightInd w:val="0"/>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w:proofErr w:type="gramStart"/>
      <w:r w:rsidRPr="00A17BF9">
        <w:rPr>
          <w:rFonts w:ascii="Times New Roman" w:eastAsiaTheme="minorEastAsia" w:hAnsi="Times New Roman" w:cs="Times New Roman"/>
          <w:i/>
          <w:sz w:val="24"/>
          <w:szCs w:val="24"/>
        </w:rPr>
        <w:t>n</w:t>
      </w:r>
      <w:r>
        <w:rPr>
          <w:rFonts w:ascii="Times New Roman" w:eastAsiaTheme="minorEastAsia" w:hAnsi="Times New Roman" w:cs="Times New Roman"/>
          <w:sz w:val="24"/>
          <w:szCs w:val="24"/>
        </w:rPr>
        <w:t xml:space="preserve">  the</w:t>
      </w:r>
      <w:proofErr w:type="gramEnd"/>
      <w:r>
        <w:rPr>
          <w:rFonts w:ascii="Times New Roman" w:eastAsiaTheme="minorEastAsia" w:hAnsi="Times New Roman" w:cs="Times New Roman"/>
          <w:sz w:val="24"/>
          <w:szCs w:val="24"/>
        </w:rPr>
        <w:t xml:space="preserve"> number of observations</w:t>
      </w:r>
    </w:p>
    <w:p w:rsidR="002014E2" w:rsidRPr="00BA1F8B" w:rsidRDefault="002014E2" w:rsidP="002014E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Data was analyzed using SAS GLM computer package. ANOVA’s Duncan’s test was used for multiple comparisons of means at 5% level of significance.</w:t>
      </w:r>
    </w:p>
    <w:p w:rsidR="00D25689" w:rsidRDefault="00D25689" w:rsidP="001D37CC">
      <w:pPr>
        <w:autoSpaceDE w:val="0"/>
        <w:autoSpaceDN w:val="0"/>
        <w:adjustRightInd w:val="0"/>
        <w:spacing w:after="0" w:line="480" w:lineRule="auto"/>
        <w:jc w:val="both"/>
        <w:rPr>
          <w:rFonts w:ascii="Times New Roman" w:hAnsi="Times New Roman" w:cs="Times New Roman"/>
          <w:sz w:val="24"/>
          <w:szCs w:val="24"/>
        </w:rPr>
      </w:pPr>
    </w:p>
    <w:p w:rsidR="00CC37C8" w:rsidRPr="00B067F4" w:rsidRDefault="00CC37C8" w:rsidP="001D37CC">
      <w:pPr>
        <w:autoSpaceDE w:val="0"/>
        <w:autoSpaceDN w:val="0"/>
        <w:adjustRightInd w:val="0"/>
        <w:spacing w:after="0" w:line="480" w:lineRule="auto"/>
        <w:jc w:val="both"/>
        <w:rPr>
          <w:rFonts w:ascii="Times New Roman" w:hAnsi="Times New Roman" w:cs="Times New Roman"/>
          <w:b/>
          <w:sz w:val="24"/>
          <w:szCs w:val="24"/>
        </w:rPr>
      </w:pPr>
      <w:r w:rsidRPr="00B067F4">
        <w:rPr>
          <w:rFonts w:ascii="Times New Roman" w:hAnsi="Times New Roman" w:cs="Times New Roman"/>
          <w:b/>
          <w:sz w:val="24"/>
          <w:szCs w:val="24"/>
        </w:rPr>
        <w:t>3.2.</w:t>
      </w:r>
      <w:r w:rsidR="001D37CC" w:rsidRPr="00B067F4">
        <w:rPr>
          <w:rFonts w:ascii="Times New Roman" w:hAnsi="Times New Roman" w:cs="Times New Roman"/>
          <w:b/>
          <w:sz w:val="24"/>
          <w:szCs w:val="24"/>
        </w:rPr>
        <w:t>4</w:t>
      </w:r>
      <w:r w:rsidRPr="00B067F4">
        <w:rPr>
          <w:rFonts w:ascii="Times New Roman" w:hAnsi="Times New Roman" w:cs="Times New Roman"/>
          <w:b/>
          <w:sz w:val="24"/>
          <w:szCs w:val="24"/>
        </w:rPr>
        <w:t xml:space="preserve"> Characterization of </w:t>
      </w:r>
      <w:r w:rsidR="00D25689">
        <w:rPr>
          <w:rFonts w:ascii="Times New Roman" w:hAnsi="Times New Roman" w:cs="Times New Roman"/>
          <w:b/>
          <w:sz w:val="24"/>
          <w:szCs w:val="24"/>
        </w:rPr>
        <w:t>AT2 and AT4 (</w:t>
      </w:r>
      <w:r w:rsidRPr="00B067F4">
        <w:rPr>
          <w:rFonts w:ascii="Times New Roman" w:hAnsi="Times New Roman" w:cs="Times New Roman"/>
          <w:b/>
          <w:sz w:val="24"/>
          <w:szCs w:val="24"/>
        </w:rPr>
        <w:t>fungicidal Streptomyces</w:t>
      </w:r>
      <w:r w:rsidR="00D25689">
        <w:rPr>
          <w:rFonts w:ascii="Times New Roman" w:hAnsi="Times New Roman" w:cs="Times New Roman"/>
          <w:b/>
          <w:sz w:val="24"/>
          <w:szCs w:val="24"/>
        </w:rPr>
        <w:t>)</w:t>
      </w:r>
      <w:r w:rsidRPr="00B067F4">
        <w:rPr>
          <w:rFonts w:ascii="Times New Roman" w:hAnsi="Times New Roman" w:cs="Times New Roman"/>
          <w:b/>
          <w:sz w:val="24"/>
          <w:szCs w:val="24"/>
        </w:rPr>
        <w:t xml:space="preserve"> </w:t>
      </w:r>
    </w:p>
    <w:p w:rsidR="00CC37C8" w:rsidRPr="00E31767" w:rsidRDefault="00CC37C8" w:rsidP="00CC37C8">
      <w:pPr>
        <w:pStyle w:val="Style4"/>
        <w:ind w:firstLine="720"/>
        <w:rPr>
          <w:iCs/>
        </w:rPr>
      </w:pPr>
      <w:bookmarkStart w:id="54" w:name="_Toc391399289"/>
      <w:r>
        <w:t>3</w:t>
      </w:r>
      <w:r w:rsidRPr="00E31767">
        <w:t>.1.</w:t>
      </w:r>
      <w:r>
        <w:t>3</w:t>
      </w:r>
      <w:r w:rsidRPr="00E31767">
        <w:t>.</w:t>
      </w:r>
      <w:r>
        <w:t>1</w:t>
      </w:r>
      <w:r w:rsidRPr="00E31767">
        <w:t xml:space="preserve"> </w:t>
      </w:r>
      <w:r w:rsidRPr="00E31767">
        <w:rPr>
          <w:iCs/>
        </w:rPr>
        <w:t>Aerial Mass Colour</w:t>
      </w:r>
      <w:bookmarkEnd w:id="54"/>
    </w:p>
    <w:p w:rsidR="00CC37C8" w:rsidRPr="00E41B60" w:rsidRDefault="00CC37C8" w:rsidP="00CC37C8">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5ADA">
        <w:rPr>
          <w:rFonts w:ascii="Times New Roman" w:hAnsi="Times New Roman" w:cs="Times New Roman"/>
          <w:sz w:val="24"/>
          <w:szCs w:val="24"/>
        </w:rPr>
        <w:t>The colour of the mature sporulating aerial mycelium w</w:t>
      </w:r>
      <w:r>
        <w:rPr>
          <w:rFonts w:ascii="Times New Roman" w:hAnsi="Times New Roman" w:cs="Times New Roman"/>
          <w:sz w:val="24"/>
          <w:szCs w:val="24"/>
        </w:rPr>
        <w:t>as</w:t>
      </w:r>
      <w:r w:rsidRPr="00F35ADA">
        <w:rPr>
          <w:rFonts w:ascii="Times New Roman" w:hAnsi="Times New Roman" w:cs="Times New Roman"/>
          <w:sz w:val="24"/>
          <w:szCs w:val="24"/>
        </w:rPr>
        <w:t xml:space="preserve"> observed</w:t>
      </w:r>
      <w:r>
        <w:rPr>
          <w:rFonts w:ascii="Times New Roman" w:hAnsi="Times New Roman" w:cs="Times New Roman"/>
          <w:sz w:val="24"/>
          <w:szCs w:val="24"/>
        </w:rPr>
        <w:t xml:space="preserve"> and recorded </w:t>
      </w:r>
      <w:r w:rsidRPr="00F35ADA">
        <w:rPr>
          <w:rFonts w:ascii="Times New Roman" w:hAnsi="Times New Roman" w:cs="Times New Roman"/>
          <w:sz w:val="24"/>
          <w:szCs w:val="24"/>
        </w:rPr>
        <w:t xml:space="preserve">(White, grey, red, green, blue and violet). </w:t>
      </w:r>
      <w:r>
        <w:rPr>
          <w:rFonts w:ascii="Times New Roman" w:hAnsi="Times New Roman" w:cs="Times New Roman"/>
          <w:sz w:val="24"/>
          <w:szCs w:val="24"/>
        </w:rPr>
        <w:t>When the aerial mass colour was</w:t>
      </w:r>
      <w:r w:rsidRPr="00F35ADA">
        <w:rPr>
          <w:rFonts w:ascii="Times New Roman" w:hAnsi="Times New Roman" w:cs="Times New Roman"/>
          <w:sz w:val="24"/>
          <w:szCs w:val="24"/>
        </w:rPr>
        <w:t xml:space="preserve"> between two colour series, both the colours w</w:t>
      </w:r>
      <w:r>
        <w:rPr>
          <w:rFonts w:ascii="Times New Roman" w:hAnsi="Times New Roman" w:cs="Times New Roman"/>
          <w:sz w:val="24"/>
          <w:szCs w:val="24"/>
        </w:rPr>
        <w:t>ere</w:t>
      </w:r>
      <w:r w:rsidRPr="00F35ADA">
        <w:rPr>
          <w:rFonts w:ascii="Times New Roman" w:hAnsi="Times New Roman" w:cs="Times New Roman"/>
          <w:sz w:val="24"/>
          <w:szCs w:val="24"/>
        </w:rPr>
        <w:t xml:space="preserve"> recorded. Whenever the aerial mass colour of a strain under study show</w:t>
      </w:r>
      <w:r>
        <w:rPr>
          <w:rFonts w:ascii="Times New Roman" w:hAnsi="Times New Roman" w:cs="Times New Roman"/>
          <w:sz w:val="24"/>
          <w:szCs w:val="24"/>
        </w:rPr>
        <w:t>ed</w:t>
      </w:r>
      <w:r w:rsidRPr="00F35ADA">
        <w:rPr>
          <w:rFonts w:ascii="Times New Roman" w:hAnsi="Times New Roman" w:cs="Times New Roman"/>
          <w:sz w:val="24"/>
          <w:szCs w:val="24"/>
        </w:rPr>
        <w:t xml:space="preserve"> intermediate tints, then both the colour series w</w:t>
      </w:r>
      <w:r>
        <w:rPr>
          <w:rFonts w:ascii="Times New Roman" w:hAnsi="Times New Roman" w:cs="Times New Roman"/>
          <w:sz w:val="24"/>
          <w:szCs w:val="24"/>
        </w:rPr>
        <w:t>ere</w:t>
      </w:r>
      <w:r w:rsidRPr="00F35ADA">
        <w:rPr>
          <w:rFonts w:ascii="Times New Roman" w:hAnsi="Times New Roman" w:cs="Times New Roman"/>
          <w:sz w:val="24"/>
          <w:szCs w:val="24"/>
        </w:rPr>
        <w:t xml:space="preserve"> note</w:t>
      </w:r>
      <w:r>
        <w:rPr>
          <w:rFonts w:ascii="Times New Roman" w:hAnsi="Times New Roman" w:cs="Times New Roman"/>
          <w:sz w:val="24"/>
          <w:szCs w:val="24"/>
        </w:rPr>
        <w:t xml:space="preserve">d </w:t>
      </w:r>
      <w:r w:rsidRPr="00E41B60">
        <w:rPr>
          <w:rFonts w:ascii="Times New Roman" w:hAnsi="Times New Roman" w:cs="Times New Roman"/>
          <w:bCs/>
          <w:sz w:val="24"/>
          <w:szCs w:val="24"/>
        </w:rPr>
        <w:t xml:space="preserve">(Kavitha </w:t>
      </w:r>
      <w:r w:rsidRPr="00E41B60">
        <w:rPr>
          <w:rFonts w:ascii="Times New Roman" w:hAnsi="Times New Roman" w:cs="Times New Roman"/>
          <w:bCs/>
          <w:i/>
          <w:sz w:val="24"/>
          <w:szCs w:val="24"/>
        </w:rPr>
        <w:t>et al.</w:t>
      </w:r>
      <w:r w:rsidRPr="00E41B60">
        <w:rPr>
          <w:rFonts w:ascii="Times New Roman" w:hAnsi="Times New Roman" w:cs="Times New Roman"/>
          <w:bCs/>
          <w:sz w:val="24"/>
          <w:szCs w:val="24"/>
        </w:rPr>
        <w:t>, 2010)</w:t>
      </w:r>
      <w:r w:rsidRPr="00E41B60">
        <w:rPr>
          <w:rFonts w:ascii="Times New Roman" w:hAnsi="Times New Roman" w:cs="Times New Roman"/>
          <w:sz w:val="24"/>
          <w:szCs w:val="24"/>
        </w:rPr>
        <w:t>.</w:t>
      </w:r>
    </w:p>
    <w:p w:rsidR="00CC37C8" w:rsidRPr="00F35ADA" w:rsidRDefault="00CC37C8" w:rsidP="00CC37C8">
      <w:pPr>
        <w:pStyle w:val="Style4"/>
        <w:ind w:firstLine="720"/>
        <w:rPr>
          <w:i/>
        </w:rPr>
      </w:pPr>
      <w:r>
        <w:t xml:space="preserve"> </w:t>
      </w:r>
      <w:bookmarkStart w:id="55" w:name="_Toc391399290"/>
      <w:r>
        <w:t>3.1.3</w:t>
      </w:r>
      <w:r w:rsidRPr="00F35ADA">
        <w:t>.</w:t>
      </w:r>
      <w:r>
        <w:t>2</w:t>
      </w:r>
      <w:r w:rsidRPr="00F35ADA">
        <w:t xml:space="preserve"> Melanoid Pigments</w:t>
      </w:r>
      <w:bookmarkEnd w:id="55"/>
    </w:p>
    <w:p w:rsidR="00CC37C8" w:rsidRDefault="00CC37C8" w:rsidP="00CC37C8">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5ADA">
        <w:rPr>
          <w:rFonts w:ascii="Times New Roman" w:hAnsi="Times New Roman" w:cs="Times New Roman"/>
          <w:sz w:val="24"/>
          <w:szCs w:val="24"/>
        </w:rPr>
        <w:t xml:space="preserve"> The grouping w</w:t>
      </w:r>
      <w:r>
        <w:rPr>
          <w:rFonts w:ascii="Times New Roman" w:hAnsi="Times New Roman" w:cs="Times New Roman"/>
          <w:sz w:val="24"/>
          <w:szCs w:val="24"/>
        </w:rPr>
        <w:t>as</w:t>
      </w:r>
      <w:r w:rsidRPr="00F35ADA">
        <w:rPr>
          <w:rFonts w:ascii="Times New Roman" w:hAnsi="Times New Roman" w:cs="Times New Roman"/>
          <w:sz w:val="24"/>
          <w:szCs w:val="24"/>
        </w:rPr>
        <w:t xml:space="preserve"> made on the production of melanoid pigments (</w:t>
      </w:r>
      <w:r w:rsidRPr="00F35ADA">
        <w:rPr>
          <w:rFonts w:ascii="Times New Roman" w:hAnsi="Times New Roman" w:cs="Times New Roman"/>
          <w:i/>
          <w:iCs/>
          <w:sz w:val="24"/>
          <w:szCs w:val="24"/>
        </w:rPr>
        <w:t xml:space="preserve">i.e. </w:t>
      </w:r>
      <w:r w:rsidRPr="00F35ADA">
        <w:rPr>
          <w:rFonts w:ascii="Times New Roman" w:hAnsi="Times New Roman" w:cs="Times New Roman"/>
          <w:sz w:val="24"/>
          <w:szCs w:val="24"/>
        </w:rPr>
        <w:t>greenish brown, brownish black or distinct brown, pigment modified by</w:t>
      </w:r>
      <w:r w:rsidRPr="00F35ADA">
        <w:rPr>
          <w:rFonts w:ascii="Times New Roman" w:hAnsi="Times New Roman" w:cs="Times New Roman"/>
          <w:i/>
          <w:iCs/>
          <w:sz w:val="24"/>
          <w:szCs w:val="24"/>
        </w:rPr>
        <w:t xml:space="preserve"> </w:t>
      </w:r>
      <w:r w:rsidRPr="00F35ADA">
        <w:rPr>
          <w:rFonts w:ascii="Times New Roman" w:hAnsi="Times New Roman" w:cs="Times New Roman"/>
          <w:sz w:val="24"/>
          <w:szCs w:val="24"/>
        </w:rPr>
        <w:t>other colours) on the medium. The strains w</w:t>
      </w:r>
      <w:r>
        <w:rPr>
          <w:rFonts w:ascii="Times New Roman" w:hAnsi="Times New Roman" w:cs="Times New Roman"/>
          <w:sz w:val="24"/>
          <w:szCs w:val="24"/>
        </w:rPr>
        <w:t>ere</w:t>
      </w:r>
      <w:r w:rsidRPr="00F35ADA">
        <w:rPr>
          <w:rFonts w:ascii="Times New Roman" w:hAnsi="Times New Roman" w:cs="Times New Roman"/>
          <w:sz w:val="24"/>
          <w:szCs w:val="24"/>
        </w:rPr>
        <w:t xml:space="preserve"> grouped as melanoid</w:t>
      </w:r>
      <w:r w:rsidRPr="00F35ADA">
        <w:rPr>
          <w:rFonts w:ascii="Times New Roman" w:hAnsi="Times New Roman" w:cs="Times New Roman"/>
          <w:i/>
          <w:iCs/>
          <w:sz w:val="24"/>
          <w:szCs w:val="24"/>
        </w:rPr>
        <w:t xml:space="preserve"> </w:t>
      </w:r>
      <w:r w:rsidRPr="00F35ADA">
        <w:rPr>
          <w:rFonts w:ascii="Times New Roman" w:hAnsi="Times New Roman" w:cs="Times New Roman"/>
          <w:sz w:val="24"/>
          <w:szCs w:val="24"/>
        </w:rPr>
        <w:t>pigment produced (+) and not produced (</w:t>
      </w:r>
      <w:r w:rsidRPr="00F35ADA">
        <w:rPr>
          <w:rFonts w:ascii="PalatinoLinotype-Roman" w:hAnsi="PalatinoLinotype-Roman" w:cs="Times New Roman"/>
          <w:sz w:val="24"/>
          <w:szCs w:val="24"/>
        </w:rPr>
        <w:t>‐</w:t>
      </w:r>
      <w:r w:rsidRPr="00F35ADA">
        <w:rPr>
          <w:rFonts w:ascii="Times New Roman" w:hAnsi="Times New Roman" w:cs="Times New Roman"/>
          <w:sz w:val="24"/>
          <w:szCs w:val="24"/>
        </w:rPr>
        <w:t>)</w:t>
      </w:r>
      <w:r>
        <w:rPr>
          <w:rFonts w:ascii="Times New Roman" w:hAnsi="Times New Roman" w:cs="Times New Roman"/>
          <w:sz w:val="24"/>
          <w:szCs w:val="24"/>
        </w:rPr>
        <w:t xml:space="preserve"> </w:t>
      </w:r>
      <w:r w:rsidRPr="00E41B60">
        <w:rPr>
          <w:rFonts w:ascii="Times New Roman" w:hAnsi="Times New Roman" w:cs="Times New Roman"/>
          <w:bCs/>
          <w:sz w:val="24"/>
          <w:szCs w:val="24"/>
        </w:rPr>
        <w:t xml:space="preserve">(Kavitha </w:t>
      </w:r>
      <w:r w:rsidRPr="00E41B60">
        <w:rPr>
          <w:rFonts w:ascii="Times New Roman" w:hAnsi="Times New Roman" w:cs="Times New Roman"/>
          <w:bCs/>
          <w:i/>
          <w:sz w:val="24"/>
          <w:szCs w:val="24"/>
        </w:rPr>
        <w:t>et al.</w:t>
      </w:r>
      <w:r w:rsidRPr="00E41B60">
        <w:rPr>
          <w:rFonts w:ascii="Times New Roman" w:hAnsi="Times New Roman" w:cs="Times New Roman"/>
          <w:bCs/>
          <w:sz w:val="24"/>
          <w:szCs w:val="24"/>
        </w:rPr>
        <w:t>, 2010)</w:t>
      </w:r>
      <w:r w:rsidRPr="00E41B60">
        <w:rPr>
          <w:rFonts w:ascii="Times New Roman" w:hAnsi="Times New Roman" w:cs="Times New Roman"/>
          <w:sz w:val="24"/>
          <w:szCs w:val="24"/>
        </w:rPr>
        <w:t>.</w:t>
      </w:r>
    </w:p>
    <w:p w:rsidR="00894A47" w:rsidRPr="00BB342F" w:rsidRDefault="00894A47" w:rsidP="00CC37C8">
      <w:pPr>
        <w:autoSpaceDE w:val="0"/>
        <w:autoSpaceDN w:val="0"/>
        <w:adjustRightInd w:val="0"/>
        <w:spacing w:after="0" w:line="480" w:lineRule="auto"/>
        <w:jc w:val="both"/>
        <w:rPr>
          <w:rFonts w:ascii="Times New Roman" w:hAnsi="Times New Roman" w:cs="Times New Roman"/>
          <w:sz w:val="24"/>
          <w:szCs w:val="24"/>
        </w:rPr>
      </w:pPr>
    </w:p>
    <w:p w:rsidR="00CC37C8" w:rsidRPr="00F35ADA" w:rsidRDefault="00CC37C8" w:rsidP="00CC37C8">
      <w:pPr>
        <w:pStyle w:val="Style4"/>
        <w:ind w:firstLine="720"/>
        <w:rPr>
          <w:iCs/>
        </w:rPr>
      </w:pPr>
      <w:bookmarkStart w:id="56" w:name="_Toc391399291"/>
      <w:r>
        <w:lastRenderedPageBreak/>
        <w:t>3.1.3.</w:t>
      </w:r>
      <w:r w:rsidRPr="00F35ADA">
        <w:t xml:space="preserve">3 </w:t>
      </w:r>
      <w:r w:rsidRPr="00F35ADA">
        <w:rPr>
          <w:iCs/>
        </w:rPr>
        <w:t>Reverse Side Pigments</w:t>
      </w:r>
      <w:bookmarkEnd w:id="56"/>
    </w:p>
    <w:p w:rsidR="00CC37C8" w:rsidRDefault="00CC37C8" w:rsidP="00CC37C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5ADA">
        <w:rPr>
          <w:rFonts w:ascii="Times New Roman" w:hAnsi="Times New Roman" w:cs="Times New Roman"/>
          <w:sz w:val="24"/>
          <w:szCs w:val="24"/>
        </w:rPr>
        <w:t>The strains w</w:t>
      </w:r>
      <w:r>
        <w:rPr>
          <w:rFonts w:ascii="Times New Roman" w:hAnsi="Times New Roman" w:cs="Times New Roman"/>
          <w:sz w:val="24"/>
          <w:szCs w:val="24"/>
        </w:rPr>
        <w:t>ere</w:t>
      </w:r>
      <w:r w:rsidRPr="00F35ADA">
        <w:rPr>
          <w:rFonts w:ascii="Times New Roman" w:hAnsi="Times New Roman" w:cs="Times New Roman"/>
          <w:sz w:val="24"/>
          <w:szCs w:val="24"/>
        </w:rPr>
        <w:t xml:space="preserve"> grouped according to their ability to produce characteristic pigments on the reverse side of the colony, namely, distinctive (+) and not distinctive or none (</w:t>
      </w:r>
      <w:r w:rsidRPr="00F35ADA">
        <w:rPr>
          <w:rFonts w:ascii="PalatinoLinotype-Roman" w:hAnsi="PalatinoLinotype-Roman" w:cs="Times New Roman"/>
          <w:sz w:val="24"/>
          <w:szCs w:val="24"/>
        </w:rPr>
        <w:t>‐</w:t>
      </w:r>
      <w:r>
        <w:rPr>
          <w:rFonts w:ascii="Times New Roman" w:hAnsi="Times New Roman" w:cs="Times New Roman"/>
          <w:sz w:val="24"/>
          <w:szCs w:val="24"/>
        </w:rPr>
        <w:t xml:space="preserve">) </w:t>
      </w:r>
      <w:r w:rsidRPr="00E41B60">
        <w:rPr>
          <w:rFonts w:ascii="Times New Roman" w:hAnsi="Times New Roman" w:cs="Times New Roman"/>
          <w:bCs/>
          <w:sz w:val="24"/>
          <w:szCs w:val="24"/>
        </w:rPr>
        <w:t xml:space="preserve">(Kavitha </w:t>
      </w:r>
      <w:r w:rsidRPr="00E41B60">
        <w:rPr>
          <w:rFonts w:ascii="Times New Roman" w:hAnsi="Times New Roman" w:cs="Times New Roman"/>
          <w:bCs/>
          <w:i/>
          <w:sz w:val="24"/>
          <w:szCs w:val="24"/>
        </w:rPr>
        <w:t>et al.</w:t>
      </w:r>
      <w:r w:rsidRPr="00E41B60">
        <w:rPr>
          <w:rFonts w:ascii="Times New Roman" w:hAnsi="Times New Roman" w:cs="Times New Roman"/>
          <w:bCs/>
          <w:sz w:val="24"/>
          <w:szCs w:val="24"/>
        </w:rPr>
        <w:t>, 2010)</w:t>
      </w:r>
      <w:r>
        <w:rPr>
          <w:rFonts w:ascii="Times New Roman" w:hAnsi="Times New Roman" w:cs="Times New Roman"/>
          <w:sz w:val="24"/>
          <w:szCs w:val="24"/>
        </w:rPr>
        <w:t>.</w:t>
      </w:r>
    </w:p>
    <w:p w:rsidR="009461FE" w:rsidRPr="00BB342F" w:rsidRDefault="009461FE" w:rsidP="00CC37C8">
      <w:pPr>
        <w:autoSpaceDE w:val="0"/>
        <w:autoSpaceDN w:val="0"/>
        <w:adjustRightInd w:val="0"/>
        <w:spacing w:after="0" w:line="480" w:lineRule="auto"/>
        <w:jc w:val="both"/>
        <w:rPr>
          <w:rFonts w:ascii="Times New Roman" w:hAnsi="Times New Roman" w:cs="Times New Roman"/>
          <w:sz w:val="24"/>
          <w:szCs w:val="24"/>
        </w:rPr>
      </w:pPr>
    </w:p>
    <w:p w:rsidR="00CC37C8" w:rsidRPr="00092C26" w:rsidRDefault="00CC37C8" w:rsidP="00CC37C8">
      <w:pPr>
        <w:pStyle w:val="Style4"/>
        <w:ind w:firstLine="720"/>
      </w:pPr>
      <w:r>
        <w:t xml:space="preserve"> </w:t>
      </w:r>
      <w:bookmarkStart w:id="57" w:name="_Toc391399292"/>
      <w:r>
        <w:t>3.1.3.4 Soluble Pigments</w:t>
      </w:r>
      <w:bookmarkEnd w:id="57"/>
      <w:r>
        <w:t xml:space="preserve">                                                                                                                                                                                                                                                                                                                                                                                                                                                                    </w:t>
      </w:r>
    </w:p>
    <w:p w:rsidR="00CC37C8" w:rsidRPr="00F35ADA" w:rsidRDefault="00CC37C8" w:rsidP="00CC37C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5A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5ADA">
        <w:rPr>
          <w:rFonts w:ascii="Times New Roman" w:hAnsi="Times New Roman" w:cs="Times New Roman"/>
          <w:sz w:val="24"/>
          <w:szCs w:val="24"/>
        </w:rPr>
        <w:t>The strains w</w:t>
      </w:r>
      <w:r>
        <w:rPr>
          <w:rFonts w:ascii="Times New Roman" w:hAnsi="Times New Roman" w:cs="Times New Roman"/>
          <w:sz w:val="24"/>
          <w:szCs w:val="24"/>
        </w:rPr>
        <w:t>ere</w:t>
      </w:r>
      <w:r w:rsidRPr="00F35ADA">
        <w:rPr>
          <w:rFonts w:ascii="Times New Roman" w:hAnsi="Times New Roman" w:cs="Times New Roman"/>
          <w:sz w:val="24"/>
          <w:szCs w:val="24"/>
        </w:rPr>
        <w:t xml:space="preserve"> divided into two groups by their ability to produce soluble pigments other than melanin: namely, produced (+) and not produced (</w:t>
      </w:r>
      <w:r w:rsidRPr="00F35ADA">
        <w:rPr>
          <w:rFonts w:ascii="PalatinoLinotype-Roman" w:hAnsi="PalatinoLinotype-Roman" w:cs="Times New Roman"/>
          <w:sz w:val="24"/>
          <w:szCs w:val="24"/>
        </w:rPr>
        <w:t>‐</w:t>
      </w:r>
      <w:r w:rsidRPr="00F35ADA">
        <w:rPr>
          <w:rFonts w:ascii="Times New Roman" w:hAnsi="Times New Roman" w:cs="Times New Roman"/>
          <w:sz w:val="24"/>
          <w:szCs w:val="24"/>
        </w:rPr>
        <w:t>). The colours under observation include</w:t>
      </w:r>
      <w:r>
        <w:rPr>
          <w:rFonts w:ascii="Times New Roman" w:hAnsi="Times New Roman" w:cs="Times New Roman"/>
          <w:sz w:val="24"/>
          <w:szCs w:val="24"/>
        </w:rPr>
        <w:t>d</w:t>
      </w:r>
      <w:r w:rsidRPr="00F35ADA">
        <w:rPr>
          <w:rFonts w:ascii="Times New Roman" w:hAnsi="Times New Roman" w:cs="Times New Roman"/>
          <w:sz w:val="24"/>
          <w:szCs w:val="24"/>
        </w:rPr>
        <w:t>: red, orange,</w:t>
      </w:r>
      <w:r>
        <w:rPr>
          <w:rFonts w:ascii="Times New Roman" w:hAnsi="Times New Roman" w:cs="Times New Roman"/>
          <w:sz w:val="24"/>
          <w:szCs w:val="24"/>
        </w:rPr>
        <w:t xml:space="preserve"> green, yellow, blue and violet</w:t>
      </w:r>
      <w:r w:rsidRPr="00E41B60">
        <w:rPr>
          <w:rFonts w:ascii="Times New Roman" w:hAnsi="Times New Roman" w:cs="Times New Roman"/>
          <w:bCs/>
          <w:sz w:val="24"/>
          <w:szCs w:val="24"/>
        </w:rPr>
        <w:t xml:space="preserve"> (</w:t>
      </w:r>
      <w:r>
        <w:rPr>
          <w:rFonts w:ascii="Times New Roman" w:hAnsi="Times New Roman" w:cs="Times New Roman"/>
          <w:bCs/>
          <w:sz w:val="24"/>
          <w:szCs w:val="24"/>
        </w:rPr>
        <w:t>Basavaraj</w:t>
      </w:r>
      <w:r w:rsidRPr="00E41B60">
        <w:rPr>
          <w:rFonts w:ascii="Times New Roman" w:hAnsi="Times New Roman" w:cs="Times New Roman"/>
          <w:bCs/>
          <w:sz w:val="24"/>
          <w:szCs w:val="24"/>
        </w:rPr>
        <w:t xml:space="preserve"> </w:t>
      </w:r>
      <w:r w:rsidRPr="00E41B60">
        <w:rPr>
          <w:rFonts w:ascii="Times New Roman" w:hAnsi="Times New Roman" w:cs="Times New Roman"/>
          <w:bCs/>
          <w:i/>
          <w:sz w:val="24"/>
          <w:szCs w:val="24"/>
        </w:rPr>
        <w:t>et al.</w:t>
      </w:r>
      <w:r w:rsidRPr="00E41B60">
        <w:rPr>
          <w:rFonts w:ascii="Times New Roman" w:hAnsi="Times New Roman" w:cs="Times New Roman"/>
          <w:bCs/>
          <w:sz w:val="24"/>
          <w:szCs w:val="24"/>
        </w:rPr>
        <w:t>, 2010)</w:t>
      </w:r>
      <w:r w:rsidRPr="00E41B60">
        <w:rPr>
          <w:rFonts w:ascii="Times New Roman" w:hAnsi="Times New Roman" w:cs="Times New Roman"/>
          <w:sz w:val="24"/>
          <w:szCs w:val="24"/>
        </w:rPr>
        <w:t>.</w:t>
      </w:r>
    </w:p>
    <w:p w:rsidR="00C34E68" w:rsidRDefault="00C34E68" w:rsidP="00E31767">
      <w:pPr>
        <w:pStyle w:val="Style3"/>
      </w:pPr>
    </w:p>
    <w:p w:rsidR="00851C99" w:rsidRDefault="00851C99" w:rsidP="00E31767">
      <w:pPr>
        <w:pStyle w:val="Style3"/>
      </w:pPr>
    </w:p>
    <w:p w:rsidR="00D25689" w:rsidRDefault="00D25689" w:rsidP="00E31767">
      <w:pPr>
        <w:pStyle w:val="Style3"/>
      </w:pPr>
    </w:p>
    <w:p w:rsidR="00926064" w:rsidRDefault="00926064" w:rsidP="00E31767">
      <w:pPr>
        <w:pStyle w:val="Style3"/>
      </w:pPr>
    </w:p>
    <w:p w:rsidR="00926064" w:rsidRDefault="00926064" w:rsidP="00E31767">
      <w:pPr>
        <w:pStyle w:val="Style3"/>
      </w:pPr>
    </w:p>
    <w:p w:rsidR="00926064" w:rsidRDefault="00926064" w:rsidP="00E31767">
      <w:pPr>
        <w:pStyle w:val="Style3"/>
      </w:pPr>
    </w:p>
    <w:p w:rsidR="00926064" w:rsidRDefault="00926064" w:rsidP="00E31767">
      <w:pPr>
        <w:pStyle w:val="Style3"/>
      </w:pPr>
    </w:p>
    <w:p w:rsidR="00926064" w:rsidRDefault="00926064" w:rsidP="00E31767">
      <w:pPr>
        <w:pStyle w:val="Style3"/>
      </w:pPr>
    </w:p>
    <w:p w:rsidR="00926064" w:rsidRDefault="00926064" w:rsidP="00E31767">
      <w:pPr>
        <w:pStyle w:val="Style3"/>
      </w:pPr>
    </w:p>
    <w:p w:rsidR="002014E2" w:rsidRDefault="002014E2" w:rsidP="00E31767">
      <w:pPr>
        <w:pStyle w:val="Style3"/>
      </w:pPr>
    </w:p>
    <w:p w:rsidR="009461FE" w:rsidRDefault="009461FE" w:rsidP="00E31767">
      <w:pPr>
        <w:pStyle w:val="Style3"/>
      </w:pPr>
    </w:p>
    <w:p w:rsidR="009461FE" w:rsidRDefault="009461FE" w:rsidP="00E31767">
      <w:pPr>
        <w:pStyle w:val="Style3"/>
      </w:pPr>
    </w:p>
    <w:p w:rsidR="009461FE" w:rsidRDefault="009461FE" w:rsidP="00E31767">
      <w:pPr>
        <w:pStyle w:val="Style3"/>
      </w:pPr>
    </w:p>
    <w:p w:rsidR="00D25689" w:rsidRDefault="00D25689" w:rsidP="00E31767">
      <w:pPr>
        <w:pStyle w:val="Style3"/>
      </w:pPr>
    </w:p>
    <w:p w:rsidR="00ED2071" w:rsidRDefault="008455E7" w:rsidP="00C34E68">
      <w:pPr>
        <w:pStyle w:val="Style3"/>
      </w:pPr>
      <w:bookmarkStart w:id="58" w:name="_Toc391399301"/>
      <w:r>
        <w:lastRenderedPageBreak/>
        <w:t xml:space="preserve">3.3 </w:t>
      </w:r>
      <w:r w:rsidR="00C34E68">
        <w:t>EFFICACY OF ACTINOMYCETES EXTRACT</w:t>
      </w:r>
      <w:bookmarkEnd w:id="58"/>
    </w:p>
    <w:p w:rsidR="00CD37B0" w:rsidRPr="00F35ADA" w:rsidRDefault="00201727" w:rsidP="00E31767">
      <w:pPr>
        <w:pStyle w:val="Style2"/>
      </w:pPr>
      <w:r>
        <w:t xml:space="preserve">         </w:t>
      </w:r>
      <w:r w:rsidR="00BA1F8B">
        <w:t xml:space="preserve">        </w:t>
      </w:r>
      <w:r>
        <w:t xml:space="preserve"> </w:t>
      </w:r>
      <w:bookmarkStart w:id="59" w:name="_Toc391399303"/>
      <w:r w:rsidR="00CD37B0" w:rsidRPr="00F35ADA">
        <w:t>3.</w:t>
      </w:r>
      <w:r w:rsidR="00A349B5">
        <w:t>3.</w:t>
      </w:r>
      <w:r w:rsidR="0073513B">
        <w:t>1</w:t>
      </w:r>
      <w:r w:rsidR="00CD37B0" w:rsidRPr="00F35ADA">
        <w:rPr>
          <w:i/>
        </w:rPr>
        <w:t xml:space="preserve"> In vivo</w:t>
      </w:r>
      <w:r w:rsidR="00CD37B0" w:rsidRPr="00F35ADA">
        <w:t xml:space="preserve"> greenhouse studies</w:t>
      </w:r>
      <w:bookmarkEnd w:id="59"/>
    </w:p>
    <w:p w:rsidR="00CD37B0" w:rsidRPr="00F35ADA" w:rsidRDefault="00CD37B0" w:rsidP="008B634F">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b/>
          <w:bCs/>
          <w:sz w:val="24"/>
          <w:szCs w:val="24"/>
        </w:rPr>
        <w:t xml:space="preserve">                  </w:t>
      </w:r>
      <w:r w:rsidRPr="00F35ADA">
        <w:rPr>
          <w:rFonts w:ascii="Times New Roman" w:hAnsi="Times New Roman" w:cs="Times New Roman"/>
          <w:sz w:val="24"/>
          <w:szCs w:val="24"/>
        </w:rPr>
        <w:t>Seeds of susceptible finger millet</w:t>
      </w:r>
      <w:r w:rsidR="000D40B6">
        <w:rPr>
          <w:rFonts w:ascii="Times New Roman" w:hAnsi="Times New Roman" w:cs="Times New Roman"/>
          <w:sz w:val="24"/>
          <w:szCs w:val="24"/>
        </w:rPr>
        <w:t xml:space="preserve"> variety</w:t>
      </w:r>
      <w:r>
        <w:rPr>
          <w:rFonts w:ascii="Times New Roman" w:hAnsi="Times New Roman" w:cs="Times New Roman"/>
          <w:sz w:val="24"/>
          <w:szCs w:val="24"/>
        </w:rPr>
        <w:t xml:space="preserve"> </w:t>
      </w:r>
      <w:proofErr w:type="gramStart"/>
      <w:r w:rsidRPr="00F35ADA">
        <w:rPr>
          <w:rFonts w:ascii="Times New Roman" w:hAnsi="Times New Roman" w:cs="Times New Roman"/>
          <w:sz w:val="24"/>
          <w:szCs w:val="24"/>
        </w:rPr>
        <w:t>P224,</w:t>
      </w:r>
      <w:proofErr w:type="gramEnd"/>
      <w:r w:rsidRPr="00F35ADA">
        <w:rPr>
          <w:rFonts w:ascii="Times New Roman" w:hAnsi="Times New Roman" w:cs="Times New Roman"/>
          <w:sz w:val="24"/>
          <w:szCs w:val="24"/>
        </w:rPr>
        <w:t xml:space="preserve"> w</w:t>
      </w:r>
      <w:r w:rsidR="00456C11">
        <w:rPr>
          <w:rFonts w:ascii="Times New Roman" w:hAnsi="Times New Roman" w:cs="Times New Roman"/>
          <w:sz w:val="24"/>
          <w:szCs w:val="24"/>
        </w:rPr>
        <w:t>ere</w:t>
      </w:r>
      <w:r w:rsidRPr="00F35ADA">
        <w:rPr>
          <w:rFonts w:ascii="Times New Roman" w:hAnsi="Times New Roman" w:cs="Times New Roman"/>
          <w:sz w:val="24"/>
          <w:szCs w:val="24"/>
        </w:rPr>
        <w:t xml:space="preserve"> grown under greenhouse conditions in plastic pots containing sterilized sand and humus of decayed leaves (3:1 w/w). Seeds w</w:t>
      </w:r>
      <w:r w:rsidR="00456C11">
        <w:rPr>
          <w:rFonts w:ascii="Times New Roman" w:hAnsi="Times New Roman" w:cs="Times New Roman"/>
          <w:sz w:val="24"/>
          <w:szCs w:val="24"/>
        </w:rPr>
        <w:t>ere</w:t>
      </w:r>
      <w:r>
        <w:rPr>
          <w:rFonts w:ascii="Times New Roman" w:hAnsi="Times New Roman" w:cs="Times New Roman"/>
          <w:sz w:val="24"/>
          <w:szCs w:val="24"/>
        </w:rPr>
        <w:t xml:space="preserve"> </w:t>
      </w:r>
      <w:r w:rsidRPr="00F35ADA">
        <w:rPr>
          <w:rFonts w:ascii="Times New Roman" w:hAnsi="Times New Roman" w:cs="Times New Roman"/>
          <w:sz w:val="24"/>
          <w:szCs w:val="24"/>
        </w:rPr>
        <w:t>planted 3-4 cm below soil surface per pot.</w:t>
      </w:r>
      <w:r w:rsidR="001A51D3">
        <w:rPr>
          <w:rFonts w:ascii="Times New Roman" w:hAnsi="Times New Roman" w:cs="Times New Roman"/>
          <w:sz w:val="24"/>
          <w:szCs w:val="24"/>
        </w:rPr>
        <w:t xml:space="preserve"> The day temperature mean during study within the green house was 26 </w:t>
      </w:r>
      <w:r w:rsidR="001A51D3">
        <w:rPr>
          <w:rFonts w:ascii="Times New Roman" w:hAnsi="Times New Roman" w:cs="Times New Roman"/>
          <w:sz w:val="24"/>
          <w:szCs w:val="24"/>
          <w:vertAlign w:val="superscript"/>
        </w:rPr>
        <w:t xml:space="preserve">0 </w:t>
      </w:r>
      <w:r w:rsidR="001A51D3">
        <w:rPr>
          <w:rFonts w:ascii="Times New Roman" w:hAnsi="Times New Roman" w:cs="Times New Roman"/>
          <w:sz w:val="24"/>
          <w:szCs w:val="24"/>
        </w:rPr>
        <w:t xml:space="preserve">C., with a relative humidity of 60%. </w:t>
      </w:r>
    </w:p>
    <w:p w:rsidR="00780887" w:rsidRDefault="00CD37B0" w:rsidP="008B63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0EAC">
        <w:rPr>
          <w:rFonts w:ascii="Times New Roman" w:hAnsi="Times New Roman" w:cs="Times New Roman"/>
          <w:sz w:val="24"/>
          <w:szCs w:val="24"/>
        </w:rPr>
        <w:t>The plants were grown for twenty eight days</w:t>
      </w:r>
      <w:r w:rsidR="008B634F">
        <w:rPr>
          <w:rFonts w:ascii="Times New Roman" w:hAnsi="Times New Roman" w:cs="Times New Roman"/>
          <w:sz w:val="24"/>
          <w:szCs w:val="24"/>
        </w:rPr>
        <w:t>, in which they were</w:t>
      </w:r>
      <w:r w:rsidRPr="00F35ADA">
        <w:rPr>
          <w:rFonts w:ascii="Times New Roman" w:hAnsi="Times New Roman" w:cs="Times New Roman"/>
          <w:sz w:val="24"/>
          <w:szCs w:val="24"/>
        </w:rPr>
        <w:t xml:space="preserve"> separated in f</w:t>
      </w:r>
      <w:r w:rsidR="008B634F">
        <w:rPr>
          <w:rFonts w:ascii="Times New Roman" w:hAnsi="Times New Roman" w:cs="Times New Roman"/>
          <w:sz w:val="24"/>
          <w:szCs w:val="24"/>
        </w:rPr>
        <w:t>ive</w:t>
      </w:r>
      <w:r w:rsidRPr="00F35ADA">
        <w:rPr>
          <w:rFonts w:ascii="Times New Roman" w:hAnsi="Times New Roman" w:cs="Times New Roman"/>
          <w:sz w:val="24"/>
          <w:szCs w:val="24"/>
        </w:rPr>
        <w:t xml:space="preserve"> groups with three pots</w:t>
      </w:r>
      <w:r w:rsidR="00780887">
        <w:rPr>
          <w:rFonts w:ascii="Times New Roman" w:hAnsi="Times New Roman" w:cs="Times New Roman"/>
          <w:sz w:val="24"/>
          <w:szCs w:val="24"/>
        </w:rPr>
        <w:t>. The spores were mixed with the respective treatment just before inoculation.</w:t>
      </w:r>
    </w:p>
    <w:p w:rsidR="001A51D3" w:rsidRDefault="00456C11" w:rsidP="008B63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w:t>
      </w:r>
      <w:r w:rsidR="00CD37B0" w:rsidRPr="00F35ADA">
        <w:rPr>
          <w:rFonts w:ascii="Times New Roman" w:hAnsi="Times New Roman" w:cs="Times New Roman"/>
          <w:b/>
          <w:sz w:val="24"/>
          <w:szCs w:val="24"/>
        </w:rPr>
        <w:t>)</w:t>
      </w:r>
      <w:r w:rsidR="00644FE7">
        <w:rPr>
          <w:rFonts w:ascii="Times New Roman" w:hAnsi="Times New Roman" w:cs="Times New Roman"/>
          <w:b/>
          <w:sz w:val="24"/>
          <w:szCs w:val="24"/>
        </w:rPr>
        <w:t xml:space="preserve"> </w:t>
      </w:r>
      <w:r w:rsidR="00CD37B0" w:rsidRPr="00F35ADA">
        <w:rPr>
          <w:rFonts w:ascii="Times New Roman" w:hAnsi="Times New Roman" w:cs="Times New Roman"/>
          <w:i/>
          <w:sz w:val="24"/>
          <w:szCs w:val="24"/>
        </w:rPr>
        <w:t>Pyricularia</w:t>
      </w:r>
      <w:r w:rsidR="00CD37B0" w:rsidRPr="00F35ADA">
        <w:rPr>
          <w:rFonts w:ascii="Times New Roman" w:hAnsi="Times New Roman" w:cs="Times New Roman"/>
          <w:sz w:val="24"/>
          <w:szCs w:val="24"/>
        </w:rPr>
        <w:t xml:space="preserve"> </w:t>
      </w:r>
      <w:r w:rsidR="00CD37B0" w:rsidRPr="00F35ADA">
        <w:rPr>
          <w:rFonts w:ascii="Times New Roman" w:hAnsi="Times New Roman" w:cs="Times New Roman"/>
          <w:i/>
          <w:sz w:val="24"/>
          <w:szCs w:val="24"/>
        </w:rPr>
        <w:t>grisea</w:t>
      </w:r>
      <w:r w:rsidR="00CD37B0" w:rsidRPr="00F35ADA">
        <w:rPr>
          <w:rFonts w:ascii="Times New Roman" w:hAnsi="Times New Roman" w:cs="Times New Roman"/>
          <w:sz w:val="24"/>
          <w:szCs w:val="24"/>
        </w:rPr>
        <w:t xml:space="preserve"> </w:t>
      </w:r>
      <w:r w:rsidR="00FD652C" w:rsidRPr="00F35ADA">
        <w:rPr>
          <w:rFonts w:ascii="Times New Roman" w:hAnsi="Times New Roman" w:cs="Times New Roman"/>
          <w:sz w:val="24"/>
          <w:szCs w:val="24"/>
        </w:rPr>
        <w:t>inoculums</w:t>
      </w:r>
      <w:r w:rsidR="00CD37B0" w:rsidRPr="00F35ADA">
        <w:rPr>
          <w:rFonts w:ascii="Times New Roman" w:hAnsi="Times New Roman" w:cs="Times New Roman"/>
          <w:sz w:val="24"/>
          <w:szCs w:val="24"/>
        </w:rPr>
        <w:t xml:space="preserve"> </w:t>
      </w:r>
    </w:p>
    <w:p w:rsidR="001A51D3" w:rsidRDefault="00CD37B0" w:rsidP="008B634F">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sz w:val="24"/>
          <w:szCs w:val="24"/>
        </w:rPr>
        <w:t>(</w:t>
      </w:r>
      <w:r w:rsidR="00456C11">
        <w:rPr>
          <w:rFonts w:ascii="Times New Roman" w:hAnsi="Times New Roman" w:cs="Times New Roman"/>
          <w:b/>
          <w:sz w:val="24"/>
          <w:szCs w:val="24"/>
        </w:rPr>
        <w:t>B</w:t>
      </w:r>
      <w:r w:rsidRPr="00F35ADA">
        <w:rPr>
          <w:rFonts w:ascii="Times New Roman" w:hAnsi="Times New Roman" w:cs="Times New Roman"/>
          <w:b/>
          <w:sz w:val="24"/>
          <w:szCs w:val="24"/>
        </w:rPr>
        <w:t xml:space="preserve">) </w:t>
      </w:r>
      <w:r w:rsidR="008B634F" w:rsidRPr="008B634F">
        <w:rPr>
          <w:rFonts w:ascii="Times New Roman" w:hAnsi="Times New Roman" w:cs="Times New Roman"/>
          <w:sz w:val="24"/>
          <w:szCs w:val="24"/>
        </w:rPr>
        <w:t>AT4</w:t>
      </w:r>
      <w:r w:rsidR="008B634F">
        <w:rPr>
          <w:rFonts w:ascii="Times New Roman" w:hAnsi="Times New Roman" w:cs="Times New Roman"/>
          <w:sz w:val="24"/>
          <w:szCs w:val="24"/>
        </w:rPr>
        <w:t xml:space="preserve"> extracts in a mixture with </w:t>
      </w:r>
      <w:r w:rsidR="008B634F" w:rsidRPr="000D45C3">
        <w:rPr>
          <w:rFonts w:ascii="Times New Roman" w:hAnsi="Times New Roman" w:cs="Times New Roman"/>
          <w:i/>
          <w:sz w:val="24"/>
          <w:szCs w:val="24"/>
        </w:rPr>
        <w:t>Pyricularia</w:t>
      </w:r>
      <w:r w:rsidR="008B634F">
        <w:rPr>
          <w:rFonts w:ascii="Times New Roman" w:hAnsi="Times New Roman" w:cs="Times New Roman"/>
          <w:sz w:val="24"/>
          <w:szCs w:val="24"/>
        </w:rPr>
        <w:t xml:space="preserve"> spores</w:t>
      </w:r>
    </w:p>
    <w:p w:rsidR="001A51D3" w:rsidRDefault="00CD37B0" w:rsidP="008B634F">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sz w:val="24"/>
          <w:szCs w:val="24"/>
        </w:rPr>
        <w:t>(</w:t>
      </w:r>
      <w:r w:rsidR="00456C11">
        <w:rPr>
          <w:rFonts w:ascii="Times New Roman" w:hAnsi="Times New Roman" w:cs="Times New Roman"/>
          <w:b/>
          <w:sz w:val="24"/>
          <w:szCs w:val="24"/>
        </w:rPr>
        <w:t>C</w:t>
      </w:r>
      <w:r w:rsidRPr="00F35ADA">
        <w:rPr>
          <w:rFonts w:ascii="Times New Roman" w:hAnsi="Times New Roman" w:cs="Times New Roman"/>
          <w:sz w:val="24"/>
          <w:szCs w:val="24"/>
        </w:rPr>
        <w:t>)</w:t>
      </w:r>
      <w:r w:rsidR="008B634F">
        <w:rPr>
          <w:rFonts w:ascii="Times New Roman" w:hAnsi="Times New Roman" w:cs="Times New Roman"/>
          <w:sz w:val="24"/>
          <w:szCs w:val="24"/>
        </w:rPr>
        <w:t xml:space="preserve"> AT2 extracts in a mixture with </w:t>
      </w:r>
      <w:r w:rsidR="008B634F" w:rsidRPr="000D45C3">
        <w:rPr>
          <w:rFonts w:ascii="Times New Roman" w:hAnsi="Times New Roman" w:cs="Times New Roman"/>
          <w:i/>
          <w:sz w:val="24"/>
          <w:szCs w:val="24"/>
        </w:rPr>
        <w:t>Pyricularia</w:t>
      </w:r>
      <w:r w:rsidR="008B634F">
        <w:rPr>
          <w:rFonts w:ascii="Times New Roman" w:hAnsi="Times New Roman" w:cs="Times New Roman"/>
          <w:sz w:val="24"/>
          <w:szCs w:val="24"/>
        </w:rPr>
        <w:t xml:space="preserve"> spores</w:t>
      </w:r>
      <w:r w:rsidRPr="00F35ADA">
        <w:rPr>
          <w:rFonts w:ascii="Times New Roman" w:hAnsi="Times New Roman" w:cs="Times New Roman"/>
          <w:sz w:val="24"/>
          <w:szCs w:val="24"/>
        </w:rPr>
        <w:t xml:space="preserve"> </w:t>
      </w:r>
    </w:p>
    <w:p w:rsidR="001A51D3" w:rsidRDefault="00CD37B0" w:rsidP="008B634F">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sz w:val="24"/>
          <w:szCs w:val="24"/>
        </w:rPr>
        <w:t>(</w:t>
      </w:r>
      <w:r w:rsidR="00456C11">
        <w:rPr>
          <w:rFonts w:ascii="Times New Roman" w:hAnsi="Times New Roman" w:cs="Times New Roman"/>
          <w:b/>
          <w:sz w:val="24"/>
          <w:szCs w:val="24"/>
        </w:rPr>
        <w:t>D</w:t>
      </w:r>
      <w:r w:rsidRPr="00F35ADA">
        <w:rPr>
          <w:rFonts w:ascii="Times New Roman" w:hAnsi="Times New Roman" w:cs="Times New Roman"/>
          <w:sz w:val="24"/>
          <w:szCs w:val="24"/>
        </w:rPr>
        <w:t xml:space="preserve">) </w:t>
      </w:r>
      <w:r w:rsidR="008B634F">
        <w:rPr>
          <w:rFonts w:ascii="Times New Roman" w:hAnsi="Times New Roman" w:cs="Times New Roman"/>
          <w:sz w:val="24"/>
          <w:szCs w:val="24"/>
        </w:rPr>
        <w:t xml:space="preserve">AT6 extracts in a mixture with </w:t>
      </w:r>
      <w:r w:rsidR="008B634F" w:rsidRPr="000D45C3">
        <w:rPr>
          <w:rFonts w:ascii="Times New Roman" w:hAnsi="Times New Roman" w:cs="Times New Roman"/>
          <w:i/>
          <w:sz w:val="24"/>
          <w:szCs w:val="24"/>
        </w:rPr>
        <w:t>Pyricularia</w:t>
      </w:r>
      <w:r w:rsidR="008B634F">
        <w:rPr>
          <w:rFonts w:ascii="Times New Roman" w:hAnsi="Times New Roman" w:cs="Times New Roman"/>
          <w:sz w:val="24"/>
          <w:szCs w:val="24"/>
        </w:rPr>
        <w:t xml:space="preserve"> spores</w:t>
      </w:r>
      <w:r w:rsidR="008B634F" w:rsidRPr="00F35ADA">
        <w:rPr>
          <w:rFonts w:ascii="Times New Roman" w:hAnsi="Times New Roman" w:cs="Times New Roman"/>
          <w:sz w:val="24"/>
          <w:szCs w:val="24"/>
        </w:rPr>
        <w:t xml:space="preserve"> </w:t>
      </w:r>
      <w:r w:rsidRPr="00F35ADA">
        <w:rPr>
          <w:rFonts w:ascii="Times New Roman" w:hAnsi="Times New Roman" w:cs="Times New Roman"/>
          <w:sz w:val="24"/>
          <w:szCs w:val="24"/>
        </w:rPr>
        <w:t xml:space="preserve"> </w:t>
      </w:r>
    </w:p>
    <w:p w:rsidR="00CD37B0" w:rsidRPr="00F35ADA" w:rsidRDefault="008B634F" w:rsidP="008B63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1A51D3">
        <w:rPr>
          <w:rFonts w:ascii="Times New Roman" w:hAnsi="Times New Roman" w:cs="Times New Roman"/>
          <w:b/>
          <w:sz w:val="24"/>
          <w:szCs w:val="24"/>
        </w:rPr>
        <w:t>E</w:t>
      </w:r>
      <w:r>
        <w:rPr>
          <w:rFonts w:ascii="Times New Roman" w:hAnsi="Times New Roman" w:cs="Times New Roman"/>
          <w:sz w:val="24"/>
          <w:szCs w:val="24"/>
        </w:rPr>
        <w:t xml:space="preserve">)  </w:t>
      </w:r>
      <w:r w:rsidR="003C212C">
        <w:rPr>
          <w:rFonts w:ascii="Times New Roman" w:hAnsi="Times New Roman" w:cs="Times New Roman"/>
          <w:sz w:val="24"/>
          <w:szCs w:val="24"/>
        </w:rPr>
        <w:t>Probenazole</w:t>
      </w:r>
      <w:r>
        <w:rPr>
          <w:rFonts w:ascii="Times New Roman" w:hAnsi="Times New Roman" w:cs="Times New Roman"/>
          <w:sz w:val="24"/>
          <w:szCs w:val="24"/>
        </w:rPr>
        <w:t xml:space="preserve"> with </w:t>
      </w:r>
      <w:r w:rsidRPr="000D45C3">
        <w:rPr>
          <w:rFonts w:ascii="Times New Roman" w:hAnsi="Times New Roman" w:cs="Times New Roman"/>
          <w:i/>
          <w:sz w:val="24"/>
          <w:szCs w:val="24"/>
        </w:rPr>
        <w:t xml:space="preserve">Pyricularia </w:t>
      </w:r>
      <w:r>
        <w:rPr>
          <w:rFonts w:ascii="Times New Roman" w:hAnsi="Times New Roman" w:cs="Times New Roman"/>
          <w:sz w:val="24"/>
          <w:szCs w:val="24"/>
        </w:rPr>
        <w:t>spores.</w:t>
      </w:r>
    </w:p>
    <w:p w:rsidR="00CD37B0" w:rsidRPr="00E679EF" w:rsidRDefault="00780887" w:rsidP="008B634F">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At 28 days plants were inoculated. Each treatment was inoculated on three pots.</w:t>
      </w:r>
      <w:r w:rsidR="00CD37B0" w:rsidRPr="00F35ADA">
        <w:rPr>
          <w:rFonts w:ascii="Times New Roman" w:hAnsi="Times New Roman" w:cs="Times New Roman"/>
          <w:sz w:val="24"/>
          <w:szCs w:val="24"/>
        </w:rPr>
        <w:t xml:space="preserve"> </w:t>
      </w:r>
      <w:r>
        <w:rPr>
          <w:rFonts w:ascii="Times New Roman" w:hAnsi="Times New Roman" w:cs="Times New Roman"/>
          <w:sz w:val="24"/>
          <w:szCs w:val="24"/>
        </w:rPr>
        <w:t>A one litre hand sprayer was used to spray 100</w:t>
      </w:r>
      <w:r w:rsidR="004D2547">
        <w:rPr>
          <w:rFonts w:ascii="Times New Roman" w:hAnsi="Times New Roman" w:cs="Times New Roman"/>
          <w:sz w:val="24"/>
          <w:szCs w:val="24"/>
        </w:rPr>
        <w:t xml:space="preserve"> </w:t>
      </w:r>
      <w:r>
        <w:rPr>
          <w:rFonts w:ascii="Times New Roman" w:hAnsi="Times New Roman" w:cs="Times New Roman"/>
          <w:sz w:val="24"/>
          <w:szCs w:val="24"/>
        </w:rPr>
        <w:t>ml of spore suspensions</w:t>
      </w:r>
      <w:r w:rsidR="004C03F7">
        <w:rPr>
          <w:rFonts w:ascii="Times New Roman" w:hAnsi="Times New Roman" w:cs="Times New Roman"/>
          <w:sz w:val="24"/>
          <w:szCs w:val="24"/>
        </w:rPr>
        <w:t xml:space="preserve"> at </w:t>
      </w:r>
      <w:r w:rsidR="004C03F7" w:rsidRPr="00F35ADA">
        <w:rPr>
          <w:rFonts w:ascii="Times New Roman" w:hAnsi="Times New Roman" w:cs="Times New Roman"/>
          <w:sz w:val="24"/>
          <w:szCs w:val="24"/>
        </w:rPr>
        <w:t>7.2x10</w:t>
      </w:r>
      <w:r w:rsidR="004C03F7">
        <w:rPr>
          <w:rFonts w:ascii="Times New Roman" w:hAnsi="Times New Roman" w:cs="Times New Roman"/>
          <w:sz w:val="24"/>
          <w:szCs w:val="24"/>
          <w:vertAlign w:val="superscript"/>
        </w:rPr>
        <w:t>6</w:t>
      </w:r>
      <w:r w:rsidR="004C03F7" w:rsidRPr="00F35ADA">
        <w:rPr>
          <w:rFonts w:ascii="Times New Roman" w:hAnsi="Times New Roman" w:cs="Times New Roman"/>
          <w:sz w:val="24"/>
          <w:szCs w:val="24"/>
        </w:rPr>
        <w:t xml:space="preserve"> conidia ml</w:t>
      </w:r>
      <w:r w:rsidR="004C03F7" w:rsidRPr="00F35ADA">
        <w:rPr>
          <w:rFonts w:ascii="Times New Roman" w:hAnsi="Times New Roman" w:cs="Times New Roman"/>
          <w:sz w:val="24"/>
          <w:szCs w:val="24"/>
          <w:vertAlign w:val="superscript"/>
        </w:rPr>
        <w:t>-1</w:t>
      </w:r>
      <w:r>
        <w:rPr>
          <w:rFonts w:ascii="Times New Roman" w:hAnsi="Times New Roman" w:cs="Times New Roman"/>
          <w:sz w:val="24"/>
          <w:szCs w:val="24"/>
        </w:rPr>
        <w:t>in each treatment until lea</w:t>
      </w:r>
      <w:r w:rsidR="004C03F7">
        <w:rPr>
          <w:rFonts w:ascii="Times New Roman" w:hAnsi="Times New Roman" w:cs="Times New Roman"/>
          <w:sz w:val="24"/>
          <w:szCs w:val="24"/>
        </w:rPr>
        <w:t>f</w:t>
      </w:r>
      <w:r>
        <w:rPr>
          <w:rFonts w:ascii="Times New Roman" w:hAnsi="Times New Roman" w:cs="Times New Roman"/>
          <w:sz w:val="24"/>
          <w:szCs w:val="24"/>
        </w:rPr>
        <w:t xml:space="preserve"> wetness. Plants were then covered using plastic bags (pla</w:t>
      </w:r>
      <w:r w:rsidR="000D45C3">
        <w:rPr>
          <w:rFonts w:ascii="Times New Roman" w:hAnsi="Times New Roman" w:cs="Times New Roman"/>
          <w:sz w:val="24"/>
          <w:szCs w:val="24"/>
        </w:rPr>
        <w:t>te</w:t>
      </w:r>
      <w:r>
        <w:rPr>
          <w:rFonts w:ascii="Times New Roman" w:hAnsi="Times New Roman" w:cs="Times New Roman"/>
          <w:sz w:val="24"/>
          <w:szCs w:val="24"/>
        </w:rPr>
        <w:t xml:space="preserve"> 3.3). They were incubated in a</w:t>
      </w:r>
      <w:r w:rsidR="004C03F7">
        <w:rPr>
          <w:rFonts w:ascii="Times New Roman" w:hAnsi="Times New Roman" w:cs="Times New Roman"/>
          <w:sz w:val="24"/>
          <w:szCs w:val="24"/>
        </w:rPr>
        <w:t xml:space="preserve"> green</w:t>
      </w:r>
      <w:r>
        <w:rPr>
          <w:rFonts w:ascii="Times New Roman" w:hAnsi="Times New Roman" w:cs="Times New Roman"/>
          <w:sz w:val="24"/>
          <w:szCs w:val="24"/>
        </w:rPr>
        <w:t>house for three days the</w:t>
      </w:r>
      <w:r w:rsidR="004C03F7">
        <w:rPr>
          <w:rFonts w:ascii="Times New Roman" w:hAnsi="Times New Roman" w:cs="Times New Roman"/>
          <w:sz w:val="24"/>
          <w:szCs w:val="24"/>
        </w:rPr>
        <w:t xml:space="preserve">n the plastic bags removed. </w:t>
      </w:r>
      <w:r w:rsidR="00CD37B0" w:rsidRPr="00F35ADA">
        <w:rPr>
          <w:rFonts w:ascii="Times New Roman" w:hAnsi="Times New Roman" w:cs="Times New Roman"/>
          <w:sz w:val="24"/>
          <w:szCs w:val="24"/>
        </w:rPr>
        <w:t>The severity of the infection after the incubation period w</w:t>
      </w:r>
      <w:r w:rsidR="007F52D6">
        <w:rPr>
          <w:rFonts w:ascii="Times New Roman" w:hAnsi="Times New Roman" w:cs="Times New Roman"/>
          <w:sz w:val="24"/>
          <w:szCs w:val="24"/>
        </w:rPr>
        <w:t>as</w:t>
      </w:r>
      <w:r w:rsidR="00CD37B0" w:rsidRPr="00F35ADA">
        <w:rPr>
          <w:rFonts w:ascii="Times New Roman" w:hAnsi="Times New Roman" w:cs="Times New Roman"/>
          <w:sz w:val="24"/>
          <w:szCs w:val="24"/>
        </w:rPr>
        <w:t xml:space="preserve"> measured on a 1 – 5 scale</w:t>
      </w:r>
      <w:r w:rsidR="000D48A3">
        <w:rPr>
          <w:rFonts w:ascii="Times New Roman" w:hAnsi="Times New Roman" w:cs="Times New Roman"/>
          <w:sz w:val="24"/>
          <w:szCs w:val="24"/>
        </w:rPr>
        <w:t xml:space="preserve"> </w:t>
      </w:r>
      <w:r w:rsidR="00644FE7">
        <w:rPr>
          <w:rFonts w:ascii="Times New Roman" w:hAnsi="Times New Roman" w:cs="Times New Roman"/>
          <w:sz w:val="24"/>
          <w:szCs w:val="24"/>
        </w:rPr>
        <w:t xml:space="preserve">according to </w:t>
      </w:r>
      <w:r w:rsidR="000D48A3">
        <w:rPr>
          <w:rFonts w:ascii="Times New Roman" w:hAnsi="Times New Roman" w:cs="Times New Roman"/>
          <w:sz w:val="24"/>
          <w:szCs w:val="24"/>
        </w:rPr>
        <w:t>Hayden</w:t>
      </w:r>
      <w:r w:rsidR="00931F40">
        <w:rPr>
          <w:rFonts w:ascii="Times New Roman" w:hAnsi="Times New Roman" w:cs="Times New Roman"/>
          <w:sz w:val="24"/>
          <w:szCs w:val="24"/>
        </w:rPr>
        <w:t xml:space="preserve"> </w:t>
      </w:r>
      <w:r w:rsidR="00107801">
        <w:rPr>
          <w:rFonts w:ascii="Times New Roman" w:hAnsi="Times New Roman" w:cs="Times New Roman"/>
          <w:i/>
          <w:sz w:val="24"/>
          <w:szCs w:val="24"/>
        </w:rPr>
        <w:t>et al.,</w:t>
      </w:r>
      <w:r w:rsidR="000D48A3">
        <w:rPr>
          <w:rFonts w:ascii="Times New Roman" w:hAnsi="Times New Roman" w:cs="Times New Roman"/>
          <w:sz w:val="24"/>
          <w:szCs w:val="24"/>
        </w:rPr>
        <w:t>1999.</w:t>
      </w:r>
      <w:r w:rsidR="00E679EF">
        <w:rPr>
          <w:rFonts w:ascii="Times New Roman" w:hAnsi="Times New Roman" w:cs="Times New Roman"/>
          <w:b/>
          <w:sz w:val="24"/>
          <w:szCs w:val="24"/>
        </w:rPr>
        <w:t>;</w:t>
      </w:r>
      <w:r w:rsidR="00CD37B0" w:rsidRPr="00F35ADA">
        <w:rPr>
          <w:rFonts w:ascii="Times New Roman" w:hAnsi="Times New Roman" w:cs="Times New Roman"/>
          <w:sz w:val="24"/>
          <w:szCs w:val="24"/>
        </w:rPr>
        <w:t xml:space="preserve"> 1-no infection</w:t>
      </w:r>
    </w:p>
    <w:p w:rsidR="00CD37B0" w:rsidRPr="00F35ADA" w:rsidRDefault="00E679EF" w:rsidP="008B63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7B0" w:rsidRPr="00F35ADA">
        <w:rPr>
          <w:rFonts w:ascii="Times New Roman" w:hAnsi="Times New Roman" w:cs="Times New Roman"/>
          <w:sz w:val="24"/>
          <w:szCs w:val="24"/>
        </w:rPr>
        <w:t xml:space="preserve"> 2-slight infection</w:t>
      </w:r>
    </w:p>
    <w:p w:rsidR="00CD37B0" w:rsidRPr="00F35ADA" w:rsidRDefault="00E679EF" w:rsidP="008B63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7390">
        <w:rPr>
          <w:rFonts w:ascii="Times New Roman" w:hAnsi="Times New Roman" w:cs="Times New Roman"/>
          <w:sz w:val="24"/>
          <w:szCs w:val="24"/>
        </w:rPr>
        <w:t xml:space="preserve">3 </w:t>
      </w:r>
      <w:proofErr w:type="gramStart"/>
      <w:r w:rsidR="00287390">
        <w:rPr>
          <w:rFonts w:ascii="Times New Roman" w:hAnsi="Times New Roman" w:cs="Times New Roman"/>
          <w:sz w:val="24"/>
          <w:szCs w:val="24"/>
        </w:rPr>
        <w:t xml:space="preserve">-  </w:t>
      </w:r>
      <w:r w:rsidR="00CD37B0" w:rsidRPr="00F35ADA">
        <w:rPr>
          <w:rFonts w:ascii="Times New Roman" w:hAnsi="Times New Roman" w:cs="Times New Roman"/>
          <w:sz w:val="24"/>
          <w:szCs w:val="24"/>
        </w:rPr>
        <w:t>moderate</w:t>
      </w:r>
      <w:proofErr w:type="gramEnd"/>
      <w:r w:rsidR="00CD37B0" w:rsidRPr="00F35ADA">
        <w:rPr>
          <w:rFonts w:ascii="Times New Roman" w:hAnsi="Times New Roman" w:cs="Times New Roman"/>
          <w:sz w:val="24"/>
          <w:szCs w:val="24"/>
        </w:rPr>
        <w:t xml:space="preserve"> </w:t>
      </w:r>
      <w:r w:rsidR="00287390" w:rsidRPr="00F35ADA">
        <w:rPr>
          <w:rFonts w:ascii="Times New Roman" w:hAnsi="Times New Roman" w:cs="Times New Roman"/>
          <w:sz w:val="24"/>
          <w:szCs w:val="24"/>
        </w:rPr>
        <w:t>infection</w:t>
      </w:r>
      <w:r w:rsidR="00287390">
        <w:rPr>
          <w:rFonts w:ascii="Times New Roman" w:hAnsi="Times New Roman" w:cs="Times New Roman"/>
          <w:sz w:val="24"/>
          <w:szCs w:val="24"/>
        </w:rPr>
        <w:t xml:space="preserve"> </w:t>
      </w:r>
      <w:r w:rsidR="00287390" w:rsidRPr="00F35ADA">
        <w:rPr>
          <w:rFonts w:ascii="Times New Roman" w:hAnsi="Times New Roman" w:cs="Times New Roman"/>
          <w:sz w:val="24"/>
          <w:szCs w:val="24"/>
        </w:rPr>
        <w:t>(</w:t>
      </w:r>
      <w:r w:rsidR="00CD37B0" w:rsidRPr="00F35ADA">
        <w:rPr>
          <w:rFonts w:ascii="Times New Roman" w:hAnsi="Times New Roman" w:cs="Times New Roman"/>
          <w:sz w:val="24"/>
          <w:szCs w:val="24"/>
        </w:rPr>
        <w:t>50% of leaf infected.)</w:t>
      </w:r>
    </w:p>
    <w:p w:rsidR="00CD37B0" w:rsidRPr="00F35ADA" w:rsidRDefault="00E679EF" w:rsidP="008B63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7B0" w:rsidRPr="00F35ADA">
        <w:rPr>
          <w:rFonts w:ascii="Times New Roman" w:hAnsi="Times New Roman" w:cs="Times New Roman"/>
          <w:sz w:val="24"/>
          <w:szCs w:val="24"/>
        </w:rPr>
        <w:t xml:space="preserve"> 4- </w:t>
      </w:r>
      <w:proofErr w:type="gramStart"/>
      <w:r w:rsidR="00CD37B0" w:rsidRPr="00F35ADA">
        <w:rPr>
          <w:rFonts w:ascii="Times New Roman" w:hAnsi="Times New Roman" w:cs="Times New Roman"/>
          <w:sz w:val="24"/>
          <w:szCs w:val="24"/>
        </w:rPr>
        <w:t>severe</w:t>
      </w:r>
      <w:proofErr w:type="gramEnd"/>
      <w:r w:rsidR="00CD37B0" w:rsidRPr="00F35ADA">
        <w:rPr>
          <w:rFonts w:ascii="Times New Roman" w:hAnsi="Times New Roman" w:cs="Times New Roman"/>
          <w:sz w:val="24"/>
          <w:szCs w:val="24"/>
        </w:rPr>
        <w:t xml:space="preserve"> infection (75% of leaf infected)</w:t>
      </w:r>
    </w:p>
    <w:p w:rsidR="00BA1F8B" w:rsidRDefault="00CD37B0" w:rsidP="008B634F">
      <w:pPr>
        <w:autoSpaceDE w:val="0"/>
        <w:autoSpaceDN w:val="0"/>
        <w:adjustRightInd w:val="0"/>
        <w:spacing w:after="0" w:line="480" w:lineRule="auto"/>
        <w:jc w:val="both"/>
        <w:rPr>
          <w:rFonts w:ascii="Times New Roman" w:hAnsi="Times New Roman" w:cs="Times New Roman"/>
          <w:sz w:val="24"/>
          <w:szCs w:val="24"/>
        </w:rPr>
      </w:pPr>
      <w:r w:rsidRPr="00F35ADA">
        <w:rPr>
          <w:rFonts w:ascii="Times New Roman" w:hAnsi="Times New Roman" w:cs="Times New Roman"/>
          <w:sz w:val="24"/>
          <w:szCs w:val="24"/>
        </w:rPr>
        <w:t xml:space="preserve"> </w:t>
      </w:r>
      <w:r w:rsidR="00E679EF">
        <w:rPr>
          <w:rFonts w:ascii="Times New Roman" w:hAnsi="Times New Roman" w:cs="Times New Roman"/>
          <w:sz w:val="24"/>
          <w:szCs w:val="24"/>
        </w:rPr>
        <w:t xml:space="preserve">               </w:t>
      </w:r>
      <w:r w:rsidRPr="00F35ADA">
        <w:rPr>
          <w:rFonts w:ascii="Times New Roman" w:hAnsi="Times New Roman" w:cs="Times New Roman"/>
          <w:sz w:val="24"/>
          <w:szCs w:val="24"/>
        </w:rPr>
        <w:t xml:space="preserve">5- </w:t>
      </w:r>
      <w:proofErr w:type="gramStart"/>
      <w:r w:rsidRPr="00F35ADA">
        <w:rPr>
          <w:rFonts w:ascii="Times New Roman" w:hAnsi="Times New Roman" w:cs="Times New Roman"/>
          <w:sz w:val="24"/>
          <w:szCs w:val="24"/>
        </w:rPr>
        <w:t>complete</w:t>
      </w:r>
      <w:proofErr w:type="gramEnd"/>
      <w:r w:rsidRPr="00F35ADA">
        <w:rPr>
          <w:rFonts w:ascii="Times New Roman" w:hAnsi="Times New Roman" w:cs="Times New Roman"/>
          <w:sz w:val="24"/>
          <w:szCs w:val="24"/>
        </w:rPr>
        <w:t xml:space="preserve"> necrosis (100% infection).</w:t>
      </w:r>
    </w:p>
    <w:p w:rsidR="005204F7" w:rsidRDefault="00644FE7" w:rsidP="008B634F">
      <w:pPr>
        <w:autoSpaceDE w:val="0"/>
        <w:autoSpaceDN w:val="0"/>
        <w:adjustRightInd w:val="0"/>
        <w:spacing w:after="0" w:line="480" w:lineRule="auto"/>
        <w:jc w:val="both"/>
        <w:rPr>
          <w:rFonts w:ascii="Times New Roman" w:hAnsi="Times New Roman" w:cs="Times New Roman"/>
          <w:sz w:val="24"/>
          <w:szCs w:val="24"/>
        </w:rPr>
      </w:pPr>
      <w:r w:rsidRPr="00644FE7">
        <w:rPr>
          <w:rFonts w:ascii="Times New Roman" w:hAnsi="Times New Roman" w:cs="Times New Roman"/>
          <w:noProof/>
          <w:sz w:val="24"/>
          <w:szCs w:val="24"/>
        </w:rPr>
        <w:lastRenderedPageBreak/>
        <w:drawing>
          <wp:inline distT="0" distB="0" distL="0" distR="0">
            <wp:extent cx="5019675" cy="3133725"/>
            <wp:effectExtent l="19050" t="0" r="9525" b="0"/>
            <wp:docPr id="1" name="Picture 6" descr="D:\Pictures\MASENO RE\New Folder\DSC0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MASENO RE\New Folder\DSC00565.JPG"/>
                    <pic:cNvPicPr>
                      <a:picLocks noChangeAspect="1" noChangeArrowheads="1"/>
                    </pic:cNvPicPr>
                  </pic:nvPicPr>
                  <pic:blipFill>
                    <a:blip r:embed="rId29" cstate="print"/>
                    <a:srcRect/>
                    <a:stretch>
                      <a:fillRect/>
                    </a:stretch>
                  </pic:blipFill>
                  <pic:spPr bwMode="auto">
                    <a:xfrm>
                      <a:off x="0" y="0"/>
                      <a:ext cx="5019675" cy="3133725"/>
                    </a:xfrm>
                    <a:prstGeom prst="rect">
                      <a:avLst/>
                    </a:prstGeom>
                    <a:noFill/>
                    <a:ln w="9525">
                      <a:noFill/>
                      <a:miter lim="800000"/>
                      <a:headEnd/>
                      <a:tailEnd/>
                    </a:ln>
                  </pic:spPr>
                </pic:pic>
              </a:graphicData>
            </a:graphic>
          </wp:inline>
        </w:drawing>
      </w:r>
    </w:p>
    <w:p w:rsidR="00644FE7" w:rsidRPr="009219E8" w:rsidRDefault="00644FE7" w:rsidP="00644FE7">
      <w:pPr>
        <w:pStyle w:val="AP"/>
        <w:spacing w:line="360" w:lineRule="auto"/>
        <w:rPr>
          <w:sz w:val="22"/>
        </w:rPr>
      </w:pPr>
      <w:bookmarkStart w:id="60" w:name="_Toc391307655"/>
      <w:proofErr w:type="gramStart"/>
      <w:r>
        <w:rPr>
          <w:sz w:val="22"/>
        </w:rPr>
        <w:t xml:space="preserve">Plate </w:t>
      </w:r>
      <w:r w:rsidRPr="006A22C8">
        <w:rPr>
          <w:sz w:val="22"/>
        </w:rPr>
        <w:t>3.</w:t>
      </w:r>
      <w:r w:rsidR="00DB1E57">
        <w:rPr>
          <w:sz w:val="22"/>
        </w:rPr>
        <w:t>5</w:t>
      </w:r>
      <w:r w:rsidRPr="006A22C8">
        <w:rPr>
          <w:sz w:val="22"/>
        </w:rPr>
        <w:t>.</w:t>
      </w:r>
      <w:proofErr w:type="gramEnd"/>
      <w:r w:rsidRPr="006A22C8">
        <w:rPr>
          <w:sz w:val="22"/>
        </w:rPr>
        <w:t xml:space="preserve"> Pots covered with polythene bags to provide the green house effects. </w:t>
      </w:r>
      <w:bookmarkEnd w:id="60"/>
    </w:p>
    <w:p w:rsidR="00400AD6" w:rsidRDefault="00400AD6" w:rsidP="005D7E18">
      <w:pPr>
        <w:autoSpaceDE w:val="0"/>
        <w:autoSpaceDN w:val="0"/>
        <w:adjustRightInd w:val="0"/>
        <w:spacing w:after="0" w:line="480" w:lineRule="auto"/>
        <w:rPr>
          <w:rFonts w:ascii="Times New Roman" w:hAnsi="Times New Roman" w:cs="Times New Roman"/>
          <w:sz w:val="24"/>
          <w:szCs w:val="24"/>
        </w:rPr>
      </w:pPr>
    </w:p>
    <w:p w:rsidR="00107801" w:rsidRDefault="005204F7" w:rsidP="00107801">
      <w:pPr>
        <w:autoSpaceDE w:val="0"/>
        <w:autoSpaceDN w:val="0"/>
        <w:adjustRightInd w:val="0"/>
        <w:spacing w:after="0" w:line="480" w:lineRule="auto"/>
        <w:rPr>
          <w:rFonts w:ascii="Times New Roman" w:hAnsi="Times New Roman" w:cs="Times New Roman"/>
          <w:sz w:val="24"/>
          <w:szCs w:val="24"/>
        </w:rPr>
      </w:pPr>
      <w:bookmarkStart w:id="61" w:name="_Toc391399302"/>
      <w:r>
        <w:t xml:space="preserve">           </w:t>
      </w:r>
      <w:r w:rsidR="00107801">
        <w:rPr>
          <w:rFonts w:ascii="Times New Roman" w:hAnsi="Times New Roman" w:cs="Times New Roman"/>
          <w:sz w:val="24"/>
          <w:szCs w:val="24"/>
        </w:rPr>
        <w:t xml:space="preserve">             </w:t>
      </w:r>
      <w:r w:rsidR="00107801" w:rsidRPr="004F3D48">
        <w:rPr>
          <w:rFonts w:ascii="Times New Roman" w:hAnsi="Times New Roman" w:cs="Times New Roman"/>
          <w:sz w:val="24"/>
          <w:szCs w:val="24"/>
        </w:rPr>
        <w:t>The area under t</w:t>
      </w:r>
      <w:r w:rsidR="00107801">
        <w:rPr>
          <w:rFonts w:ascii="Times New Roman" w:hAnsi="Times New Roman" w:cs="Times New Roman"/>
          <w:sz w:val="24"/>
          <w:szCs w:val="24"/>
        </w:rPr>
        <w:t>he disease progress stairs (AUDPS</w:t>
      </w:r>
      <w:r w:rsidR="00107801" w:rsidRPr="004F3D48">
        <w:rPr>
          <w:rFonts w:ascii="Times New Roman" w:hAnsi="Times New Roman" w:cs="Times New Roman"/>
          <w:sz w:val="24"/>
          <w:szCs w:val="24"/>
        </w:rPr>
        <w:t>)</w:t>
      </w:r>
      <w:r w:rsidR="00107801">
        <w:rPr>
          <w:rFonts w:ascii="Times New Roman" w:hAnsi="Times New Roman" w:cs="Times New Roman"/>
          <w:sz w:val="24"/>
          <w:szCs w:val="24"/>
        </w:rPr>
        <w:t xml:space="preserve"> was</w:t>
      </w:r>
      <w:r w:rsidR="00107801" w:rsidRPr="004F3D48">
        <w:rPr>
          <w:rFonts w:ascii="Times New Roman" w:hAnsi="Times New Roman" w:cs="Times New Roman"/>
          <w:sz w:val="24"/>
          <w:szCs w:val="24"/>
        </w:rPr>
        <w:t xml:space="preserve"> used</w:t>
      </w:r>
      <w:r w:rsidR="00107801">
        <w:rPr>
          <w:rFonts w:ascii="Times New Roman" w:hAnsi="Times New Roman" w:cs="Times New Roman"/>
          <w:sz w:val="24"/>
          <w:szCs w:val="24"/>
        </w:rPr>
        <w:t xml:space="preserve"> </w:t>
      </w:r>
      <w:r w:rsidR="00107801" w:rsidRPr="004F3D48">
        <w:rPr>
          <w:rFonts w:ascii="Times New Roman" w:hAnsi="Times New Roman" w:cs="Times New Roman"/>
          <w:sz w:val="24"/>
          <w:szCs w:val="24"/>
        </w:rPr>
        <w:t>to combine multiple observations of disease progress into a single value. Progress of disease</w:t>
      </w:r>
      <w:r w:rsidR="00107801">
        <w:rPr>
          <w:rFonts w:ascii="Times New Roman" w:hAnsi="Times New Roman" w:cs="Times New Roman"/>
          <w:sz w:val="24"/>
          <w:szCs w:val="24"/>
        </w:rPr>
        <w:t xml:space="preserve"> on plants was </w:t>
      </w:r>
      <w:r w:rsidR="00107801" w:rsidRPr="004F3D48">
        <w:rPr>
          <w:rFonts w:ascii="Times New Roman" w:hAnsi="Times New Roman" w:cs="Times New Roman"/>
          <w:sz w:val="24"/>
          <w:szCs w:val="24"/>
        </w:rPr>
        <w:t>observed several times during pathogen</w:t>
      </w:r>
      <w:r w:rsidR="00107801">
        <w:rPr>
          <w:rFonts w:ascii="Times New Roman" w:hAnsi="Times New Roman" w:cs="Times New Roman"/>
          <w:sz w:val="24"/>
          <w:szCs w:val="24"/>
        </w:rPr>
        <w:t xml:space="preserve"> epidemics. Extent of disease was</w:t>
      </w:r>
      <w:r w:rsidR="00107801" w:rsidRPr="004F3D48">
        <w:rPr>
          <w:rFonts w:ascii="Times New Roman" w:hAnsi="Times New Roman" w:cs="Times New Roman"/>
          <w:sz w:val="24"/>
          <w:szCs w:val="24"/>
        </w:rPr>
        <w:t xml:space="preserve"> assessed at each observation using</w:t>
      </w:r>
      <w:r w:rsidR="00107801">
        <w:rPr>
          <w:rFonts w:ascii="Times New Roman" w:hAnsi="Times New Roman" w:cs="Times New Roman"/>
          <w:sz w:val="24"/>
          <w:szCs w:val="24"/>
        </w:rPr>
        <w:t xml:space="preserve"> </w:t>
      </w:r>
      <w:r w:rsidR="00107801" w:rsidRPr="004F3D48">
        <w:rPr>
          <w:rFonts w:ascii="Times New Roman" w:hAnsi="Times New Roman" w:cs="Times New Roman"/>
          <w:sz w:val="24"/>
          <w:szCs w:val="24"/>
        </w:rPr>
        <w:t xml:space="preserve">scales </w:t>
      </w:r>
      <w:r w:rsidR="00107801">
        <w:rPr>
          <w:rFonts w:ascii="Times New Roman" w:hAnsi="Times New Roman" w:cs="Times New Roman"/>
          <w:sz w:val="24"/>
          <w:szCs w:val="24"/>
        </w:rPr>
        <w:t>of 1-5</w:t>
      </w:r>
      <w:r w:rsidR="00107801" w:rsidRPr="004F3D48">
        <w:rPr>
          <w:rFonts w:ascii="Times New Roman" w:hAnsi="Times New Roman" w:cs="Times New Roman"/>
          <w:sz w:val="24"/>
          <w:szCs w:val="24"/>
        </w:rPr>
        <w:t xml:space="preserve"> based on severity</w:t>
      </w:r>
      <w:r w:rsidR="00107801">
        <w:rPr>
          <w:rFonts w:ascii="Times New Roman" w:hAnsi="Times New Roman" w:cs="Times New Roman"/>
          <w:sz w:val="24"/>
          <w:szCs w:val="24"/>
        </w:rPr>
        <w:t>. T</w:t>
      </w:r>
      <w:r w:rsidR="00107801" w:rsidRPr="004F3D48">
        <w:rPr>
          <w:rFonts w:ascii="Times New Roman" w:hAnsi="Times New Roman" w:cs="Times New Roman"/>
          <w:sz w:val="24"/>
          <w:szCs w:val="24"/>
        </w:rPr>
        <w:t>hese repeated observations</w:t>
      </w:r>
      <w:r w:rsidR="00107801">
        <w:rPr>
          <w:rFonts w:ascii="Times New Roman" w:hAnsi="Times New Roman" w:cs="Times New Roman"/>
          <w:sz w:val="24"/>
          <w:szCs w:val="24"/>
        </w:rPr>
        <w:t xml:space="preserve"> were combined</w:t>
      </w:r>
      <w:r w:rsidR="00107801" w:rsidRPr="004F3D48">
        <w:rPr>
          <w:rFonts w:ascii="Times New Roman" w:hAnsi="Times New Roman" w:cs="Times New Roman"/>
          <w:sz w:val="24"/>
          <w:szCs w:val="24"/>
        </w:rPr>
        <w:t xml:space="preserve"> into a</w:t>
      </w:r>
      <w:r w:rsidR="00107801">
        <w:rPr>
          <w:rFonts w:ascii="Times New Roman" w:hAnsi="Times New Roman" w:cs="Times New Roman"/>
          <w:sz w:val="24"/>
          <w:szCs w:val="24"/>
        </w:rPr>
        <w:t xml:space="preserve"> </w:t>
      </w:r>
      <w:r w:rsidR="00107801" w:rsidRPr="004F3D48">
        <w:rPr>
          <w:rFonts w:ascii="Times New Roman" w:hAnsi="Times New Roman" w:cs="Times New Roman"/>
          <w:sz w:val="24"/>
          <w:szCs w:val="24"/>
        </w:rPr>
        <w:t>single value</w:t>
      </w:r>
      <w:r w:rsidR="00107801">
        <w:rPr>
          <w:rFonts w:ascii="Times New Roman" w:hAnsi="Times New Roman" w:cs="Times New Roman"/>
          <w:sz w:val="24"/>
          <w:szCs w:val="24"/>
        </w:rPr>
        <w:t xml:space="preserve"> by</w:t>
      </w:r>
      <w:r w:rsidR="00107801" w:rsidRPr="004F3D48">
        <w:rPr>
          <w:rFonts w:ascii="Times New Roman" w:hAnsi="Times New Roman" w:cs="Times New Roman"/>
          <w:sz w:val="24"/>
          <w:szCs w:val="24"/>
        </w:rPr>
        <w:t xml:space="preserve"> calculating the area under the disease progress </w:t>
      </w:r>
      <w:r w:rsidR="00E679EF">
        <w:rPr>
          <w:rFonts w:ascii="Times New Roman" w:hAnsi="Times New Roman" w:cs="Times New Roman"/>
          <w:sz w:val="24"/>
          <w:szCs w:val="24"/>
        </w:rPr>
        <w:t>stairs</w:t>
      </w:r>
      <w:r w:rsidR="002014E2">
        <w:rPr>
          <w:rFonts w:ascii="Times New Roman" w:hAnsi="Times New Roman" w:cs="Times New Roman"/>
          <w:sz w:val="24"/>
          <w:szCs w:val="24"/>
        </w:rPr>
        <w:t xml:space="preserve"> (</w:t>
      </w:r>
      <w:r w:rsidR="00107801">
        <w:rPr>
          <w:rFonts w:ascii="Times New Roman" w:hAnsi="Times New Roman" w:cs="Times New Roman"/>
          <w:sz w:val="24"/>
          <w:szCs w:val="24"/>
        </w:rPr>
        <w:t>Simko and Piepo, 2012</w:t>
      </w:r>
      <w:r w:rsidR="00107801" w:rsidRPr="004F3D48">
        <w:rPr>
          <w:rFonts w:ascii="Times New Roman" w:hAnsi="Times New Roman" w:cs="Times New Roman"/>
          <w:sz w:val="24"/>
          <w:szCs w:val="24"/>
        </w:rPr>
        <w:t>).</w:t>
      </w:r>
      <w:r w:rsidR="00107801">
        <w:rPr>
          <w:rFonts w:ascii="Times New Roman" w:hAnsi="Times New Roman" w:cs="Times New Roman"/>
          <w:sz w:val="24"/>
          <w:szCs w:val="24"/>
        </w:rPr>
        <w:t xml:space="preserve"> </w:t>
      </w:r>
    </w:p>
    <w:p w:rsidR="00EA7006" w:rsidRDefault="00107801" w:rsidP="00EA7006">
      <w:pPr>
        <w:autoSpaceDE w:val="0"/>
        <w:autoSpaceDN w:val="0"/>
        <w:adjustRightInd w:val="0"/>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00E679EF">
        <w:rPr>
          <w:rFonts w:ascii="Times New Roman" w:hAnsi="Times New Roman" w:cs="Times New Roman"/>
          <w:sz w:val="24"/>
          <w:szCs w:val="24"/>
        </w:rPr>
        <w:t xml:space="preserve">                          </w:t>
      </w:r>
      <w:r w:rsidR="00EA7006">
        <w:rPr>
          <w:rFonts w:ascii="Times New Roman" w:hAnsi="Times New Roman" w:cs="Times New Roman"/>
          <w:sz w:val="24"/>
          <w:szCs w:val="24"/>
        </w:rPr>
        <w:t xml:space="preserve">                           AUDPS </w:t>
      </w:r>
      <m:oMath>
        <m:r>
          <w:rPr>
            <w:rFonts w:ascii="Cambria Math" w:eastAsia="Cambria Math" w:hAnsi="Cambria Math" w:cs="Cambria Math"/>
            <w:sz w:val="24"/>
            <w:szCs w:val="24"/>
          </w:rPr>
          <m:t>=</m:t>
        </m:r>
        <m:r>
          <w:rPr>
            <w:rFonts w:ascii="Cambria Math" w:eastAsiaTheme="minorEastAsia" w:hAnsi="Cambria Math" w:cs="Times New Roman"/>
            <w:sz w:val="24"/>
            <w:szCs w:val="24"/>
          </w:rPr>
          <m:t>ȳx</m:t>
        </m:r>
      </m:oMath>
      <w:r w:rsidR="00EA7006">
        <w:rPr>
          <w:rFonts w:ascii="Times New Roman" w:eastAsiaTheme="minorEastAsia" w:hAnsi="Times New Roman" w:cs="Times New Roman"/>
          <w:sz w:val="24"/>
          <w:szCs w:val="24"/>
        </w:rPr>
        <w:t xml:space="preserve"> n</w:t>
      </w:r>
    </w:p>
    <w:p w:rsidR="00E679EF" w:rsidRDefault="00E679EF" w:rsidP="00E679EF">
      <w:pPr>
        <w:autoSpaceDE w:val="0"/>
        <w:autoSpaceDN w:val="0"/>
        <w:adjustRightInd w:val="0"/>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Where</w:t>
      </w:r>
      <w:r w:rsidRPr="00A17BF9">
        <w:rPr>
          <w:rFonts w:ascii="Times New Roman" w:eastAsiaTheme="minorEastAsia" w:hAnsi="Times New Roman" w:cs="Times New Roman"/>
          <w:i/>
          <w:sz w:val="24"/>
          <w:szCs w:val="24"/>
        </w:rPr>
        <w:t>,</w:t>
      </w:r>
    </w:p>
    <w:p w:rsidR="00E679EF" w:rsidRDefault="00E679EF" w:rsidP="00E679EF">
      <w:pPr>
        <w:autoSpaceDE w:val="0"/>
        <w:autoSpaceDN w:val="0"/>
        <w:adjustRightInd w:val="0"/>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ȳ</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is</w:t>
      </w:r>
      <w:proofErr w:type="gramEnd"/>
      <w:r>
        <w:rPr>
          <w:rFonts w:ascii="Times New Roman" w:eastAsiaTheme="minorEastAsia" w:hAnsi="Times New Roman" w:cs="Times New Roman"/>
          <w:sz w:val="24"/>
          <w:szCs w:val="24"/>
        </w:rPr>
        <w:t xml:space="preserve"> the arithmetic mean the observation value.</w:t>
      </w:r>
      <w:r w:rsidRPr="00E71902">
        <w:rPr>
          <w:rFonts w:ascii="Times New Roman" w:eastAsiaTheme="minorEastAsia" w:hAnsi="Times New Roman" w:cs="Times New Roman"/>
          <w:i/>
          <w:sz w:val="24"/>
          <w:szCs w:val="24"/>
        </w:rPr>
        <w:t xml:space="preserve"> </w:t>
      </w:r>
    </w:p>
    <w:p w:rsidR="00107801" w:rsidRPr="00E679EF" w:rsidRDefault="00E679EF" w:rsidP="00E679EF">
      <w:pPr>
        <w:autoSpaceDE w:val="0"/>
        <w:autoSpaceDN w:val="0"/>
        <w:adjustRightInd w:val="0"/>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w:r w:rsidR="00EA7006">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  </w:t>
      </w:r>
      <w:proofErr w:type="gramStart"/>
      <w:r w:rsidRPr="00A17BF9">
        <w:rPr>
          <w:rFonts w:ascii="Times New Roman" w:eastAsiaTheme="minorEastAsia" w:hAnsi="Times New Roman" w:cs="Times New Roman"/>
          <w:i/>
          <w:sz w:val="24"/>
          <w:szCs w:val="24"/>
        </w:rPr>
        <w:t>n</w:t>
      </w:r>
      <w:r>
        <w:rPr>
          <w:rFonts w:ascii="Times New Roman" w:eastAsiaTheme="minorEastAsia" w:hAnsi="Times New Roman" w:cs="Times New Roman"/>
          <w:sz w:val="24"/>
          <w:szCs w:val="24"/>
        </w:rPr>
        <w:t xml:space="preserve">  the</w:t>
      </w:r>
      <w:proofErr w:type="gramEnd"/>
      <w:r>
        <w:rPr>
          <w:rFonts w:ascii="Times New Roman" w:eastAsiaTheme="minorEastAsia" w:hAnsi="Times New Roman" w:cs="Times New Roman"/>
          <w:sz w:val="24"/>
          <w:szCs w:val="24"/>
        </w:rPr>
        <w:t xml:space="preserve"> number of observations</w:t>
      </w:r>
      <w:r w:rsidR="00107801">
        <w:rPr>
          <w:rFonts w:ascii="Times New Roman" w:hAnsi="Times New Roman" w:cs="Times New Roman"/>
          <w:sz w:val="24"/>
          <w:szCs w:val="24"/>
        </w:rPr>
        <w:t xml:space="preserve">         </w:t>
      </w:r>
    </w:p>
    <w:p w:rsidR="006A1D76" w:rsidRDefault="00BA1F8B" w:rsidP="00107801">
      <w:pPr>
        <w:pStyle w:val="Style3"/>
      </w:pPr>
      <w:bookmarkStart w:id="62" w:name="_Toc391399304"/>
      <w:bookmarkEnd w:id="61"/>
      <w:r>
        <w:rPr>
          <w:bCs w:val="0"/>
        </w:rPr>
        <w:t xml:space="preserve">             </w:t>
      </w:r>
      <w:r w:rsidR="00A349B5" w:rsidRPr="00A349B5">
        <w:rPr>
          <w:bCs w:val="0"/>
        </w:rPr>
        <w:t>3.3.</w:t>
      </w:r>
      <w:r w:rsidR="00107801">
        <w:rPr>
          <w:bCs w:val="0"/>
        </w:rPr>
        <w:t>2</w:t>
      </w:r>
      <w:r w:rsidR="00A349B5" w:rsidRPr="00A349B5">
        <w:rPr>
          <w:bCs w:val="0"/>
        </w:rPr>
        <w:t>.</w:t>
      </w:r>
      <w:r w:rsidR="00A349B5">
        <w:rPr>
          <w:bCs w:val="0"/>
        </w:rPr>
        <w:t xml:space="preserve"> </w:t>
      </w:r>
      <w:bookmarkEnd w:id="62"/>
      <w:r w:rsidR="00107801">
        <w:rPr>
          <w:bCs w:val="0"/>
        </w:rPr>
        <w:t>Data analysis</w:t>
      </w:r>
    </w:p>
    <w:p w:rsidR="009461FE" w:rsidRPr="00BA1F8B" w:rsidRDefault="00C729DE" w:rsidP="00E679E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Data was analyzed using SAS GLM computer package. ANOVA’s Duncan’s test was used for multiple comparisons of means at 5% level of significance.</w:t>
      </w:r>
    </w:p>
    <w:p w:rsidR="00AD309C" w:rsidRPr="002B7025" w:rsidRDefault="00F96862" w:rsidP="00BA1F8B">
      <w:pPr>
        <w:pStyle w:val="Style1"/>
        <w:spacing w:line="360" w:lineRule="auto"/>
        <w:rPr>
          <w:sz w:val="28"/>
          <w:szCs w:val="28"/>
        </w:rPr>
      </w:pPr>
      <w:bookmarkStart w:id="63" w:name="_Toc391399306"/>
      <w:r w:rsidRPr="002B7025">
        <w:rPr>
          <w:sz w:val="28"/>
          <w:szCs w:val="28"/>
        </w:rPr>
        <w:lastRenderedPageBreak/>
        <w:t>CHAPTER FOUR</w:t>
      </w:r>
      <w:bookmarkEnd w:id="63"/>
    </w:p>
    <w:p w:rsidR="000426E1" w:rsidRDefault="00F96862" w:rsidP="00BA1F8B">
      <w:pPr>
        <w:pStyle w:val="Style1"/>
        <w:spacing w:line="360" w:lineRule="auto"/>
        <w:rPr>
          <w:sz w:val="28"/>
          <w:szCs w:val="28"/>
        </w:rPr>
      </w:pPr>
      <w:r w:rsidRPr="002B7025">
        <w:rPr>
          <w:sz w:val="28"/>
          <w:szCs w:val="28"/>
        </w:rPr>
        <w:t xml:space="preserve"> </w:t>
      </w:r>
      <w:bookmarkStart w:id="64" w:name="_Toc391399307"/>
      <w:r w:rsidRPr="002B7025">
        <w:rPr>
          <w:sz w:val="28"/>
          <w:szCs w:val="28"/>
        </w:rPr>
        <w:t xml:space="preserve">4.0 </w:t>
      </w:r>
      <w:r w:rsidR="007505D1" w:rsidRPr="002B7025">
        <w:rPr>
          <w:sz w:val="28"/>
          <w:szCs w:val="28"/>
        </w:rPr>
        <w:t>RESULT</w:t>
      </w:r>
      <w:bookmarkEnd w:id="64"/>
      <w:r w:rsidR="00B866AB">
        <w:rPr>
          <w:sz w:val="28"/>
          <w:szCs w:val="28"/>
        </w:rPr>
        <w:t>S</w:t>
      </w:r>
    </w:p>
    <w:p w:rsidR="00B866AB" w:rsidRPr="00315AAF" w:rsidRDefault="00B866AB" w:rsidP="00BA1F8B">
      <w:pPr>
        <w:pStyle w:val="Style1"/>
        <w:spacing w:line="360" w:lineRule="auto"/>
        <w:jc w:val="left"/>
      </w:pPr>
      <w:bookmarkStart w:id="65" w:name="_Toc391399308"/>
      <w:r>
        <w:t xml:space="preserve">     </w:t>
      </w:r>
      <w:r w:rsidR="000578CA" w:rsidRPr="00315AAF">
        <w:t>4</w:t>
      </w:r>
      <w:r w:rsidR="000578CA" w:rsidRPr="00315AAF">
        <w:rPr>
          <w:i/>
        </w:rPr>
        <w:t>.</w:t>
      </w:r>
      <w:r w:rsidR="000578CA" w:rsidRPr="00315AAF">
        <w:t>1</w:t>
      </w:r>
      <w:r w:rsidR="000578CA">
        <w:t>.1 A</w:t>
      </w:r>
      <w:r w:rsidR="000578CA" w:rsidRPr="00315AAF">
        <w:t>CTINOMYCETES</w:t>
      </w:r>
      <w:bookmarkEnd w:id="65"/>
      <w:r w:rsidR="000578CA" w:rsidRPr="00315AAF">
        <w:t xml:space="preserve"> </w:t>
      </w:r>
      <w:r w:rsidR="000578CA" w:rsidRPr="00315AAF">
        <w:rPr>
          <w:vertAlign w:val="superscript"/>
        </w:rPr>
        <w:t xml:space="preserve">  </w:t>
      </w:r>
      <w:r w:rsidR="000578CA" w:rsidRPr="00315AAF">
        <w:t>ISOLATED</w:t>
      </w:r>
    </w:p>
    <w:p w:rsidR="00DD2B11" w:rsidRDefault="00550CC1" w:rsidP="00DD2B11">
      <w:pPr>
        <w:pStyle w:val="Style2"/>
        <w:jc w:val="both"/>
        <w:rPr>
          <w:b w:val="0"/>
        </w:rPr>
      </w:pPr>
      <w:r>
        <w:rPr>
          <w:sz w:val="28"/>
          <w:szCs w:val="28"/>
        </w:rPr>
        <w:t xml:space="preserve">      </w:t>
      </w:r>
      <w:r w:rsidR="00DD2B11">
        <w:rPr>
          <w:sz w:val="28"/>
          <w:szCs w:val="28"/>
        </w:rPr>
        <w:t xml:space="preserve">   </w:t>
      </w:r>
      <w:r>
        <w:rPr>
          <w:sz w:val="28"/>
          <w:szCs w:val="28"/>
        </w:rPr>
        <w:t xml:space="preserve">  </w:t>
      </w:r>
      <w:r w:rsidRPr="00DD2B11">
        <w:rPr>
          <w:b w:val="0"/>
        </w:rPr>
        <w:t>Out of the 50 sites sampled, only seven sites ha</w:t>
      </w:r>
      <w:r w:rsidR="00DD2B11" w:rsidRPr="00DD2B11">
        <w:rPr>
          <w:b w:val="0"/>
        </w:rPr>
        <w:t>d actinomycetes isolates</w:t>
      </w:r>
      <w:r w:rsidR="00DD2B11">
        <w:rPr>
          <w:b w:val="0"/>
        </w:rPr>
        <w:t xml:space="preserve"> </w:t>
      </w:r>
      <w:r>
        <w:rPr>
          <w:b w:val="0"/>
        </w:rPr>
        <w:t>(Table 4.1)</w:t>
      </w:r>
      <w:r w:rsidR="00DB1E57">
        <w:rPr>
          <w:b w:val="0"/>
        </w:rPr>
        <w:t>.</w:t>
      </w:r>
      <w:r>
        <w:rPr>
          <w:b w:val="0"/>
        </w:rPr>
        <w:t xml:space="preserve"> Colonies having characteristic features such as powdery appearance with colours ranging from white, grey to yellow were selected. Of the fifteen isolates, 10</w:t>
      </w:r>
      <w:r w:rsidR="001601EB">
        <w:rPr>
          <w:b w:val="0"/>
        </w:rPr>
        <w:t xml:space="preserve"> (AT1, AT3, AT5, AT7, AT9, AT10, AT11, AT12, AT13 and AT14)</w:t>
      </w:r>
      <w:r>
        <w:rPr>
          <w:b w:val="0"/>
        </w:rPr>
        <w:t xml:space="preserve"> had white mycelia with chalk like appearance on the culture plates. Only two</w:t>
      </w:r>
      <w:r w:rsidR="001601EB">
        <w:rPr>
          <w:b w:val="0"/>
        </w:rPr>
        <w:t xml:space="preserve"> (AT4 and AT8)</w:t>
      </w:r>
      <w:r>
        <w:rPr>
          <w:b w:val="0"/>
        </w:rPr>
        <w:t xml:space="preserve"> had grey mycelia, but their growth was slow even after several sub culturing. Other isolates th</w:t>
      </w:r>
      <w:r w:rsidR="00DB1E57">
        <w:rPr>
          <w:b w:val="0"/>
        </w:rPr>
        <w:t xml:space="preserve">at had yellow mycelia were </w:t>
      </w:r>
      <w:r w:rsidR="001601EB">
        <w:rPr>
          <w:b w:val="0"/>
        </w:rPr>
        <w:t>AT2, AT</w:t>
      </w:r>
      <w:r w:rsidR="00417422">
        <w:rPr>
          <w:b w:val="0"/>
        </w:rPr>
        <w:t>6 and AT15</w:t>
      </w:r>
      <w:r>
        <w:rPr>
          <w:b w:val="0"/>
        </w:rPr>
        <w:t>, they equally had a very fast growth with a dense mycelium that was hard to pick</w:t>
      </w:r>
      <w:r w:rsidR="00DD2B11">
        <w:rPr>
          <w:b w:val="0"/>
        </w:rPr>
        <w:t>.</w:t>
      </w:r>
      <w:r w:rsidR="0037220B">
        <w:rPr>
          <w:b w:val="0"/>
        </w:rPr>
        <w:t xml:space="preserve"> The fifteen Actinomycetes </w:t>
      </w:r>
      <w:r w:rsidR="00363132">
        <w:rPr>
          <w:b w:val="0"/>
        </w:rPr>
        <w:t>isolate had distinct</w:t>
      </w:r>
      <w:r w:rsidR="0037220B">
        <w:rPr>
          <w:b w:val="0"/>
        </w:rPr>
        <w:t xml:space="preserve"> </w:t>
      </w:r>
      <w:r w:rsidR="00363132">
        <w:rPr>
          <w:b w:val="0"/>
        </w:rPr>
        <w:t xml:space="preserve">spore forms such as spiral chains, rectiflexious and rectinaculiarpeti. Those </w:t>
      </w:r>
      <w:r w:rsidR="002A0B7A">
        <w:rPr>
          <w:b w:val="0"/>
        </w:rPr>
        <w:t>with spiral</w:t>
      </w:r>
      <w:r w:rsidR="00363132">
        <w:rPr>
          <w:b w:val="0"/>
        </w:rPr>
        <w:t xml:space="preserve"> chains were dominant followed by Rectinaculiarpeti and rectinaflexious</w:t>
      </w:r>
      <w:r w:rsidR="00DB1E57" w:rsidRPr="00DB1E57">
        <w:rPr>
          <w:b w:val="0"/>
        </w:rPr>
        <w:t xml:space="preserve"> </w:t>
      </w:r>
      <w:r w:rsidR="00DB1E57">
        <w:rPr>
          <w:b w:val="0"/>
        </w:rPr>
        <w:t>(Table 4.1).</w:t>
      </w:r>
      <w:r>
        <w:rPr>
          <w:b w:val="0"/>
        </w:rPr>
        <w:t xml:space="preserve">           </w:t>
      </w:r>
    </w:p>
    <w:p w:rsidR="00550CC1" w:rsidRPr="00DD2B11" w:rsidRDefault="00DD2B11" w:rsidP="00DD2B11">
      <w:pPr>
        <w:pStyle w:val="Style2"/>
        <w:jc w:val="both"/>
        <w:rPr>
          <w:b w:val="0"/>
        </w:rPr>
      </w:pPr>
      <w:r>
        <w:rPr>
          <w:b w:val="0"/>
        </w:rPr>
        <w:t xml:space="preserve">         </w:t>
      </w:r>
      <w:r w:rsidR="00550CC1">
        <w:rPr>
          <w:b w:val="0"/>
        </w:rPr>
        <w:t xml:space="preserve">  </w:t>
      </w:r>
      <w:r w:rsidR="00417422">
        <w:rPr>
          <w:b w:val="0"/>
        </w:rPr>
        <w:t xml:space="preserve">Actinomycetes population varied with the area of </w:t>
      </w:r>
      <w:r w:rsidR="00DB1E57">
        <w:rPr>
          <w:b w:val="0"/>
        </w:rPr>
        <w:t xml:space="preserve">isolation (Table 4.1). </w:t>
      </w:r>
      <w:r w:rsidR="00417422">
        <w:rPr>
          <w:b w:val="0"/>
        </w:rPr>
        <w:t>Only thr</w:t>
      </w:r>
      <w:r w:rsidR="002014E2">
        <w:rPr>
          <w:b w:val="0"/>
        </w:rPr>
        <w:t>ee isolates; AT1, AT2 and AT3 w</w:t>
      </w:r>
      <w:r w:rsidR="00417422">
        <w:rPr>
          <w:b w:val="0"/>
        </w:rPr>
        <w:t>ere isolated from lawns.</w:t>
      </w:r>
      <w:r w:rsidR="001D16FF">
        <w:rPr>
          <w:b w:val="0"/>
        </w:rPr>
        <w:t xml:space="preserve"> </w:t>
      </w:r>
      <w:r w:rsidR="00417422">
        <w:rPr>
          <w:b w:val="0"/>
        </w:rPr>
        <w:t xml:space="preserve">Paddocks had two isolates: AT4 and AT5. Jacaranda groove had two isolates, AT7 and AT8. </w:t>
      </w:r>
      <w:r w:rsidR="001D16FF">
        <w:rPr>
          <w:b w:val="0"/>
        </w:rPr>
        <w:t>Prunus groove had the highest number of isolates; AT9, AT10, AT11 and AT12.</w:t>
      </w:r>
      <w:r w:rsidR="00BB59F8">
        <w:rPr>
          <w:b w:val="0"/>
        </w:rPr>
        <w:t xml:space="preserve"> </w:t>
      </w:r>
      <w:r w:rsidR="001D16FF">
        <w:rPr>
          <w:b w:val="0"/>
        </w:rPr>
        <w:t>Crop fields had the lowest number of isolates with only AT13 while Eucalyptus groove had two; AT14 and AT15.</w:t>
      </w:r>
      <w:r w:rsidR="00852F5C">
        <w:rPr>
          <w:b w:val="0"/>
        </w:rPr>
        <w:t xml:space="preserve"> </w:t>
      </w:r>
    </w:p>
    <w:p w:rsidR="00DD2B11" w:rsidRDefault="00DD2B11" w:rsidP="001D16FF">
      <w:pPr>
        <w:pStyle w:val="Style1"/>
        <w:spacing w:line="360" w:lineRule="auto"/>
        <w:jc w:val="both"/>
        <w:rPr>
          <w:b w:val="0"/>
        </w:rPr>
      </w:pPr>
      <w:r>
        <w:rPr>
          <w:sz w:val="28"/>
          <w:szCs w:val="28"/>
        </w:rPr>
        <w:t xml:space="preserve">        </w:t>
      </w:r>
      <w:r w:rsidR="004644CB">
        <w:rPr>
          <w:sz w:val="28"/>
          <w:szCs w:val="28"/>
        </w:rPr>
        <w:t xml:space="preserve"> </w:t>
      </w:r>
      <w:r w:rsidR="004644CB" w:rsidRPr="004644CB">
        <w:rPr>
          <w:b w:val="0"/>
        </w:rPr>
        <w:t>The</w:t>
      </w:r>
      <w:r w:rsidR="004644CB">
        <w:rPr>
          <w:b w:val="0"/>
        </w:rPr>
        <w:t xml:space="preserve"> table below summarizes various isolates collected along Siriba-Main campus road within Maseno University</w:t>
      </w:r>
    </w:p>
    <w:p w:rsidR="00DD2B11" w:rsidRDefault="00DD2B11" w:rsidP="00BA1F8B">
      <w:pPr>
        <w:pStyle w:val="Style1"/>
        <w:spacing w:line="360" w:lineRule="auto"/>
        <w:jc w:val="left"/>
        <w:rPr>
          <w:b w:val="0"/>
        </w:rPr>
      </w:pPr>
    </w:p>
    <w:p w:rsidR="00DB1E57" w:rsidRDefault="00DB1E57" w:rsidP="00BA1F8B">
      <w:pPr>
        <w:pStyle w:val="Style1"/>
        <w:spacing w:line="360" w:lineRule="auto"/>
        <w:jc w:val="left"/>
        <w:rPr>
          <w:b w:val="0"/>
        </w:rPr>
      </w:pPr>
    </w:p>
    <w:p w:rsidR="000578CA" w:rsidRPr="004644CB" w:rsidRDefault="000578CA" w:rsidP="00BA1F8B">
      <w:pPr>
        <w:pStyle w:val="Style1"/>
        <w:spacing w:line="360" w:lineRule="auto"/>
        <w:jc w:val="left"/>
        <w:rPr>
          <w:b w:val="0"/>
        </w:rPr>
      </w:pPr>
    </w:p>
    <w:p w:rsidR="00DD2B11" w:rsidRPr="00267A97" w:rsidRDefault="005B283A" w:rsidP="009461FE">
      <w:pPr>
        <w:pStyle w:val="Style3"/>
        <w:spacing w:line="240" w:lineRule="auto"/>
        <w:rPr>
          <w:b w:val="0"/>
          <w:sz w:val="16"/>
          <w:szCs w:val="16"/>
        </w:rPr>
      </w:pPr>
      <w:r w:rsidRPr="009461FE">
        <w:rPr>
          <w:b w:val="0"/>
        </w:rPr>
        <w:lastRenderedPageBreak/>
        <w:t xml:space="preserve">   </w:t>
      </w:r>
      <w:proofErr w:type="gramStart"/>
      <w:r w:rsidR="00FA1C8C" w:rsidRPr="00267A97">
        <w:rPr>
          <w:b w:val="0"/>
          <w:sz w:val="16"/>
          <w:szCs w:val="16"/>
        </w:rPr>
        <w:t>Table</w:t>
      </w:r>
      <w:r w:rsidRPr="00267A97">
        <w:rPr>
          <w:b w:val="0"/>
          <w:sz w:val="16"/>
          <w:szCs w:val="16"/>
        </w:rPr>
        <w:t xml:space="preserve"> </w:t>
      </w:r>
      <w:bookmarkStart w:id="66" w:name="_Toc391399309"/>
      <w:r w:rsidR="00AD309C" w:rsidRPr="00267A97">
        <w:rPr>
          <w:b w:val="0"/>
          <w:sz w:val="16"/>
          <w:szCs w:val="16"/>
        </w:rPr>
        <w:t>4.</w:t>
      </w:r>
      <w:r w:rsidR="00C247D1" w:rsidRPr="00267A97">
        <w:rPr>
          <w:b w:val="0"/>
          <w:sz w:val="16"/>
          <w:szCs w:val="16"/>
        </w:rPr>
        <w:t>1.</w:t>
      </w:r>
      <w:proofErr w:type="gramEnd"/>
      <w:r w:rsidR="0041674E" w:rsidRPr="00267A97">
        <w:rPr>
          <w:b w:val="0"/>
          <w:sz w:val="16"/>
          <w:szCs w:val="16"/>
        </w:rPr>
        <w:t xml:space="preserve"> A</w:t>
      </w:r>
      <w:r w:rsidR="00FA1C8C" w:rsidRPr="00267A97">
        <w:rPr>
          <w:b w:val="0"/>
          <w:sz w:val="16"/>
          <w:szCs w:val="16"/>
        </w:rPr>
        <w:t>ctinomycetes isolated from soils collected within Maseno University</w:t>
      </w:r>
      <w:bookmarkEnd w:id="66"/>
      <w:r w:rsidR="00FA1C8C" w:rsidRPr="00267A97">
        <w:rPr>
          <w:b w:val="0"/>
          <w:sz w:val="16"/>
          <w:szCs w:val="16"/>
        </w:rPr>
        <w:t>.</w:t>
      </w:r>
    </w:p>
    <w:tbl>
      <w:tblPr>
        <w:tblStyle w:val="TableGrid"/>
        <w:tblW w:w="0" w:type="auto"/>
        <w:tblLayout w:type="fixed"/>
        <w:tblLook w:val="04A0"/>
      </w:tblPr>
      <w:tblGrid>
        <w:gridCol w:w="636"/>
        <w:gridCol w:w="1440"/>
        <w:gridCol w:w="1656"/>
        <w:gridCol w:w="1236"/>
        <w:gridCol w:w="1980"/>
        <w:gridCol w:w="75"/>
        <w:gridCol w:w="1185"/>
        <w:gridCol w:w="90"/>
        <w:gridCol w:w="1278"/>
      </w:tblGrid>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Site</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Nature of the site</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Actinomycetes isolate</w:t>
            </w:r>
          </w:p>
        </w:tc>
        <w:tc>
          <w:tcPr>
            <w:tcW w:w="1236" w:type="dxa"/>
            <w:tcBorders>
              <w:left w:val="single" w:sz="4" w:space="0" w:color="auto"/>
              <w:bottom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Colour of aerial mycelium</w:t>
            </w:r>
          </w:p>
        </w:tc>
        <w:tc>
          <w:tcPr>
            <w:tcW w:w="1980" w:type="dxa"/>
            <w:tcBorders>
              <w:left w:val="single" w:sz="4" w:space="0" w:color="auto"/>
              <w:bottom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Growth/spore form</w:t>
            </w:r>
          </w:p>
        </w:tc>
        <w:tc>
          <w:tcPr>
            <w:tcW w:w="1260" w:type="dxa"/>
            <w:gridSpan w:val="2"/>
            <w:tcBorders>
              <w:left w:val="single" w:sz="4" w:space="0" w:color="auto"/>
              <w:bottom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Utilization of carbon source</w:t>
            </w:r>
          </w:p>
        </w:tc>
        <w:tc>
          <w:tcPr>
            <w:tcW w:w="1368" w:type="dxa"/>
            <w:gridSpan w:val="2"/>
            <w:tcBorders>
              <w:left w:val="single" w:sz="4" w:space="0" w:color="auto"/>
              <w:bottom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Utilization of nitrogen source</w:t>
            </w: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S1</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Lawn</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AT1</w:t>
            </w:r>
          </w:p>
        </w:tc>
        <w:tc>
          <w:tcPr>
            <w:tcW w:w="1236" w:type="dxa"/>
            <w:tcBorders>
              <w:top w:val="single" w:sz="4" w:space="0" w:color="auto"/>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white</w:t>
            </w:r>
          </w:p>
        </w:tc>
        <w:tc>
          <w:tcPr>
            <w:tcW w:w="1980" w:type="dxa"/>
            <w:tcBorders>
              <w:top w:val="single" w:sz="4" w:space="0" w:color="auto"/>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Rectinaculiarperti</w:t>
            </w:r>
          </w:p>
        </w:tc>
        <w:tc>
          <w:tcPr>
            <w:tcW w:w="1260" w:type="dxa"/>
            <w:gridSpan w:val="2"/>
            <w:tcBorders>
              <w:top w:val="single" w:sz="4" w:space="0" w:color="auto"/>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+ve</w:t>
            </w:r>
          </w:p>
        </w:tc>
        <w:tc>
          <w:tcPr>
            <w:tcW w:w="1368" w:type="dxa"/>
            <w:gridSpan w:val="2"/>
            <w:tcBorders>
              <w:top w:val="single" w:sz="4" w:space="0" w:color="auto"/>
              <w:lef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+ve</w:t>
            </w: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S2</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Lawn</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 xml:space="preserve"> -</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S3</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Lawn</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S4</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Lawn</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AT2</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yellow</w:t>
            </w: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Rectiflexious</w:t>
            </w: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+ve</w:t>
            </w: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+ve</w:t>
            </w: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S5</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Lawn</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S6</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Lawn</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S7</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Lawn</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S8</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Lawn</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AT3</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white</w:t>
            </w: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Rectiflexious</w:t>
            </w: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-ve</w:t>
            </w: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+ve</w:t>
            </w: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S9</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Paddock</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S10</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Paddock</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S11</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Paddock</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AT4</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Grey</w:t>
            </w: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Spiral chain</w:t>
            </w:r>
          </w:p>
        </w:tc>
        <w:tc>
          <w:tcPr>
            <w:tcW w:w="1260" w:type="dxa"/>
            <w:gridSpan w:val="2"/>
            <w:tcBorders>
              <w:left w:val="single" w:sz="4" w:space="0" w:color="auto"/>
              <w:right w:val="single" w:sz="4" w:space="0" w:color="auto"/>
            </w:tcBorders>
          </w:tcPr>
          <w:p w:rsidR="009461FE" w:rsidRPr="00267A97" w:rsidRDefault="00FC3E09" w:rsidP="009461FE">
            <w:pPr>
              <w:pStyle w:val="Style3"/>
              <w:spacing w:line="240" w:lineRule="auto"/>
              <w:rPr>
                <w:b w:val="0"/>
                <w:sz w:val="16"/>
                <w:szCs w:val="16"/>
              </w:rPr>
            </w:pPr>
            <w:r w:rsidRPr="00267A97">
              <w:rPr>
                <w:b w:val="0"/>
                <w:sz w:val="16"/>
                <w:szCs w:val="16"/>
              </w:rPr>
              <w:t>+ve</w:t>
            </w:r>
          </w:p>
        </w:tc>
        <w:tc>
          <w:tcPr>
            <w:tcW w:w="1368" w:type="dxa"/>
            <w:gridSpan w:val="2"/>
            <w:tcBorders>
              <w:left w:val="single" w:sz="4" w:space="0" w:color="auto"/>
            </w:tcBorders>
          </w:tcPr>
          <w:p w:rsidR="009461FE" w:rsidRPr="00267A97" w:rsidRDefault="00FC3E09" w:rsidP="009461FE">
            <w:pPr>
              <w:pStyle w:val="Style3"/>
              <w:spacing w:line="240" w:lineRule="auto"/>
              <w:rPr>
                <w:b w:val="0"/>
                <w:sz w:val="16"/>
                <w:szCs w:val="16"/>
              </w:rPr>
            </w:pPr>
            <w:r w:rsidRPr="00267A97">
              <w:rPr>
                <w:b w:val="0"/>
                <w:sz w:val="16"/>
                <w:szCs w:val="16"/>
              </w:rPr>
              <w:t>+ve</w:t>
            </w: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S12</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Paddock</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S13</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Paddock</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9461FE">
            <w:pPr>
              <w:pStyle w:val="Style3"/>
              <w:spacing w:line="240" w:lineRule="auto"/>
              <w:rPr>
                <w:b w:val="0"/>
                <w:sz w:val="16"/>
                <w:szCs w:val="16"/>
              </w:rPr>
            </w:pPr>
          </w:p>
        </w:tc>
      </w:tr>
      <w:tr w:rsidR="009461FE" w:rsidRPr="00267A97" w:rsidTr="009461FE">
        <w:tc>
          <w:tcPr>
            <w:tcW w:w="636" w:type="dxa"/>
          </w:tcPr>
          <w:p w:rsidR="009461FE" w:rsidRPr="00267A97" w:rsidRDefault="009461FE" w:rsidP="009461FE">
            <w:pPr>
              <w:pStyle w:val="Style3"/>
              <w:spacing w:line="240" w:lineRule="auto"/>
              <w:rPr>
                <w:b w:val="0"/>
                <w:sz w:val="16"/>
                <w:szCs w:val="16"/>
              </w:rPr>
            </w:pPr>
            <w:r w:rsidRPr="00267A97">
              <w:rPr>
                <w:b w:val="0"/>
                <w:sz w:val="16"/>
                <w:szCs w:val="16"/>
              </w:rPr>
              <w:t>S14</w:t>
            </w:r>
          </w:p>
        </w:tc>
        <w:tc>
          <w:tcPr>
            <w:tcW w:w="1440" w:type="dxa"/>
          </w:tcPr>
          <w:p w:rsidR="009461FE" w:rsidRPr="00267A97" w:rsidRDefault="009461FE" w:rsidP="009461FE">
            <w:pPr>
              <w:pStyle w:val="Style3"/>
              <w:spacing w:line="240" w:lineRule="auto"/>
              <w:rPr>
                <w:b w:val="0"/>
                <w:sz w:val="16"/>
                <w:szCs w:val="16"/>
              </w:rPr>
            </w:pPr>
            <w:r w:rsidRPr="00267A97">
              <w:rPr>
                <w:b w:val="0"/>
                <w:sz w:val="16"/>
                <w:szCs w:val="16"/>
              </w:rPr>
              <w:t>Paddock</w:t>
            </w:r>
          </w:p>
        </w:tc>
        <w:tc>
          <w:tcPr>
            <w:tcW w:w="1656" w:type="dxa"/>
            <w:tcBorders>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AT5</w:t>
            </w:r>
          </w:p>
        </w:tc>
        <w:tc>
          <w:tcPr>
            <w:tcW w:w="1236"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white</w:t>
            </w:r>
          </w:p>
        </w:tc>
        <w:tc>
          <w:tcPr>
            <w:tcW w:w="1980" w:type="dxa"/>
            <w:tcBorders>
              <w:left w:val="single" w:sz="4" w:space="0" w:color="auto"/>
              <w:right w:val="single" w:sz="4" w:space="0" w:color="auto"/>
            </w:tcBorders>
          </w:tcPr>
          <w:p w:rsidR="009461FE" w:rsidRPr="00267A97" w:rsidRDefault="009461FE" w:rsidP="009461FE">
            <w:pPr>
              <w:pStyle w:val="Style3"/>
              <w:spacing w:line="240" w:lineRule="auto"/>
              <w:rPr>
                <w:b w:val="0"/>
                <w:sz w:val="16"/>
                <w:szCs w:val="16"/>
              </w:rPr>
            </w:pPr>
            <w:r w:rsidRPr="00267A97">
              <w:rPr>
                <w:b w:val="0"/>
                <w:sz w:val="16"/>
                <w:szCs w:val="16"/>
              </w:rPr>
              <w:t>Rectinaculiarperti</w:t>
            </w:r>
          </w:p>
        </w:tc>
        <w:tc>
          <w:tcPr>
            <w:tcW w:w="1260" w:type="dxa"/>
            <w:gridSpan w:val="2"/>
            <w:tcBorders>
              <w:left w:val="single" w:sz="4" w:space="0" w:color="auto"/>
              <w:right w:val="single" w:sz="4" w:space="0" w:color="auto"/>
            </w:tcBorders>
          </w:tcPr>
          <w:p w:rsidR="009461FE" w:rsidRPr="00267A97" w:rsidRDefault="00FC3E09" w:rsidP="009461FE">
            <w:pPr>
              <w:pStyle w:val="Style3"/>
              <w:spacing w:line="240" w:lineRule="auto"/>
              <w:rPr>
                <w:b w:val="0"/>
                <w:sz w:val="16"/>
                <w:szCs w:val="16"/>
              </w:rPr>
            </w:pPr>
            <w:r w:rsidRPr="00267A97">
              <w:rPr>
                <w:b w:val="0"/>
                <w:sz w:val="16"/>
                <w:szCs w:val="16"/>
              </w:rPr>
              <w:t>+ve</w:t>
            </w:r>
          </w:p>
        </w:tc>
        <w:tc>
          <w:tcPr>
            <w:tcW w:w="1368" w:type="dxa"/>
            <w:gridSpan w:val="2"/>
            <w:tcBorders>
              <w:left w:val="single" w:sz="4" w:space="0" w:color="auto"/>
            </w:tcBorders>
          </w:tcPr>
          <w:p w:rsidR="009461FE" w:rsidRPr="00267A97" w:rsidRDefault="00FC3E09" w:rsidP="009461FE">
            <w:pPr>
              <w:pStyle w:val="Style3"/>
              <w:spacing w:line="240" w:lineRule="auto"/>
              <w:rPr>
                <w:b w:val="0"/>
                <w:sz w:val="16"/>
                <w:szCs w:val="16"/>
              </w:rPr>
            </w:pPr>
            <w:r w:rsidRPr="00267A97">
              <w:rPr>
                <w:b w:val="0"/>
                <w:sz w:val="16"/>
                <w:szCs w:val="16"/>
              </w:rPr>
              <w:t>-ve</w:t>
            </w:r>
          </w:p>
        </w:tc>
      </w:tr>
      <w:tr w:rsidR="009461FE" w:rsidRPr="00267A97" w:rsidTr="009461FE">
        <w:tc>
          <w:tcPr>
            <w:tcW w:w="636" w:type="dxa"/>
          </w:tcPr>
          <w:p w:rsidR="009461FE" w:rsidRPr="00267A97" w:rsidRDefault="009461FE" w:rsidP="00FC3E09">
            <w:pPr>
              <w:pStyle w:val="Style3"/>
              <w:spacing w:line="240" w:lineRule="auto"/>
              <w:rPr>
                <w:b w:val="0"/>
                <w:sz w:val="16"/>
                <w:szCs w:val="16"/>
              </w:rPr>
            </w:pPr>
            <w:r w:rsidRPr="00267A97">
              <w:rPr>
                <w:b w:val="0"/>
                <w:sz w:val="16"/>
                <w:szCs w:val="16"/>
              </w:rPr>
              <w:t>S15</w:t>
            </w:r>
          </w:p>
        </w:tc>
        <w:tc>
          <w:tcPr>
            <w:tcW w:w="1440" w:type="dxa"/>
          </w:tcPr>
          <w:p w:rsidR="009461FE" w:rsidRPr="00267A97" w:rsidRDefault="009461FE" w:rsidP="00FC3E09">
            <w:pPr>
              <w:pStyle w:val="Style3"/>
              <w:spacing w:line="240" w:lineRule="auto"/>
              <w:rPr>
                <w:b w:val="0"/>
                <w:sz w:val="16"/>
                <w:szCs w:val="16"/>
              </w:rPr>
            </w:pPr>
            <w:r w:rsidRPr="00267A97">
              <w:rPr>
                <w:b w:val="0"/>
                <w:sz w:val="16"/>
                <w:szCs w:val="16"/>
              </w:rPr>
              <w:t>Paddock</w:t>
            </w:r>
          </w:p>
        </w:tc>
        <w:tc>
          <w:tcPr>
            <w:tcW w:w="1656" w:type="dxa"/>
            <w:tcBorders>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FC3E09">
            <w:pPr>
              <w:pStyle w:val="Style3"/>
              <w:spacing w:line="240" w:lineRule="auto"/>
              <w:rPr>
                <w:b w:val="0"/>
                <w:sz w:val="16"/>
                <w:szCs w:val="16"/>
              </w:rPr>
            </w:pPr>
          </w:p>
        </w:tc>
      </w:tr>
      <w:tr w:rsidR="009461FE" w:rsidRPr="00267A97" w:rsidTr="009461FE">
        <w:tc>
          <w:tcPr>
            <w:tcW w:w="636" w:type="dxa"/>
          </w:tcPr>
          <w:p w:rsidR="009461FE" w:rsidRPr="00267A97" w:rsidRDefault="009461FE" w:rsidP="00FC3E09">
            <w:pPr>
              <w:pStyle w:val="Style3"/>
              <w:spacing w:line="240" w:lineRule="auto"/>
              <w:rPr>
                <w:b w:val="0"/>
                <w:sz w:val="16"/>
                <w:szCs w:val="16"/>
              </w:rPr>
            </w:pPr>
            <w:r w:rsidRPr="00267A97">
              <w:rPr>
                <w:b w:val="0"/>
                <w:sz w:val="16"/>
                <w:szCs w:val="16"/>
              </w:rPr>
              <w:t>S16</w:t>
            </w:r>
          </w:p>
        </w:tc>
        <w:tc>
          <w:tcPr>
            <w:tcW w:w="1440" w:type="dxa"/>
          </w:tcPr>
          <w:p w:rsidR="009461FE" w:rsidRPr="00267A97" w:rsidRDefault="009461FE" w:rsidP="00FC3E09">
            <w:pPr>
              <w:pStyle w:val="Style3"/>
              <w:spacing w:line="240" w:lineRule="auto"/>
              <w:rPr>
                <w:b w:val="0"/>
                <w:sz w:val="16"/>
                <w:szCs w:val="16"/>
              </w:rPr>
            </w:pPr>
            <w:r w:rsidRPr="00267A97">
              <w:rPr>
                <w:b w:val="0"/>
                <w:sz w:val="16"/>
                <w:szCs w:val="16"/>
              </w:rPr>
              <w:t>Paddock</w:t>
            </w:r>
          </w:p>
        </w:tc>
        <w:tc>
          <w:tcPr>
            <w:tcW w:w="1656" w:type="dxa"/>
            <w:tcBorders>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FC3E09">
            <w:pPr>
              <w:pStyle w:val="Style3"/>
              <w:spacing w:line="240" w:lineRule="auto"/>
              <w:rPr>
                <w:b w:val="0"/>
                <w:sz w:val="16"/>
                <w:szCs w:val="16"/>
              </w:rPr>
            </w:pPr>
          </w:p>
        </w:tc>
      </w:tr>
      <w:tr w:rsidR="009461FE" w:rsidRPr="00267A97" w:rsidTr="009461FE">
        <w:tc>
          <w:tcPr>
            <w:tcW w:w="636" w:type="dxa"/>
          </w:tcPr>
          <w:p w:rsidR="009461FE" w:rsidRPr="00267A97" w:rsidRDefault="009461FE" w:rsidP="00FC3E09">
            <w:pPr>
              <w:pStyle w:val="Style3"/>
              <w:spacing w:line="240" w:lineRule="auto"/>
              <w:rPr>
                <w:b w:val="0"/>
                <w:sz w:val="16"/>
                <w:szCs w:val="16"/>
              </w:rPr>
            </w:pPr>
            <w:r w:rsidRPr="00267A97">
              <w:rPr>
                <w:b w:val="0"/>
                <w:sz w:val="16"/>
                <w:szCs w:val="16"/>
              </w:rPr>
              <w:t>S17</w:t>
            </w:r>
          </w:p>
        </w:tc>
        <w:tc>
          <w:tcPr>
            <w:tcW w:w="1440" w:type="dxa"/>
          </w:tcPr>
          <w:p w:rsidR="009461FE" w:rsidRPr="00267A97" w:rsidRDefault="009461FE" w:rsidP="00FC3E09">
            <w:pPr>
              <w:pStyle w:val="Style3"/>
              <w:spacing w:line="240" w:lineRule="auto"/>
              <w:rPr>
                <w:b w:val="0"/>
                <w:sz w:val="16"/>
                <w:szCs w:val="16"/>
              </w:rPr>
            </w:pPr>
            <w:r w:rsidRPr="00267A97">
              <w:rPr>
                <w:b w:val="0"/>
                <w:sz w:val="16"/>
                <w:szCs w:val="16"/>
              </w:rPr>
              <w:t>Paddock</w:t>
            </w:r>
          </w:p>
        </w:tc>
        <w:tc>
          <w:tcPr>
            <w:tcW w:w="1656" w:type="dxa"/>
            <w:tcBorders>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FC3E09">
            <w:pPr>
              <w:pStyle w:val="Style3"/>
              <w:spacing w:line="240" w:lineRule="auto"/>
              <w:rPr>
                <w:b w:val="0"/>
                <w:sz w:val="16"/>
                <w:szCs w:val="16"/>
              </w:rPr>
            </w:pPr>
          </w:p>
        </w:tc>
      </w:tr>
      <w:tr w:rsidR="009461FE" w:rsidRPr="00267A97" w:rsidTr="009461FE">
        <w:tc>
          <w:tcPr>
            <w:tcW w:w="636" w:type="dxa"/>
          </w:tcPr>
          <w:p w:rsidR="009461FE" w:rsidRPr="00267A97" w:rsidRDefault="009461FE" w:rsidP="00FC3E09">
            <w:pPr>
              <w:pStyle w:val="Style3"/>
              <w:spacing w:line="240" w:lineRule="auto"/>
              <w:rPr>
                <w:b w:val="0"/>
                <w:sz w:val="16"/>
                <w:szCs w:val="16"/>
              </w:rPr>
            </w:pPr>
            <w:r w:rsidRPr="00267A97">
              <w:rPr>
                <w:b w:val="0"/>
                <w:sz w:val="16"/>
                <w:szCs w:val="16"/>
              </w:rPr>
              <w:t>S18</w:t>
            </w:r>
          </w:p>
        </w:tc>
        <w:tc>
          <w:tcPr>
            <w:tcW w:w="1440" w:type="dxa"/>
          </w:tcPr>
          <w:p w:rsidR="009461FE" w:rsidRPr="00267A97" w:rsidRDefault="009461FE" w:rsidP="00FC3E09">
            <w:pPr>
              <w:pStyle w:val="Style3"/>
              <w:spacing w:line="240" w:lineRule="auto"/>
              <w:rPr>
                <w:b w:val="0"/>
                <w:sz w:val="16"/>
                <w:szCs w:val="16"/>
              </w:rPr>
            </w:pPr>
            <w:r w:rsidRPr="00267A97">
              <w:rPr>
                <w:b w:val="0"/>
                <w:sz w:val="16"/>
                <w:szCs w:val="16"/>
              </w:rPr>
              <w:t xml:space="preserve">Jacaranda </w:t>
            </w:r>
            <w:r w:rsidR="00FC3E09" w:rsidRPr="00267A97">
              <w:rPr>
                <w:b w:val="0"/>
                <w:sz w:val="16"/>
                <w:szCs w:val="16"/>
              </w:rPr>
              <w:t>groove</w:t>
            </w:r>
          </w:p>
        </w:tc>
        <w:tc>
          <w:tcPr>
            <w:tcW w:w="1656" w:type="dxa"/>
            <w:tcBorders>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FC3E09">
            <w:pPr>
              <w:pStyle w:val="Style3"/>
              <w:spacing w:line="240" w:lineRule="auto"/>
              <w:rPr>
                <w:b w:val="0"/>
                <w:sz w:val="16"/>
                <w:szCs w:val="16"/>
              </w:rPr>
            </w:pPr>
          </w:p>
        </w:tc>
      </w:tr>
      <w:tr w:rsidR="009461FE" w:rsidRPr="00267A97" w:rsidTr="009461FE">
        <w:tc>
          <w:tcPr>
            <w:tcW w:w="636" w:type="dxa"/>
          </w:tcPr>
          <w:p w:rsidR="009461FE" w:rsidRPr="00267A97" w:rsidRDefault="009461FE" w:rsidP="00FC3E09">
            <w:pPr>
              <w:pStyle w:val="Style3"/>
              <w:spacing w:line="240" w:lineRule="auto"/>
              <w:rPr>
                <w:b w:val="0"/>
                <w:sz w:val="16"/>
                <w:szCs w:val="16"/>
              </w:rPr>
            </w:pPr>
            <w:r w:rsidRPr="00267A97">
              <w:rPr>
                <w:b w:val="0"/>
                <w:sz w:val="16"/>
                <w:szCs w:val="16"/>
              </w:rPr>
              <w:t>S19</w:t>
            </w:r>
          </w:p>
        </w:tc>
        <w:tc>
          <w:tcPr>
            <w:tcW w:w="1440" w:type="dxa"/>
          </w:tcPr>
          <w:p w:rsidR="009461FE" w:rsidRPr="00267A97" w:rsidRDefault="009461FE" w:rsidP="00FC3E09">
            <w:pPr>
              <w:pStyle w:val="Style3"/>
              <w:spacing w:line="240" w:lineRule="auto"/>
              <w:rPr>
                <w:b w:val="0"/>
                <w:sz w:val="16"/>
                <w:szCs w:val="16"/>
              </w:rPr>
            </w:pPr>
            <w:r w:rsidRPr="00267A97">
              <w:rPr>
                <w:b w:val="0"/>
                <w:sz w:val="16"/>
                <w:szCs w:val="16"/>
              </w:rPr>
              <w:t>Jacaranda</w:t>
            </w:r>
            <w:r w:rsidR="00FC3E09" w:rsidRPr="00267A97">
              <w:rPr>
                <w:b w:val="0"/>
                <w:sz w:val="16"/>
                <w:szCs w:val="16"/>
              </w:rPr>
              <w:t xml:space="preserve"> groove</w:t>
            </w:r>
            <w:r w:rsidRPr="00267A97">
              <w:rPr>
                <w:b w:val="0"/>
                <w:sz w:val="16"/>
                <w:szCs w:val="16"/>
              </w:rPr>
              <w:t xml:space="preserve"> </w:t>
            </w:r>
          </w:p>
        </w:tc>
        <w:tc>
          <w:tcPr>
            <w:tcW w:w="1656" w:type="dxa"/>
            <w:tcBorders>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FC3E09">
            <w:pPr>
              <w:pStyle w:val="Style3"/>
              <w:spacing w:line="240" w:lineRule="auto"/>
              <w:rPr>
                <w:b w:val="0"/>
                <w:sz w:val="16"/>
                <w:szCs w:val="16"/>
              </w:rPr>
            </w:pPr>
          </w:p>
        </w:tc>
      </w:tr>
      <w:tr w:rsidR="009461FE" w:rsidRPr="00267A97" w:rsidTr="009461FE">
        <w:tc>
          <w:tcPr>
            <w:tcW w:w="636" w:type="dxa"/>
          </w:tcPr>
          <w:p w:rsidR="009461FE" w:rsidRPr="00267A97" w:rsidRDefault="009461FE" w:rsidP="00FC3E09">
            <w:pPr>
              <w:pStyle w:val="Style3"/>
              <w:spacing w:line="240" w:lineRule="auto"/>
              <w:rPr>
                <w:b w:val="0"/>
                <w:sz w:val="16"/>
                <w:szCs w:val="16"/>
              </w:rPr>
            </w:pPr>
            <w:r w:rsidRPr="00267A97">
              <w:rPr>
                <w:b w:val="0"/>
                <w:sz w:val="16"/>
                <w:szCs w:val="16"/>
              </w:rPr>
              <w:t>S20</w:t>
            </w:r>
          </w:p>
        </w:tc>
        <w:tc>
          <w:tcPr>
            <w:tcW w:w="1440" w:type="dxa"/>
          </w:tcPr>
          <w:p w:rsidR="009461FE" w:rsidRPr="00267A97" w:rsidRDefault="009461FE" w:rsidP="00FC3E09">
            <w:pPr>
              <w:pStyle w:val="Style3"/>
              <w:spacing w:line="240" w:lineRule="auto"/>
              <w:rPr>
                <w:b w:val="0"/>
                <w:sz w:val="16"/>
                <w:szCs w:val="16"/>
              </w:rPr>
            </w:pPr>
            <w:r w:rsidRPr="00267A97">
              <w:rPr>
                <w:b w:val="0"/>
                <w:sz w:val="16"/>
                <w:szCs w:val="16"/>
              </w:rPr>
              <w:t>Jacaranda</w:t>
            </w:r>
            <w:r w:rsidR="00FC3E09" w:rsidRPr="00267A97">
              <w:rPr>
                <w:b w:val="0"/>
                <w:sz w:val="16"/>
                <w:szCs w:val="16"/>
              </w:rPr>
              <w:t xml:space="preserve"> groove</w:t>
            </w:r>
            <w:r w:rsidRPr="00267A97">
              <w:rPr>
                <w:b w:val="0"/>
                <w:sz w:val="16"/>
                <w:szCs w:val="16"/>
              </w:rPr>
              <w:t xml:space="preserve"> </w:t>
            </w:r>
          </w:p>
        </w:tc>
        <w:tc>
          <w:tcPr>
            <w:tcW w:w="1656" w:type="dxa"/>
            <w:tcBorders>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AT6</w:t>
            </w:r>
          </w:p>
        </w:tc>
        <w:tc>
          <w:tcPr>
            <w:tcW w:w="1236"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yellow</w:t>
            </w:r>
          </w:p>
        </w:tc>
        <w:tc>
          <w:tcPr>
            <w:tcW w:w="1980"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Rectiflexious</w:t>
            </w:r>
          </w:p>
        </w:tc>
        <w:tc>
          <w:tcPr>
            <w:tcW w:w="1260" w:type="dxa"/>
            <w:gridSpan w:val="2"/>
            <w:tcBorders>
              <w:left w:val="single" w:sz="4" w:space="0" w:color="auto"/>
              <w:right w:val="single" w:sz="4" w:space="0" w:color="auto"/>
            </w:tcBorders>
          </w:tcPr>
          <w:p w:rsidR="009461FE" w:rsidRPr="00267A97" w:rsidRDefault="00FC3E09" w:rsidP="00FC3E09">
            <w:pPr>
              <w:pStyle w:val="Style3"/>
              <w:spacing w:line="240" w:lineRule="auto"/>
              <w:rPr>
                <w:b w:val="0"/>
                <w:sz w:val="16"/>
                <w:szCs w:val="16"/>
              </w:rPr>
            </w:pPr>
            <w:r w:rsidRPr="00267A97">
              <w:rPr>
                <w:b w:val="0"/>
                <w:sz w:val="16"/>
                <w:szCs w:val="16"/>
              </w:rPr>
              <w:t>-ve</w:t>
            </w:r>
          </w:p>
        </w:tc>
        <w:tc>
          <w:tcPr>
            <w:tcW w:w="1368" w:type="dxa"/>
            <w:gridSpan w:val="2"/>
            <w:tcBorders>
              <w:left w:val="single" w:sz="4" w:space="0" w:color="auto"/>
            </w:tcBorders>
          </w:tcPr>
          <w:p w:rsidR="009461FE" w:rsidRPr="00267A97" w:rsidRDefault="00FC3E09" w:rsidP="00FC3E09">
            <w:pPr>
              <w:pStyle w:val="Style3"/>
              <w:spacing w:line="240" w:lineRule="auto"/>
              <w:rPr>
                <w:b w:val="0"/>
                <w:sz w:val="16"/>
                <w:szCs w:val="16"/>
              </w:rPr>
            </w:pPr>
            <w:r w:rsidRPr="00267A97">
              <w:rPr>
                <w:b w:val="0"/>
                <w:sz w:val="16"/>
                <w:szCs w:val="16"/>
              </w:rPr>
              <w:t>-ve</w:t>
            </w:r>
          </w:p>
        </w:tc>
      </w:tr>
      <w:tr w:rsidR="009461FE" w:rsidRPr="00267A97" w:rsidTr="009461FE">
        <w:tc>
          <w:tcPr>
            <w:tcW w:w="636" w:type="dxa"/>
          </w:tcPr>
          <w:p w:rsidR="009461FE" w:rsidRPr="00267A97" w:rsidRDefault="009461FE" w:rsidP="00FC3E09">
            <w:pPr>
              <w:pStyle w:val="Style3"/>
              <w:spacing w:line="240" w:lineRule="auto"/>
              <w:rPr>
                <w:b w:val="0"/>
                <w:sz w:val="16"/>
                <w:szCs w:val="16"/>
              </w:rPr>
            </w:pPr>
            <w:r w:rsidRPr="00267A97">
              <w:rPr>
                <w:b w:val="0"/>
                <w:sz w:val="16"/>
                <w:szCs w:val="16"/>
              </w:rPr>
              <w:t>S21</w:t>
            </w:r>
          </w:p>
        </w:tc>
        <w:tc>
          <w:tcPr>
            <w:tcW w:w="1440" w:type="dxa"/>
          </w:tcPr>
          <w:p w:rsidR="009461FE" w:rsidRPr="00267A97" w:rsidRDefault="009461FE" w:rsidP="00FC3E09">
            <w:pPr>
              <w:pStyle w:val="Style3"/>
              <w:spacing w:line="240" w:lineRule="auto"/>
              <w:rPr>
                <w:b w:val="0"/>
                <w:sz w:val="16"/>
                <w:szCs w:val="16"/>
              </w:rPr>
            </w:pPr>
            <w:r w:rsidRPr="00267A97">
              <w:rPr>
                <w:b w:val="0"/>
                <w:sz w:val="16"/>
                <w:szCs w:val="16"/>
              </w:rPr>
              <w:t xml:space="preserve">Jacaranda </w:t>
            </w:r>
            <w:r w:rsidR="00FC3E09" w:rsidRPr="00267A97">
              <w:rPr>
                <w:b w:val="0"/>
                <w:sz w:val="16"/>
                <w:szCs w:val="16"/>
              </w:rPr>
              <w:t>groove</w:t>
            </w:r>
          </w:p>
        </w:tc>
        <w:tc>
          <w:tcPr>
            <w:tcW w:w="1656" w:type="dxa"/>
            <w:tcBorders>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AT7</w:t>
            </w:r>
          </w:p>
        </w:tc>
        <w:tc>
          <w:tcPr>
            <w:tcW w:w="1236"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white</w:t>
            </w:r>
          </w:p>
        </w:tc>
        <w:tc>
          <w:tcPr>
            <w:tcW w:w="1980"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Spiral chain</w:t>
            </w:r>
          </w:p>
        </w:tc>
        <w:tc>
          <w:tcPr>
            <w:tcW w:w="1260" w:type="dxa"/>
            <w:gridSpan w:val="2"/>
            <w:tcBorders>
              <w:left w:val="single" w:sz="4" w:space="0" w:color="auto"/>
              <w:right w:val="single" w:sz="4" w:space="0" w:color="auto"/>
            </w:tcBorders>
          </w:tcPr>
          <w:p w:rsidR="009461FE" w:rsidRPr="00267A97" w:rsidRDefault="00FC3E09" w:rsidP="00FC3E09">
            <w:pPr>
              <w:pStyle w:val="Style3"/>
              <w:spacing w:line="240" w:lineRule="auto"/>
              <w:rPr>
                <w:b w:val="0"/>
                <w:sz w:val="16"/>
                <w:szCs w:val="16"/>
              </w:rPr>
            </w:pPr>
            <w:r w:rsidRPr="00267A97">
              <w:rPr>
                <w:b w:val="0"/>
                <w:sz w:val="16"/>
                <w:szCs w:val="16"/>
              </w:rPr>
              <w:t>+ve</w:t>
            </w:r>
          </w:p>
        </w:tc>
        <w:tc>
          <w:tcPr>
            <w:tcW w:w="1368" w:type="dxa"/>
            <w:gridSpan w:val="2"/>
            <w:tcBorders>
              <w:left w:val="single" w:sz="4" w:space="0" w:color="auto"/>
            </w:tcBorders>
          </w:tcPr>
          <w:p w:rsidR="009461FE" w:rsidRPr="00267A97" w:rsidRDefault="00FC3E09" w:rsidP="00FC3E09">
            <w:pPr>
              <w:pStyle w:val="Style3"/>
              <w:spacing w:line="240" w:lineRule="auto"/>
              <w:rPr>
                <w:b w:val="0"/>
                <w:sz w:val="16"/>
                <w:szCs w:val="16"/>
              </w:rPr>
            </w:pPr>
            <w:r w:rsidRPr="00267A97">
              <w:rPr>
                <w:b w:val="0"/>
                <w:sz w:val="16"/>
                <w:szCs w:val="16"/>
              </w:rPr>
              <w:t>-ve</w:t>
            </w:r>
          </w:p>
        </w:tc>
      </w:tr>
      <w:tr w:rsidR="009461FE" w:rsidRPr="00267A97" w:rsidTr="009461FE">
        <w:tc>
          <w:tcPr>
            <w:tcW w:w="636" w:type="dxa"/>
          </w:tcPr>
          <w:p w:rsidR="009461FE" w:rsidRPr="00267A97" w:rsidRDefault="009461FE" w:rsidP="00FC3E09">
            <w:pPr>
              <w:pStyle w:val="Style3"/>
              <w:spacing w:line="240" w:lineRule="auto"/>
              <w:rPr>
                <w:b w:val="0"/>
                <w:sz w:val="16"/>
                <w:szCs w:val="16"/>
              </w:rPr>
            </w:pPr>
            <w:r w:rsidRPr="00267A97">
              <w:rPr>
                <w:b w:val="0"/>
                <w:sz w:val="16"/>
                <w:szCs w:val="16"/>
              </w:rPr>
              <w:t>S22</w:t>
            </w:r>
          </w:p>
        </w:tc>
        <w:tc>
          <w:tcPr>
            <w:tcW w:w="1440" w:type="dxa"/>
          </w:tcPr>
          <w:p w:rsidR="009461FE" w:rsidRPr="00267A97" w:rsidRDefault="009461FE" w:rsidP="00FC3E09">
            <w:pPr>
              <w:pStyle w:val="Style3"/>
              <w:spacing w:line="240" w:lineRule="auto"/>
              <w:rPr>
                <w:b w:val="0"/>
                <w:sz w:val="16"/>
                <w:szCs w:val="16"/>
              </w:rPr>
            </w:pPr>
            <w:r w:rsidRPr="00267A97">
              <w:rPr>
                <w:b w:val="0"/>
                <w:sz w:val="16"/>
                <w:szCs w:val="16"/>
              </w:rPr>
              <w:t>Jacaranda</w:t>
            </w:r>
            <w:r w:rsidR="00FC3E09" w:rsidRPr="00267A97">
              <w:rPr>
                <w:b w:val="0"/>
                <w:sz w:val="16"/>
                <w:szCs w:val="16"/>
              </w:rPr>
              <w:t xml:space="preserve"> groove</w:t>
            </w:r>
            <w:r w:rsidRPr="00267A97">
              <w:rPr>
                <w:b w:val="0"/>
                <w:sz w:val="16"/>
                <w:szCs w:val="16"/>
              </w:rPr>
              <w:t xml:space="preserve"> </w:t>
            </w:r>
          </w:p>
        </w:tc>
        <w:tc>
          <w:tcPr>
            <w:tcW w:w="1656" w:type="dxa"/>
            <w:tcBorders>
              <w:right w:val="single" w:sz="4" w:space="0" w:color="auto"/>
            </w:tcBorders>
          </w:tcPr>
          <w:p w:rsidR="009461FE" w:rsidRPr="00267A97" w:rsidRDefault="009461FE"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9461FE" w:rsidRPr="00267A97" w:rsidRDefault="009461FE" w:rsidP="00FC3E09">
            <w:pPr>
              <w:pStyle w:val="Style3"/>
              <w:spacing w:line="240" w:lineRule="auto"/>
              <w:rPr>
                <w:b w:val="0"/>
                <w:sz w:val="16"/>
                <w:szCs w:val="16"/>
              </w:rPr>
            </w:pPr>
          </w:p>
        </w:tc>
        <w:tc>
          <w:tcPr>
            <w:tcW w:w="1368" w:type="dxa"/>
            <w:gridSpan w:val="2"/>
            <w:tcBorders>
              <w:left w:val="single" w:sz="4" w:space="0" w:color="auto"/>
            </w:tcBorders>
          </w:tcPr>
          <w:p w:rsidR="009461FE" w:rsidRPr="00267A97" w:rsidRDefault="009461FE"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S23</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Prunus groove</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AT8</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Grey</w:t>
            </w:r>
          </w:p>
        </w:tc>
        <w:tc>
          <w:tcPr>
            <w:tcW w:w="1980"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Rectinaculiarperti</w:t>
            </w:r>
          </w:p>
        </w:tc>
        <w:tc>
          <w:tcPr>
            <w:tcW w:w="1260"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+ve</w:t>
            </w:r>
          </w:p>
        </w:tc>
        <w:tc>
          <w:tcPr>
            <w:tcW w:w="1368" w:type="dxa"/>
            <w:gridSpan w:val="2"/>
            <w:tcBorders>
              <w:lef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+ve</w:t>
            </w: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S24</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Prunus groove</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368" w:type="dxa"/>
            <w:gridSpan w:val="2"/>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S25</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Prunus groove</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368" w:type="dxa"/>
            <w:gridSpan w:val="2"/>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S26</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Prunus groove</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368" w:type="dxa"/>
            <w:gridSpan w:val="2"/>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S27</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Prunus groove</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AT9</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white</w:t>
            </w:r>
          </w:p>
        </w:tc>
        <w:tc>
          <w:tcPr>
            <w:tcW w:w="1980"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Rectinaculiarperti</w:t>
            </w:r>
          </w:p>
        </w:tc>
        <w:tc>
          <w:tcPr>
            <w:tcW w:w="1260"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-ve</w:t>
            </w:r>
          </w:p>
        </w:tc>
        <w:tc>
          <w:tcPr>
            <w:tcW w:w="1368" w:type="dxa"/>
            <w:gridSpan w:val="2"/>
            <w:tcBorders>
              <w:lef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-ve</w:t>
            </w: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S28</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Prunus groove</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368" w:type="dxa"/>
            <w:gridSpan w:val="2"/>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S29</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Prunus groove</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980"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60"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368" w:type="dxa"/>
            <w:gridSpan w:val="2"/>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S30</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Prunus groove</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S31</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Prunus groove</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AT10</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white</w:t>
            </w: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Rectinaculiarperti</w:t>
            </w: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-ve</w:t>
            </w: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-ve</w:t>
            </w: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S32</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Prunus groove</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AT11</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white</w:t>
            </w: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Spiral chain</w:t>
            </w: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+ve</w:t>
            </w: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+ve</w:t>
            </w: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S33</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 xml:space="preserve">Prunus groove </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AT12</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white</w:t>
            </w: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Spiral chain</w:t>
            </w: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-ve</w:t>
            </w: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+ve</w:t>
            </w: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S34</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Crop fields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S35</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Crop fields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S36</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Crop fields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S37</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Crop fields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AT13</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white</w:t>
            </w: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Spiral chain</w:t>
            </w:r>
          </w:p>
        </w:tc>
        <w:tc>
          <w:tcPr>
            <w:tcW w:w="1275" w:type="dxa"/>
            <w:gridSpan w:val="2"/>
            <w:tcBorders>
              <w:left w:val="single" w:sz="4" w:space="0" w:color="auto"/>
              <w:right w:val="single" w:sz="4" w:space="0" w:color="auto"/>
            </w:tcBorders>
          </w:tcPr>
          <w:p w:rsidR="00FC3E09" w:rsidRPr="00267A97" w:rsidRDefault="007731BF" w:rsidP="00FC3E09">
            <w:pPr>
              <w:pStyle w:val="Style3"/>
              <w:spacing w:line="240" w:lineRule="auto"/>
              <w:rPr>
                <w:b w:val="0"/>
                <w:sz w:val="16"/>
                <w:szCs w:val="16"/>
              </w:rPr>
            </w:pPr>
            <w:r w:rsidRPr="00267A97">
              <w:rPr>
                <w:b w:val="0"/>
                <w:sz w:val="16"/>
                <w:szCs w:val="16"/>
              </w:rPr>
              <w:t>-ve</w:t>
            </w:r>
          </w:p>
        </w:tc>
        <w:tc>
          <w:tcPr>
            <w:tcW w:w="1278" w:type="dxa"/>
            <w:tcBorders>
              <w:left w:val="single" w:sz="4" w:space="0" w:color="auto"/>
            </w:tcBorders>
          </w:tcPr>
          <w:p w:rsidR="00FC3E09" w:rsidRPr="00267A97" w:rsidRDefault="007731BF" w:rsidP="00FC3E09">
            <w:pPr>
              <w:pStyle w:val="Style3"/>
              <w:spacing w:line="240" w:lineRule="auto"/>
              <w:rPr>
                <w:b w:val="0"/>
                <w:sz w:val="16"/>
                <w:szCs w:val="16"/>
              </w:rPr>
            </w:pPr>
            <w:r w:rsidRPr="00267A97">
              <w:rPr>
                <w:b w:val="0"/>
                <w:sz w:val="16"/>
                <w:szCs w:val="16"/>
              </w:rPr>
              <w:t>-ve</w:t>
            </w: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S38</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Crop fields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S39</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Crop fields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S40</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Crop fields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S41</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Crop fields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S42</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 xml:space="preserve"> Crop fields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S43</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 xml:space="preserve"> Eucalyptus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S44</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Eucalyptus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AT14</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white</w:t>
            </w: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Rectinaculiarperti</w:t>
            </w:r>
          </w:p>
        </w:tc>
        <w:tc>
          <w:tcPr>
            <w:tcW w:w="1275" w:type="dxa"/>
            <w:gridSpan w:val="2"/>
            <w:tcBorders>
              <w:left w:val="single" w:sz="4" w:space="0" w:color="auto"/>
              <w:right w:val="single" w:sz="4" w:space="0" w:color="auto"/>
            </w:tcBorders>
          </w:tcPr>
          <w:p w:rsidR="00FC3E09" w:rsidRPr="00267A97" w:rsidRDefault="007731BF" w:rsidP="00FC3E09">
            <w:pPr>
              <w:pStyle w:val="Style3"/>
              <w:spacing w:line="240" w:lineRule="auto"/>
              <w:rPr>
                <w:b w:val="0"/>
                <w:sz w:val="16"/>
                <w:szCs w:val="16"/>
              </w:rPr>
            </w:pPr>
            <w:r w:rsidRPr="00267A97">
              <w:rPr>
                <w:b w:val="0"/>
                <w:sz w:val="16"/>
                <w:szCs w:val="16"/>
              </w:rPr>
              <w:t>-ve</w:t>
            </w:r>
          </w:p>
        </w:tc>
        <w:tc>
          <w:tcPr>
            <w:tcW w:w="1278" w:type="dxa"/>
            <w:tcBorders>
              <w:left w:val="single" w:sz="4" w:space="0" w:color="auto"/>
            </w:tcBorders>
          </w:tcPr>
          <w:p w:rsidR="00FC3E09" w:rsidRPr="00267A97" w:rsidRDefault="007731BF" w:rsidP="00FC3E09">
            <w:pPr>
              <w:pStyle w:val="Style3"/>
              <w:spacing w:line="240" w:lineRule="auto"/>
              <w:rPr>
                <w:b w:val="0"/>
                <w:sz w:val="16"/>
                <w:szCs w:val="16"/>
              </w:rPr>
            </w:pPr>
            <w:r w:rsidRPr="00267A97">
              <w:rPr>
                <w:b w:val="0"/>
                <w:sz w:val="16"/>
                <w:szCs w:val="16"/>
              </w:rPr>
              <w:t>+ve</w:t>
            </w: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S45</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Eucalyptus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S46</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Eucalyptus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S47</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Eucalyptus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AT15</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yellow</w:t>
            </w: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Spiral chain</w:t>
            </w:r>
          </w:p>
        </w:tc>
        <w:tc>
          <w:tcPr>
            <w:tcW w:w="1275" w:type="dxa"/>
            <w:gridSpan w:val="2"/>
            <w:tcBorders>
              <w:left w:val="single" w:sz="4" w:space="0" w:color="auto"/>
              <w:right w:val="single" w:sz="4" w:space="0" w:color="auto"/>
            </w:tcBorders>
          </w:tcPr>
          <w:p w:rsidR="00FC3E09" w:rsidRPr="00267A97" w:rsidRDefault="007731BF" w:rsidP="00FC3E09">
            <w:pPr>
              <w:pStyle w:val="Style3"/>
              <w:spacing w:line="240" w:lineRule="auto"/>
              <w:rPr>
                <w:b w:val="0"/>
                <w:sz w:val="16"/>
                <w:szCs w:val="16"/>
              </w:rPr>
            </w:pPr>
            <w:r w:rsidRPr="00267A97">
              <w:rPr>
                <w:b w:val="0"/>
                <w:sz w:val="16"/>
                <w:szCs w:val="16"/>
              </w:rPr>
              <w:t>+ve</w:t>
            </w:r>
          </w:p>
        </w:tc>
        <w:tc>
          <w:tcPr>
            <w:tcW w:w="1278" w:type="dxa"/>
            <w:tcBorders>
              <w:left w:val="single" w:sz="4" w:space="0" w:color="auto"/>
            </w:tcBorders>
          </w:tcPr>
          <w:p w:rsidR="00FC3E09" w:rsidRPr="00267A97" w:rsidRDefault="007731BF" w:rsidP="00FC3E09">
            <w:pPr>
              <w:pStyle w:val="Style3"/>
              <w:spacing w:line="240" w:lineRule="auto"/>
              <w:rPr>
                <w:b w:val="0"/>
                <w:sz w:val="16"/>
                <w:szCs w:val="16"/>
              </w:rPr>
            </w:pPr>
            <w:r w:rsidRPr="00267A97">
              <w:rPr>
                <w:b w:val="0"/>
                <w:sz w:val="16"/>
                <w:szCs w:val="16"/>
              </w:rPr>
              <w:t>+ve</w:t>
            </w: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S48</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Eucalyptus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S49</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Eucalyptus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r w:rsidR="00FC3E09" w:rsidRPr="00267A97" w:rsidTr="00FC3E09">
        <w:tc>
          <w:tcPr>
            <w:tcW w:w="636" w:type="dxa"/>
          </w:tcPr>
          <w:p w:rsidR="00FC3E09" w:rsidRPr="00267A97" w:rsidRDefault="00FC3E09" w:rsidP="00FC3E09">
            <w:pPr>
              <w:pStyle w:val="Style3"/>
              <w:spacing w:line="240" w:lineRule="auto"/>
              <w:rPr>
                <w:b w:val="0"/>
                <w:sz w:val="16"/>
                <w:szCs w:val="16"/>
              </w:rPr>
            </w:pPr>
            <w:r w:rsidRPr="00267A97">
              <w:rPr>
                <w:b w:val="0"/>
                <w:sz w:val="16"/>
                <w:szCs w:val="16"/>
              </w:rPr>
              <w:t>S50</w:t>
            </w:r>
          </w:p>
        </w:tc>
        <w:tc>
          <w:tcPr>
            <w:tcW w:w="1440" w:type="dxa"/>
          </w:tcPr>
          <w:p w:rsidR="00FC3E09" w:rsidRPr="00267A97" w:rsidRDefault="00FC3E09" w:rsidP="00FC3E09">
            <w:pPr>
              <w:pStyle w:val="Style3"/>
              <w:spacing w:line="240" w:lineRule="auto"/>
              <w:rPr>
                <w:b w:val="0"/>
                <w:sz w:val="16"/>
                <w:szCs w:val="16"/>
              </w:rPr>
            </w:pPr>
            <w:r w:rsidRPr="00267A97">
              <w:rPr>
                <w:b w:val="0"/>
                <w:sz w:val="16"/>
                <w:szCs w:val="16"/>
              </w:rPr>
              <w:t>Eucalyptus</w:t>
            </w:r>
          </w:p>
        </w:tc>
        <w:tc>
          <w:tcPr>
            <w:tcW w:w="1656" w:type="dxa"/>
            <w:tcBorders>
              <w:right w:val="single" w:sz="4" w:space="0" w:color="auto"/>
            </w:tcBorders>
          </w:tcPr>
          <w:p w:rsidR="00FC3E09" w:rsidRPr="00267A97" w:rsidRDefault="00FC3E09" w:rsidP="00FC3E09">
            <w:pPr>
              <w:pStyle w:val="Style3"/>
              <w:spacing w:line="240" w:lineRule="auto"/>
              <w:rPr>
                <w:b w:val="0"/>
                <w:sz w:val="16"/>
                <w:szCs w:val="16"/>
              </w:rPr>
            </w:pPr>
            <w:r w:rsidRPr="00267A97">
              <w:rPr>
                <w:b w:val="0"/>
                <w:sz w:val="16"/>
                <w:szCs w:val="16"/>
              </w:rPr>
              <w:t>-</w:t>
            </w:r>
          </w:p>
        </w:tc>
        <w:tc>
          <w:tcPr>
            <w:tcW w:w="1236" w:type="dxa"/>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205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5" w:type="dxa"/>
            <w:gridSpan w:val="2"/>
            <w:tcBorders>
              <w:left w:val="single" w:sz="4" w:space="0" w:color="auto"/>
              <w:right w:val="single" w:sz="4" w:space="0" w:color="auto"/>
            </w:tcBorders>
          </w:tcPr>
          <w:p w:rsidR="00FC3E09" w:rsidRPr="00267A97" w:rsidRDefault="00FC3E09" w:rsidP="00FC3E09">
            <w:pPr>
              <w:pStyle w:val="Style3"/>
              <w:spacing w:line="240" w:lineRule="auto"/>
              <w:rPr>
                <w:b w:val="0"/>
                <w:sz w:val="16"/>
                <w:szCs w:val="16"/>
              </w:rPr>
            </w:pPr>
          </w:p>
        </w:tc>
        <w:tc>
          <w:tcPr>
            <w:tcW w:w="1278" w:type="dxa"/>
            <w:tcBorders>
              <w:left w:val="single" w:sz="4" w:space="0" w:color="auto"/>
            </w:tcBorders>
          </w:tcPr>
          <w:p w:rsidR="00FC3E09" w:rsidRPr="00267A97" w:rsidRDefault="00FC3E09" w:rsidP="00FC3E09">
            <w:pPr>
              <w:pStyle w:val="Style3"/>
              <w:spacing w:line="240" w:lineRule="auto"/>
              <w:rPr>
                <w:b w:val="0"/>
                <w:sz w:val="16"/>
                <w:szCs w:val="16"/>
              </w:rPr>
            </w:pPr>
          </w:p>
        </w:tc>
      </w:tr>
    </w:tbl>
    <w:p w:rsidR="001E14A7" w:rsidRPr="00267A97" w:rsidRDefault="001E14A7" w:rsidP="00D8230B">
      <w:pPr>
        <w:pStyle w:val="Style3"/>
        <w:spacing w:line="360" w:lineRule="auto"/>
        <w:rPr>
          <w:b w:val="0"/>
          <w:sz w:val="16"/>
          <w:szCs w:val="16"/>
        </w:rPr>
      </w:pPr>
    </w:p>
    <w:p w:rsidR="00DD2B11" w:rsidRPr="00267A97" w:rsidRDefault="00FA1C8C" w:rsidP="00AC5D79">
      <w:pPr>
        <w:autoSpaceDE w:val="0"/>
        <w:autoSpaceDN w:val="0"/>
        <w:adjustRightInd w:val="0"/>
        <w:spacing w:after="0" w:line="240" w:lineRule="auto"/>
        <w:jc w:val="both"/>
        <w:rPr>
          <w:rFonts w:ascii="Times New Roman" w:hAnsi="Times New Roman" w:cs="Times New Roman"/>
          <w:i/>
          <w:sz w:val="16"/>
          <w:szCs w:val="16"/>
        </w:rPr>
      </w:pPr>
      <w:r w:rsidRPr="00267A97">
        <w:rPr>
          <w:rFonts w:ascii="Times New Roman" w:hAnsi="Times New Roman" w:cs="Times New Roman"/>
          <w:sz w:val="16"/>
          <w:szCs w:val="16"/>
        </w:rPr>
        <w:t xml:space="preserve"> KEY</w:t>
      </w:r>
      <w:proofErr w:type="gramStart"/>
      <w:r w:rsidRPr="00267A97">
        <w:rPr>
          <w:rFonts w:ascii="Times New Roman" w:hAnsi="Times New Roman" w:cs="Times New Roman"/>
          <w:i/>
          <w:sz w:val="16"/>
          <w:szCs w:val="16"/>
        </w:rPr>
        <w:t>;</w:t>
      </w:r>
      <w:r w:rsidR="00DD2B11" w:rsidRPr="00267A97">
        <w:rPr>
          <w:rFonts w:ascii="Times New Roman" w:hAnsi="Times New Roman" w:cs="Times New Roman"/>
          <w:i/>
          <w:sz w:val="16"/>
          <w:szCs w:val="16"/>
        </w:rPr>
        <w:t xml:space="preserve"> </w:t>
      </w:r>
      <w:r w:rsidRPr="00267A97">
        <w:rPr>
          <w:rFonts w:ascii="Times New Roman" w:hAnsi="Times New Roman" w:cs="Times New Roman"/>
          <w:i/>
          <w:sz w:val="16"/>
          <w:szCs w:val="16"/>
        </w:rPr>
        <w:t xml:space="preserve"> S</w:t>
      </w:r>
      <w:proofErr w:type="gramEnd"/>
      <w:r w:rsidRPr="00267A97">
        <w:rPr>
          <w:rFonts w:ascii="Times New Roman" w:hAnsi="Times New Roman" w:cs="Times New Roman"/>
          <w:i/>
          <w:sz w:val="16"/>
          <w:szCs w:val="16"/>
        </w:rPr>
        <w:t>-</w:t>
      </w:r>
      <w:r w:rsidR="00303735" w:rsidRPr="00267A97">
        <w:rPr>
          <w:rFonts w:ascii="Times New Roman" w:hAnsi="Times New Roman" w:cs="Times New Roman"/>
          <w:i/>
          <w:sz w:val="16"/>
          <w:szCs w:val="16"/>
        </w:rPr>
        <w:t>sites of</w:t>
      </w:r>
      <w:r w:rsidR="00DD2B11" w:rsidRPr="00267A97">
        <w:rPr>
          <w:rFonts w:ascii="Times New Roman" w:hAnsi="Times New Roman" w:cs="Times New Roman"/>
          <w:i/>
          <w:sz w:val="16"/>
          <w:szCs w:val="16"/>
        </w:rPr>
        <w:t xml:space="preserve"> soil</w:t>
      </w:r>
      <w:r w:rsidR="00303735" w:rsidRPr="00267A97">
        <w:rPr>
          <w:rFonts w:ascii="Times New Roman" w:hAnsi="Times New Roman" w:cs="Times New Roman"/>
          <w:i/>
          <w:sz w:val="16"/>
          <w:szCs w:val="16"/>
        </w:rPr>
        <w:t xml:space="preserve"> collection,</w:t>
      </w:r>
    </w:p>
    <w:p w:rsidR="001F5448" w:rsidRPr="00267A97" w:rsidRDefault="00DD2B11" w:rsidP="00AC5D79">
      <w:pPr>
        <w:autoSpaceDE w:val="0"/>
        <w:autoSpaceDN w:val="0"/>
        <w:adjustRightInd w:val="0"/>
        <w:spacing w:after="0" w:line="240" w:lineRule="auto"/>
        <w:jc w:val="both"/>
        <w:rPr>
          <w:rFonts w:ascii="Times New Roman" w:hAnsi="Times New Roman" w:cs="Times New Roman"/>
          <w:i/>
          <w:sz w:val="16"/>
          <w:szCs w:val="16"/>
        </w:rPr>
      </w:pPr>
      <w:r w:rsidRPr="00267A97">
        <w:rPr>
          <w:rFonts w:ascii="Times New Roman" w:hAnsi="Times New Roman" w:cs="Times New Roman"/>
          <w:i/>
          <w:sz w:val="16"/>
          <w:szCs w:val="16"/>
        </w:rPr>
        <w:t xml:space="preserve">          </w:t>
      </w:r>
      <w:r w:rsidR="00303735" w:rsidRPr="00267A97">
        <w:rPr>
          <w:rFonts w:ascii="Times New Roman" w:hAnsi="Times New Roman" w:cs="Times New Roman"/>
          <w:i/>
          <w:sz w:val="16"/>
          <w:szCs w:val="16"/>
        </w:rPr>
        <w:t xml:space="preserve"> AT-Actinomycetes</w:t>
      </w:r>
    </w:p>
    <w:p w:rsidR="00B866AB" w:rsidRPr="00267A97" w:rsidRDefault="00B866AB" w:rsidP="008A3A14">
      <w:pPr>
        <w:autoSpaceDE w:val="0"/>
        <w:autoSpaceDN w:val="0"/>
        <w:adjustRightInd w:val="0"/>
        <w:spacing w:after="0" w:line="480" w:lineRule="auto"/>
        <w:jc w:val="both"/>
        <w:rPr>
          <w:rFonts w:ascii="Times New Roman" w:hAnsi="Times New Roman" w:cs="Times New Roman"/>
          <w:sz w:val="16"/>
          <w:szCs w:val="16"/>
        </w:rPr>
      </w:pPr>
    </w:p>
    <w:p w:rsidR="00B866AB" w:rsidRDefault="001F632A" w:rsidP="00E31767">
      <w:pPr>
        <w:pStyle w:val="Style2"/>
      </w:pPr>
      <w:r>
        <w:t xml:space="preserve">   </w:t>
      </w:r>
      <w:r w:rsidR="00BA1F8B">
        <w:t xml:space="preserve"> </w:t>
      </w:r>
      <w:r w:rsidR="00EA5135">
        <w:t xml:space="preserve">         </w:t>
      </w:r>
      <w:r w:rsidR="00BA1F8B">
        <w:t xml:space="preserve"> </w:t>
      </w:r>
      <w:bookmarkStart w:id="67" w:name="_Toc391399310"/>
    </w:p>
    <w:p w:rsidR="007731BF" w:rsidRDefault="007731BF" w:rsidP="00E31767">
      <w:pPr>
        <w:pStyle w:val="Style2"/>
        <w:rPr>
          <w:b w:val="0"/>
        </w:rPr>
      </w:pPr>
    </w:p>
    <w:p w:rsidR="007731BF" w:rsidRPr="004846E6" w:rsidRDefault="007731BF" w:rsidP="00E31767">
      <w:pPr>
        <w:pStyle w:val="Style2"/>
        <w:rPr>
          <w:b w:val="0"/>
        </w:rPr>
      </w:pPr>
    </w:p>
    <w:p w:rsidR="00C334F8" w:rsidRDefault="00B866AB" w:rsidP="00E31767">
      <w:pPr>
        <w:pStyle w:val="Style2"/>
      </w:pPr>
      <w:r w:rsidRPr="00774820">
        <w:lastRenderedPageBreak/>
        <w:t>4.2 INHIBITORY</w:t>
      </w:r>
      <w:r w:rsidRPr="00B866AB">
        <w:t xml:space="preserve"> EFFECTS OF ISOLATED ACTINOMYCETES AGAINST </w:t>
      </w:r>
      <w:r w:rsidR="00110FC2">
        <w:rPr>
          <w:b w:val="0"/>
        </w:rPr>
        <w:t>P</w:t>
      </w:r>
      <w:r w:rsidR="00110FC2" w:rsidRPr="00110FC2">
        <w:rPr>
          <w:b w:val="0"/>
        </w:rPr>
        <w:t>yricularia grisea</w:t>
      </w:r>
      <w:r w:rsidR="00110FC2" w:rsidRPr="00B866AB">
        <w:t xml:space="preserve"> </w:t>
      </w:r>
      <w:r w:rsidRPr="00B866AB">
        <w:t>CULTURES</w:t>
      </w:r>
      <w:r w:rsidR="00C334F8">
        <w:t xml:space="preserve"> AND CHARACTERIZATION</w:t>
      </w:r>
    </w:p>
    <w:p w:rsidR="006664F6" w:rsidRPr="00315AAF" w:rsidRDefault="00B067F4" w:rsidP="006664F6">
      <w:pPr>
        <w:autoSpaceDE w:val="0"/>
        <w:autoSpaceDN w:val="0"/>
        <w:adjustRightInd w:val="0"/>
        <w:spacing w:after="0" w:line="480" w:lineRule="auto"/>
        <w:jc w:val="both"/>
        <w:rPr>
          <w:rFonts w:ascii="Times New Roman" w:hAnsi="Times New Roman" w:cs="Times New Roman"/>
          <w:b/>
          <w:sz w:val="24"/>
          <w:szCs w:val="24"/>
        </w:rPr>
      </w:pPr>
      <w:r>
        <w:t xml:space="preserve">           </w:t>
      </w:r>
      <w:r w:rsidR="00C334F8" w:rsidRPr="00315AAF">
        <w:rPr>
          <w:rFonts w:ascii="Times New Roman" w:hAnsi="Times New Roman" w:cs="Times New Roman"/>
          <w:b/>
          <w:sz w:val="24"/>
          <w:szCs w:val="24"/>
        </w:rPr>
        <w:t>4.</w:t>
      </w:r>
      <w:r w:rsidR="00C334F8">
        <w:rPr>
          <w:rFonts w:ascii="Times New Roman" w:hAnsi="Times New Roman" w:cs="Times New Roman"/>
          <w:b/>
          <w:sz w:val="24"/>
          <w:szCs w:val="24"/>
        </w:rPr>
        <w:t xml:space="preserve">2.1 </w:t>
      </w:r>
      <w:r w:rsidR="00C334F8" w:rsidRPr="00110FC2">
        <w:rPr>
          <w:rFonts w:ascii="Times New Roman" w:hAnsi="Times New Roman" w:cs="Times New Roman"/>
          <w:i/>
          <w:sz w:val="24"/>
          <w:szCs w:val="24"/>
        </w:rPr>
        <w:t>Pyricularia</w:t>
      </w:r>
      <w:r w:rsidR="00C334F8" w:rsidRPr="00315AAF">
        <w:rPr>
          <w:rFonts w:ascii="Times New Roman" w:hAnsi="Times New Roman" w:cs="Times New Roman"/>
          <w:b/>
          <w:sz w:val="24"/>
          <w:szCs w:val="24"/>
        </w:rPr>
        <w:t xml:space="preserve"> isolate</w:t>
      </w:r>
    </w:p>
    <w:p w:rsidR="006664F6" w:rsidRPr="002F0A25" w:rsidRDefault="006664F6" w:rsidP="006664F6">
      <w:pPr>
        <w:autoSpaceDE w:val="0"/>
        <w:autoSpaceDN w:val="0"/>
        <w:adjustRightInd w:val="0"/>
        <w:spacing w:after="0" w:line="480" w:lineRule="auto"/>
        <w:jc w:val="both"/>
        <w:rPr>
          <w:rFonts w:ascii="Times New Roman" w:hAnsi="Times New Roman" w:cs="Times New Roman"/>
          <w:i/>
          <w:sz w:val="24"/>
          <w:szCs w:val="24"/>
          <w:vertAlign w:val="superscript"/>
        </w:rPr>
      </w:pPr>
      <w:r>
        <w:rPr>
          <w:rFonts w:ascii="Times New Roman" w:hAnsi="Times New Roman" w:cs="Times New Roman"/>
          <w:sz w:val="24"/>
          <w:szCs w:val="24"/>
        </w:rPr>
        <w:t xml:space="preserve">            </w:t>
      </w:r>
      <w:r w:rsidRPr="002F0A25">
        <w:rPr>
          <w:rFonts w:ascii="Times New Roman" w:hAnsi="Times New Roman" w:cs="Times New Roman"/>
          <w:sz w:val="24"/>
          <w:szCs w:val="24"/>
        </w:rPr>
        <w:t xml:space="preserve">The growth of the pathogen was found to be very luxuriant on </w:t>
      </w:r>
      <w:r w:rsidR="00DB1E57">
        <w:rPr>
          <w:rFonts w:ascii="Times New Roman" w:hAnsi="Times New Roman" w:cs="Times New Roman"/>
          <w:sz w:val="24"/>
          <w:szCs w:val="24"/>
        </w:rPr>
        <w:t>Kuster’s at</w:t>
      </w:r>
      <w:r w:rsidRPr="002F0A25">
        <w:rPr>
          <w:rFonts w:ascii="Times New Roman" w:hAnsi="Times New Roman" w:cs="Times New Roman"/>
          <w:sz w:val="24"/>
          <w:szCs w:val="24"/>
        </w:rPr>
        <w:t xml:space="preserve"> a temperature of 28</w:t>
      </w:r>
      <w:r>
        <w:rPr>
          <w:rFonts w:ascii="Times New Roman" w:hAnsi="Times New Roman" w:cs="Times New Roman"/>
          <w:sz w:val="24"/>
          <w:szCs w:val="24"/>
          <w:vertAlign w:val="superscript"/>
        </w:rPr>
        <w:t>0</w:t>
      </w:r>
      <w:r>
        <w:rPr>
          <w:rFonts w:ascii="Times New Roman" w:hAnsi="Times New Roman" w:cs="Times New Roman"/>
          <w:sz w:val="24"/>
          <w:szCs w:val="24"/>
        </w:rPr>
        <w:t xml:space="preserve"> C. The pathogen had a mass of white mycelium that formed concentric rings (Plate </w:t>
      </w:r>
      <w:r w:rsidR="00D61965">
        <w:rPr>
          <w:rFonts w:ascii="Times New Roman" w:hAnsi="Times New Roman" w:cs="Times New Roman"/>
          <w:sz w:val="24"/>
          <w:szCs w:val="24"/>
        </w:rPr>
        <w:t>4.</w:t>
      </w:r>
      <w:r w:rsidR="00A77F5E">
        <w:rPr>
          <w:rFonts w:ascii="Times New Roman" w:hAnsi="Times New Roman" w:cs="Times New Roman"/>
          <w:sz w:val="24"/>
          <w:szCs w:val="24"/>
        </w:rPr>
        <w:t>01</w:t>
      </w:r>
      <w:r>
        <w:rPr>
          <w:rFonts w:ascii="Times New Roman" w:hAnsi="Times New Roman" w:cs="Times New Roman"/>
          <w:sz w:val="24"/>
          <w:szCs w:val="24"/>
        </w:rPr>
        <w:t xml:space="preserve">). A tinge of purple colouration was also observed on </w:t>
      </w:r>
      <w:proofErr w:type="gramStart"/>
      <w:r w:rsidR="00DB1E57">
        <w:rPr>
          <w:rFonts w:ascii="Times New Roman" w:hAnsi="Times New Roman" w:cs="Times New Roman"/>
          <w:sz w:val="24"/>
          <w:szCs w:val="24"/>
        </w:rPr>
        <w:t xml:space="preserve">Kuster’s </w:t>
      </w:r>
      <w:r>
        <w:rPr>
          <w:rFonts w:ascii="Times New Roman" w:hAnsi="Times New Roman" w:cs="Times New Roman"/>
          <w:sz w:val="24"/>
          <w:szCs w:val="24"/>
        </w:rPr>
        <w:t xml:space="preserve"> medium</w:t>
      </w:r>
      <w:proofErr w:type="gramEnd"/>
      <w:r>
        <w:rPr>
          <w:rFonts w:ascii="Times New Roman" w:hAnsi="Times New Roman" w:cs="Times New Roman"/>
          <w:sz w:val="24"/>
          <w:szCs w:val="24"/>
        </w:rPr>
        <w:t xml:space="preserve">. Fluorescent light exposure seemed to have an effect on the rate of growth. The spore production in PDA was very slow and the spores were only sported fourteen days after seeding. </w:t>
      </w:r>
      <w:r w:rsidR="007F7BBB">
        <w:rPr>
          <w:rFonts w:ascii="Times New Roman" w:hAnsi="Times New Roman" w:cs="Times New Roman"/>
          <w:sz w:val="24"/>
          <w:szCs w:val="24"/>
        </w:rPr>
        <w:t>The</w:t>
      </w:r>
      <w:r>
        <w:rPr>
          <w:rFonts w:ascii="Times New Roman" w:hAnsi="Times New Roman" w:cs="Times New Roman"/>
          <w:sz w:val="24"/>
          <w:szCs w:val="24"/>
        </w:rPr>
        <w:t xml:space="preserve"> conidia formed</w:t>
      </w:r>
      <w:r w:rsidR="004D2547">
        <w:rPr>
          <w:rFonts w:ascii="Times New Roman" w:hAnsi="Times New Roman" w:cs="Times New Roman"/>
          <w:sz w:val="24"/>
          <w:szCs w:val="24"/>
        </w:rPr>
        <w:t xml:space="preserve"> </w:t>
      </w:r>
      <w:r>
        <w:rPr>
          <w:rFonts w:ascii="Times New Roman" w:hAnsi="Times New Roman" w:cs="Times New Roman"/>
          <w:sz w:val="24"/>
          <w:szCs w:val="24"/>
        </w:rPr>
        <w:t xml:space="preserve">(X400) were three-celled, spear shaped and beard a basal </w:t>
      </w:r>
      <w:r w:rsidR="00DB1E57">
        <w:rPr>
          <w:rFonts w:ascii="Times New Roman" w:hAnsi="Times New Roman" w:cs="Times New Roman"/>
          <w:sz w:val="24"/>
          <w:szCs w:val="24"/>
        </w:rPr>
        <w:t>appendage (Plate.3.4)</w:t>
      </w:r>
      <w:r>
        <w:rPr>
          <w:rFonts w:ascii="Times New Roman" w:hAnsi="Times New Roman" w:cs="Times New Roman"/>
          <w:sz w:val="24"/>
          <w:szCs w:val="24"/>
        </w:rPr>
        <w:t>.</w:t>
      </w:r>
      <w:r w:rsidR="00A44995">
        <w:rPr>
          <w:rFonts w:ascii="Times New Roman" w:hAnsi="Times New Roman" w:cs="Times New Roman"/>
          <w:sz w:val="24"/>
          <w:szCs w:val="24"/>
        </w:rPr>
        <w:t xml:space="preserve"> When probenazole</w:t>
      </w:r>
      <w:r w:rsidR="00BF7DCD">
        <w:rPr>
          <w:rFonts w:ascii="Times New Roman" w:hAnsi="Times New Roman" w:cs="Times New Roman"/>
          <w:sz w:val="24"/>
          <w:szCs w:val="24"/>
        </w:rPr>
        <w:t xml:space="preserve"> fungicide was added to Kuster’s the growth of the fungus</w:t>
      </w:r>
      <w:r w:rsidR="00A44995">
        <w:rPr>
          <w:rFonts w:ascii="Times New Roman" w:hAnsi="Times New Roman" w:cs="Times New Roman"/>
          <w:sz w:val="24"/>
          <w:szCs w:val="24"/>
        </w:rPr>
        <w:t xml:space="preserve"> (</w:t>
      </w:r>
      <w:r w:rsidR="00A44995" w:rsidRPr="00A44995">
        <w:rPr>
          <w:rFonts w:ascii="Times New Roman" w:hAnsi="Times New Roman" w:cs="Times New Roman"/>
          <w:i/>
          <w:sz w:val="24"/>
          <w:szCs w:val="24"/>
        </w:rPr>
        <w:t>Pyricularia grisea</w:t>
      </w:r>
      <w:r w:rsidR="00A44995">
        <w:rPr>
          <w:rFonts w:ascii="Times New Roman" w:hAnsi="Times New Roman" w:cs="Times New Roman"/>
          <w:sz w:val="24"/>
          <w:szCs w:val="24"/>
        </w:rPr>
        <w:t>)</w:t>
      </w:r>
      <w:r w:rsidR="00BF7DCD">
        <w:rPr>
          <w:rFonts w:ascii="Times New Roman" w:hAnsi="Times New Roman" w:cs="Times New Roman"/>
          <w:sz w:val="24"/>
          <w:szCs w:val="24"/>
        </w:rPr>
        <w:t xml:space="preserve"> </w:t>
      </w:r>
      <w:r w:rsidR="00A44995">
        <w:rPr>
          <w:rFonts w:ascii="Times New Roman" w:hAnsi="Times New Roman" w:cs="Times New Roman"/>
          <w:sz w:val="24"/>
          <w:szCs w:val="24"/>
        </w:rPr>
        <w:t>was affected (Plate 4.0</w:t>
      </w:r>
      <w:r w:rsidR="00BB59F8">
        <w:rPr>
          <w:rFonts w:ascii="Times New Roman" w:hAnsi="Times New Roman" w:cs="Times New Roman"/>
          <w:sz w:val="24"/>
          <w:szCs w:val="24"/>
        </w:rPr>
        <w:t>2</w:t>
      </w:r>
      <w:r w:rsidR="00A44995">
        <w:rPr>
          <w:rFonts w:ascii="Times New Roman" w:hAnsi="Times New Roman" w:cs="Times New Roman"/>
          <w:sz w:val="24"/>
          <w:szCs w:val="24"/>
        </w:rPr>
        <w:t>).</w:t>
      </w:r>
      <w:r w:rsidR="00BF7DCD">
        <w:rPr>
          <w:rFonts w:ascii="Times New Roman" w:hAnsi="Times New Roman" w:cs="Times New Roman"/>
          <w:sz w:val="24"/>
          <w:szCs w:val="24"/>
        </w:rPr>
        <w:t xml:space="preserve"> </w:t>
      </w:r>
      <w:r w:rsidR="00A44995">
        <w:rPr>
          <w:rFonts w:ascii="Times New Roman" w:hAnsi="Times New Roman" w:cs="Times New Roman"/>
          <w:sz w:val="24"/>
          <w:szCs w:val="24"/>
        </w:rPr>
        <w:t xml:space="preserve">It exhibited a </w:t>
      </w:r>
      <w:r w:rsidR="00FD652C">
        <w:rPr>
          <w:rFonts w:ascii="Times New Roman" w:hAnsi="Times New Roman" w:cs="Times New Roman"/>
          <w:sz w:val="24"/>
          <w:szCs w:val="24"/>
        </w:rPr>
        <w:t>dense</w:t>
      </w:r>
      <w:r w:rsidR="00A44995">
        <w:rPr>
          <w:rFonts w:ascii="Times New Roman" w:hAnsi="Times New Roman" w:cs="Times New Roman"/>
          <w:sz w:val="24"/>
          <w:szCs w:val="24"/>
        </w:rPr>
        <w:t xml:space="preserve"> chalk like growth that was totally different from the growth of the same fungus on pure Kuster’s agar</w:t>
      </w:r>
      <w:r w:rsidR="00BB59F8">
        <w:rPr>
          <w:rFonts w:ascii="Times New Roman" w:hAnsi="Times New Roman" w:cs="Times New Roman"/>
          <w:sz w:val="24"/>
          <w:szCs w:val="24"/>
        </w:rPr>
        <w:t xml:space="preserve"> (Plate 4.01)</w:t>
      </w:r>
      <w:r w:rsidR="00A44995">
        <w:rPr>
          <w:rFonts w:ascii="Times New Roman" w:hAnsi="Times New Roman" w:cs="Times New Roman"/>
          <w:sz w:val="24"/>
          <w:szCs w:val="24"/>
        </w:rPr>
        <w:t>.</w:t>
      </w:r>
    </w:p>
    <w:p w:rsidR="006664F6" w:rsidRDefault="00C375D2" w:rsidP="006664F6">
      <w:pPr>
        <w:keepNext/>
        <w:autoSpaceDE w:val="0"/>
        <w:autoSpaceDN w:val="0"/>
        <w:adjustRightInd w:val="0"/>
        <w:spacing w:after="0" w:line="480" w:lineRule="auto"/>
        <w:jc w:val="both"/>
      </w:pPr>
      <w:r>
        <w:rPr>
          <w:noProof/>
        </w:rPr>
        <w:pict>
          <v:shape id="_x0000_s1140" type="#_x0000_t32" style="position:absolute;left:0;text-align:left;margin-left:113.25pt;margin-top:105.35pt;width:53.25pt;height:53.25pt;z-index:251716608" o:connectortype="straight"/>
        </w:pict>
      </w:r>
      <w:r>
        <w:rPr>
          <w:noProof/>
        </w:rPr>
        <w:pict>
          <v:shapetype id="_x0000_t202" coordsize="21600,21600" o:spt="202" path="m,l,21600r21600,l21600,xe">
            <v:stroke joinstyle="miter"/>
            <v:path gradientshapeok="t" o:connecttype="rect"/>
          </v:shapetype>
          <v:shape id="_x0000_s1139" type="#_x0000_t202" style="position:absolute;left:0;text-align:left;margin-left:166.5pt;margin-top:149.6pt;width:54.75pt;height:21pt;z-index:251715584">
            <v:textbox>
              <w:txbxContent>
                <w:p w:rsidR="00752160" w:rsidRPr="00AC5D79" w:rsidRDefault="00752160">
                  <w:pPr>
                    <w:rPr>
                      <w:rFonts w:ascii="Times New Roman" w:hAnsi="Times New Roman" w:cs="Times New Roman"/>
                      <w:i/>
                    </w:rPr>
                  </w:pPr>
                  <w:r w:rsidRPr="00AC5D79">
                    <w:rPr>
                      <w:rFonts w:ascii="Times New Roman" w:hAnsi="Times New Roman" w:cs="Times New Roman"/>
                      <w:i/>
                    </w:rPr>
                    <w:t>P.grisea</w:t>
                  </w:r>
                </w:p>
              </w:txbxContent>
            </v:textbox>
          </v:shape>
        </w:pict>
      </w:r>
      <w:r>
        <w:rPr>
          <w:noProof/>
        </w:rPr>
        <w:pict>
          <v:shape id="_x0000_s1138" type="#_x0000_t32" style="position:absolute;left:0;text-align:left;margin-left:5in;margin-top:71.6pt;width:56.25pt;height:17.25pt;flip:y;z-index:251714560" o:connectortype="straight"/>
        </w:pict>
      </w:r>
      <w:r>
        <w:rPr>
          <w:noProof/>
        </w:rPr>
        <w:pict>
          <v:shape id="_x0000_s1137" type="#_x0000_t202" style="position:absolute;left:0;text-align:left;margin-left:416.25pt;margin-top:57.35pt;width:1in;height:24.75pt;z-index:251713536">
            <v:textbox>
              <w:txbxContent>
                <w:p w:rsidR="00752160" w:rsidRPr="0038049D" w:rsidRDefault="00752160">
                  <w:pPr>
                    <w:rPr>
                      <w:rFonts w:ascii="Times New Roman" w:hAnsi="Times New Roman" w:cs="Times New Roman"/>
                      <w:i/>
                    </w:rPr>
                  </w:pPr>
                  <w:r w:rsidRPr="0038049D">
                    <w:rPr>
                      <w:rFonts w:ascii="Times New Roman" w:hAnsi="Times New Roman" w:cs="Times New Roman"/>
                      <w:i/>
                    </w:rPr>
                    <w:t>P.grisea</w:t>
                  </w:r>
                </w:p>
              </w:txbxContent>
            </v:textbox>
          </v:shape>
        </w:pict>
      </w:r>
      <w:r w:rsidR="00A77F5E" w:rsidRPr="00A77F5E">
        <w:rPr>
          <w:noProof/>
        </w:rPr>
        <w:drawing>
          <wp:inline distT="0" distB="0" distL="0" distR="0">
            <wp:extent cx="2619375" cy="2257425"/>
            <wp:effectExtent l="19050" t="0" r="9525" b="0"/>
            <wp:docPr id="10" name="Picture 1" descr="D:\Pictures\MASENO RE\were(2)\DSC0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MASENO RE\were(2)\DSC03006.JPG"/>
                    <pic:cNvPicPr>
                      <a:picLocks noChangeAspect="1" noChangeArrowheads="1"/>
                    </pic:cNvPicPr>
                  </pic:nvPicPr>
                  <pic:blipFill>
                    <a:blip r:embed="rId30" cstate="print"/>
                    <a:srcRect/>
                    <a:stretch>
                      <a:fillRect/>
                    </a:stretch>
                  </pic:blipFill>
                  <pic:spPr bwMode="auto">
                    <a:xfrm>
                      <a:off x="0" y="0"/>
                      <a:ext cx="2619375" cy="2257425"/>
                    </a:xfrm>
                    <a:prstGeom prst="rect">
                      <a:avLst/>
                    </a:prstGeom>
                    <a:noFill/>
                    <a:ln w="9525">
                      <a:noFill/>
                      <a:miter lim="800000"/>
                      <a:headEnd/>
                      <a:tailEnd/>
                    </a:ln>
                  </pic:spPr>
                </pic:pic>
              </a:graphicData>
            </a:graphic>
          </wp:inline>
        </w:drawing>
      </w:r>
      <w:r w:rsidR="00BF7DCD">
        <w:t xml:space="preserve">        </w:t>
      </w:r>
      <w:r w:rsidR="00BF7DCD" w:rsidRPr="00BF7DCD">
        <w:rPr>
          <w:noProof/>
        </w:rPr>
        <w:drawing>
          <wp:inline distT="0" distB="0" distL="0" distR="0">
            <wp:extent cx="3000375" cy="2257425"/>
            <wp:effectExtent l="19050" t="0" r="9525" b="0"/>
            <wp:docPr id="11" name="Picture 8" descr="H:\RESEARCH ACTINOS\109NIKON\DSCN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ESEARCH ACTINOS\109NIKON\DSCN3667.JPG"/>
                    <pic:cNvPicPr>
                      <a:picLocks noChangeAspect="1" noChangeArrowheads="1"/>
                    </pic:cNvPicPr>
                  </pic:nvPicPr>
                  <pic:blipFill>
                    <a:blip r:embed="rId31" cstate="print"/>
                    <a:srcRect/>
                    <a:stretch>
                      <a:fillRect/>
                    </a:stretch>
                  </pic:blipFill>
                  <pic:spPr bwMode="auto">
                    <a:xfrm>
                      <a:off x="0" y="0"/>
                      <a:ext cx="3000375" cy="2257425"/>
                    </a:xfrm>
                    <a:prstGeom prst="rect">
                      <a:avLst/>
                    </a:prstGeom>
                    <a:noFill/>
                    <a:ln w="9525">
                      <a:noFill/>
                      <a:miter lim="800000"/>
                      <a:headEnd/>
                      <a:tailEnd/>
                    </a:ln>
                  </pic:spPr>
                </pic:pic>
              </a:graphicData>
            </a:graphic>
          </wp:inline>
        </w:drawing>
      </w:r>
    </w:p>
    <w:p w:rsidR="00BF7DCD" w:rsidRPr="002B00C2" w:rsidRDefault="00A77F5E" w:rsidP="00BB59F8">
      <w:pPr>
        <w:pStyle w:val="Caption"/>
        <w:jc w:val="both"/>
        <w:rPr>
          <w:rFonts w:ascii="Times New Roman" w:hAnsi="Times New Roman" w:cs="Times New Roman"/>
          <w:b w:val="0"/>
          <w:color w:val="auto"/>
          <w:sz w:val="24"/>
          <w:szCs w:val="24"/>
        </w:rPr>
      </w:pPr>
      <w:r w:rsidRPr="002B00C2">
        <w:rPr>
          <w:rFonts w:ascii="Times New Roman" w:hAnsi="Times New Roman" w:cs="Times New Roman"/>
          <w:b w:val="0"/>
          <w:color w:val="auto"/>
          <w:sz w:val="24"/>
          <w:szCs w:val="24"/>
        </w:rPr>
        <w:t>Plate 4.0</w:t>
      </w:r>
      <w:r>
        <w:rPr>
          <w:rFonts w:ascii="Times New Roman" w:hAnsi="Times New Roman" w:cs="Times New Roman"/>
          <w:b w:val="0"/>
          <w:color w:val="auto"/>
          <w:sz w:val="24"/>
          <w:szCs w:val="24"/>
        </w:rPr>
        <w:t>1</w:t>
      </w:r>
      <w:r w:rsidR="000C0005">
        <w:rPr>
          <w:rFonts w:ascii="Times New Roman" w:hAnsi="Times New Roman" w:cs="Times New Roman"/>
          <w:b w:val="0"/>
          <w:color w:val="auto"/>
          <w:sz w:val="24"/>
          <w:szCs w:val="24"/>
        </w:rPr>
        <w:t>:</w:t>
      </w:r>
      <w:r w:rsidRPr="002B00C2">
        <w:rPr>
          <w:rFonts w:ascii="Times New Roman" w:hAnsi="Times New Roman" w:cs="Times New Roman"/>
          <w:b w:val="0"/>
          <w:color w:val="auto"/>
          <w:sz w:val="24"/>
          <w:szCs w:val="24"/>
        </w:rPr>
        <w:t xml:space="preserve"> A seven day old </w:t>
      </w:r>
      <w:r w:rsidRPr="00A54639">
        <w:rPr>
          <w:rFonts w:ascii="Times New Roman" w:hAnsi="Times New Roman" w:cs="Times New Roman"/>
          <w:b w:val="0"/>
          <w:i/>
          <w:color w:val="auto"/>
          <w:sz w:val="24"/>
          <w:szCs w:val="24"/>
        </w:rPr>
        <w:t>Pyricularia</w:t>
      </w:r>
      <w:r w:rsidRPr="002B00C2">
        <w:rPr>
          <w:rFonts w:ascii="Times New Roman" w:hAnsi="Times New Roman" w:cs="Times New Roman"/>
          <w:b w:val="0"/>
          <w:color w:val="auto"/>
          <w:sz w:val="24"/>
          <w:szCs w:val="24"/>
        </w:rPr>
        <w:t xml:space="preserve"> on</w:t>
      </w:r>
      <w:r w:rsidR="00BF7DCD">
        <w:rPr>
          <w:rFonts w:ascii="Times New Roman" w:hAnsi="Times New Roman" w:cs="Times New Roman"/>
          <w:b w:val="0"/>
          <w:color w:val="auto"/>
          <w:sz w:val="24"/>
          <w:szCs w:val="24"/>
        </w:rPr>
        <w:t xml:space="preserve">       </w:t>
      </w:r>
      <w:r w:rsidRPr="002B00C2">
        <w:rPr>
          <w:rFonts w:ascii="Times New Roman" w:hAnsi="Times New Roman" w:cs="Times New Roman"/>
          <w:b w:val="0"/>
          <w:color w:val="auto"/>
          <w:sz w:val="24"/>
          <w:szCs w:val="24"/>
        </w:rPr>
        <w:t xml:space="preserve"> </w:t>
      </w:r>
      <w:r w:rsidR="00BF7DCD" w:rsidRPr="002B00C2">
        <w:rPr>
          <w:rFonts w:ascii="Times New Roman" w:hAnsi="Times New Roman" w:cs="Times New Roman"/>
          <w:b w:val="0"/>
          <w:color w:val="auto"/>
          <w:sz w:val="24"/>
          <w:szCs w:val="24"/>
        </w:rPr>
        <w:t>Plate 4.0</w:t>
      </w:r>
      <w:r w:rsidR="00BF7DCD">
        <w:rPr>
          <w:rFonts w:ascii="Times New Roman" w:hAnsi="Times New Roman" w:cs="Times New Roman"/>
          <w:b w:val="0"/>
          <w:color w:val="auto"/>
          <w:sz w:val="24"/>
          <w:szCs w:val="24"/>
        </w:rPr>
        <w:t>2</w:t>
      </w:r>
      <w:r w:rsidR="00BF7DCD" w:rsidRPr="002B00C2">
        <w:rPr>
          <w:rFonts w:ascii="Times New Roman" w:hAnsi="Times New Roman" w:cs="Times New Roman"/>
          <w:b w:val="0"/>
          <w:color w:val="auto"/>
          <w:sz w:val="24"/>
          <w:szCs w:val="24"/>
        </w:rPr>
        <w:t xml:space="preserve"> A seven day old </w:t>
      </w:r>
      <w:r w:rsidR="00BF7DCD" w:rsidRPr="00A54639">
        <w:rPr>
          <w:rFonts w:ascii="Times New Roman" w:hAnsi="Times New Roman" w:cs="Times New Roman"/>
          <w:b w:val="0"/>
          <w:i/>
          <w:color w:val="auto"/>
          <w:sz w:val="24"/>
          <w:szCs w:val="24"/>
        </w:rPr>
        <w:t>Pyricularia</w:t>
      </w:r>
      <w:r w:rsidR="00BF7DCD" w:rsidRPr="002B00C2">
        <w:rPr>
          <w:rFonts w:ascii="Times New Roman" w:hAnsi="Times New Roman" w:cs="Times New Roman"/>
          <w:b w:val="0"/>
          <w:color w:val="auto"/>
          <w:sz w:val="24"/>
          <w:szCs w:val="24"/>
        </w:rPr>
        <w:t xml:space="preserve"> on </w:t>
      </w:r>
      <w:r w:rsidR="00BF7DCD">
        <w:rPr>
          <w:rFonts w:ascii="Times New Roman" w:hAnsi="Times New Roman" w:cs="Times New Roman"/>
          <w:b w:val="0"/>
          <w:color w:val="auto"/>
          <w:sz w:val="24"/>
          <w:szCs w:val="24"/>
        </w:rPr>
        <w:t xml:space="preserve">                            </w:t>
      </w:r>
    </w:p>
    <w:p w:rsidR="00A77F5E" w:rsidRDefault="00BF7DCD" w:rsidP="00BB59F8">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336E34">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00A77F5E" w:rsidRPr="002B00C2">
        <w:rPr>
          <w:rFonts w:ascii="Times New Roman" w:hAnsi="Times New Roman" w:cs="Times New Roman"/>
          <w:b w:val="0"/>
          <w:color w:val="auto"/>
          <w:sz w:val="24"/>
          <w:szCs w:val="24"/>
        </w:rPr>
        <w:t>Kuster’s agar</w:t>
      </w:r>
      <w:r>
        <w:rPr>
          <w:rFonts w:ascii="Times New Roman" w:hAnsi="Times New Roman" w:cs="Times New Roman"/>
          <w:b w:val="0"/>
          <w:color w:val="auto"/>
          <w:sz w:val="24"/>
          <w:szCs w:val="24"/>
        </w:rPr>
        <w:t xml:space="preserve">                      </w:t>
      </w:r>
      <w:r w:rsidR="00336E34">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2B00C2">
        <w:rPr>
          <w:rFonts w:ascii="Times New Roman" w:hAnsi="Times New Roman" w:cs="Times New Roman"/>
          <w:b w:val="0"/>
          <w:color w:val="auto"/>
          <w:sz w:val="24"/>
          <w:szCs w:val="24"/>
        </w:rPr>
        <w:t>Kuster’s agar laced with Probenazole</w:t>
      </w:r>
      <w:r>
        <w:rPr>
          <w:rFonts w:ascii="Times New Roman" w:hAnsi="Times New Roman" w:cs="Times New Roman"/>
          <w:b w:val="0"/>
          <w:color w:val="auto"/>
          <w:sz w:val="24"/>
          <w:szCs w:val="24"/>
        </w:rPr>
        <w:t xml:space="preserve"> </w:t>
      </w:r>
    </w:p>
    <w:p w:rsidR="00DB1CFA" w:rsidRDefault="00DB1CFA" w:rsidP="00BB59F8">
      <w:pPr>
        <w:spacing w:line="240" w:lineRule="auto"/>
      </w:pPr>
    </w:p>
    <w:p w:rsidR="00A44995" w:rsidRDefault="00A44995" w:rsidP="00BF7DCD">
      <w:pPr>
        <w:keepNext/>
        <w:autoSpaceDE w:val="0"/>
        <w:autoSpaceDN w:val="0"/>
        <w:adjustRightInd w:val="0"/>
        <w:spacing w:after="0" w:line="240" w:lineRule="auto"/>
        <w:jc w:val="both"/>
      </w:pPr>
    </w:p>
    <w:p w:rsidR="0041674E" w:rsidRDefault="0041674E" w:rsidP="00BF7DCD">
      <w:pPr>
        <w:keepNext/>
        <w:autoSpaceDE w:val="0"/>
        <w:autoSpaceDN w:val="0"/>
        <w:adjustRightInd w:val="0"/>
        <w:spacing w:after="0" w:line="240" w:lineRule="auto"/>
        <w:jc w:val="both"/>
      </w:pPr>
    </w:p>
    <w:p w:rsidR="0041674E" w:rsidRDefault="0041674E" w:rsidP="00BF7DCD">
      <w:pPr>
        <w:keepNext/>
        <w:autoSpaceDE w:val="0"/>
        <w:autoSpaceDN w:val="0"/>
        <w:adjustRightInd w:val="0"/>
        <w:spacing w:after="0" w:line="240" w:lineRule="auto"/>
        <w:jc w:val="both"/>
      </w:pPr>
    </w:p>
    <w:p w:rsidR="00A44995" w:rsidRDefault="00A44995" w:rsidP="00BF7DCD">
      <w:pPr>
        <w:keepNext/>
        <w:autoSpaceDE w:val="0"/>
        <w:autoSpaceDN w:val="0"/>
        <w:adjustRightInd w:val="0"/>
        <w:spacing w:after="0" w:line="240" w:lineRule="auto"/>
        <w:jc w:val="both"/>
      </w:pPr>
    </w:p>
    <w:p w:rsidR="008110D9" w:rsidRPr="006664F6" w:rsidRDefault="000578CA" w:rsidP="006664F6">
      <w:pPr>
        <w:rPr>
          <w:rFonts w:ascii="Times New Roman" w:hAnsi="Times New Roman" w:cs="Times New Roman"/>
          <w:b/>
          <w:sz w:val="24"/>
          <w:szCs w:val="24"/>
        </w:rPr>
      </w:pPr>
      <w:r>
        <w:rPr>
          <w:rFonts w:ascii="Times New Roman" w:hAnsi="Times New Roman" w:cs="Times New Roman"/>
          <w:b/>
          <w:sz w:val="24"/>
          <w:szCs w:val="24"/>
        </w:rPr>
        <w:t xml:space="preserve">        </w:t>
      </w:r>
      <w:r w:rsidR="00CA06DD">
        <w:rPr>
          <w:rFonts w:ascii="Times New Roman" w:hAnsi="Times New Roman" w:cs="Times New Roman"/>
          <w:b/>
          <w:sz w:val="24"/>
          <w:szCs w:val="24"/>
        </w:rPr>
        <w:t xml:space="preserve"> </w:t>
      </w:r>
      <w:r w:rsidR="00B067F4">
        <w:rPr>
          <w:rFonts w:ascii="Times New Roman" w:hAnsi="Times New Roman" w:cs="Times New Roman"/>
          <w:b/>
          <w:sz w:val="24"/>
          <w:szCs w:val="24"/>
        </w:rPr>
        <w:t>4.2</w:t>
      </w:r>
      <w:r w:rsidR="00C334F8">
        <w:rPr>
          <w:rFonts w:ascii="Times New Roman" w:hAnsi="Times New Roman" w:cs="Times New Roman"/>
          <w:b/>
          <w:sz w:val="24"/>
          <w:szCs w:val="24"/>
        </w:rPr>
        <w:t>.2</w:t>
      </w:r>
      <w:r w:rsidR="000C0005">
        <w:rPr>
          <w:rFonts w:ascii="Times New Roman" w:hAnsi="Times New Roman" w:cs="Times New Roman"/>
          <w:b/>
          <w:sz w:val="24"/>
          <w:szCs w:val="24"/>
        </w:rPr>
        <w:t>.</w:t>
      </w:r>
      <w:r w:rsidR="000C0005" w:rsidRPr="006664F6">
        <w:rPr>
          <w:rFonts w:ascii="Times New Roman" w:hAnsi="Times New Roman" w:cs="Times New Roman"/>
          <w:b/>
          <w:sz w:val="24"/>
          <w:szCs w:val="24"/>
        </w:rPr>
        <w:t xml:space="preserve"> </w:t>
      </w:r>
      <w:r w:rsidR="000C0005" w:rsidRPr="005204F7">
        <w:rPr>
          <w:rFonts w:ascii="Times New Roman" w:hAnsi="Times New Roman" w:cs="Times New Roman"/>
          <w:b/>
          <w:sz w:val="24"/>
          <w:szCs w:val="24"/>
        </w:rPr>
        <w:t>Inoculation</w:t>
      </w:r>
      <w:r w:rsidR="00C334F8">
        <w:rPr>
          <w:rFonts w:ascii="Times New Roman" w:hAnsi="Times New Roman" w:cs="Times New Roman"/>
          <w:b/>
          <w:sz w:val="24"/>
          <w:szCs w:val="24"/>
        </w:rPr>
        <w:t xml:space="preserve"> of Actinomycetes isolates with the </w:t>
      </w:r>
      <w:r w:rsidR="00C334F8" w:rsidRPr="00110FC2">
        <w:rPr>
          <w:rFonts w:ascii="Times New Roman" w:hAnsi="Times New Roman" w:cs="Times New Roman"/>
          <w:i/>
          <w:sz w:val="24"/>
          <w:szCs w:val="24"/>
        </w:rPr>
        <w:t>Pyricularia grisea</w:t>
      </w:r>
      <w:r w:rsidR="00C334F8">
        <w:rPr>
          <w:rFonts w:ascii="Times New Roman" w:hAnsi="Times New Roman" w:cs="Times New Roman"/>
          <w:b/>
          <w:sz w:val="24"/>
          <w:szCs w:val="24"/>
        </w:rPr>
        <w:t xml:space="preserve"> on Petri-dish</w:t>
      </w:r>
      <w:r w:rsidR="00C334F8" w:rsidRPr="006664F6">
        <w:rPr>
          <w:rFonts w:ascii="Times New Roman" w:hAnsi="Times New Roman" w:cs="Times New Roman"/>
          <w:b/>
          <w:sz w:val="24"/>
          <w:szCs w:val="24"/>
        </w:rPr>
        <w:t xml:space="preserve"> </w:t>
      </w:r>
    </w:p>
    <w:p w:rsidR="00852F5C" w:rsidRPr="00DD2B11" w:rsidRDefault="006664F6" w:rsidP="00852F5C">
      <w:pPr>
        <w:pStyle w:val="Style2"/>
        <w:jc w:val="both"/>
        <w:rPr>
          <w:b w:val="0"/>
        </w:rPr>
      </w:pPr>
      <w:r>
        <w:t xml:space="preserve">          </w:t>
      </w:r>
      <w:r w:rsidR="000E5C2C">
        <w:t xml:space="preserve"> </w:t>
      </w:r>
      <w:r w:rsidR="008110D9" w:rsidRPr="008110D9">
        <w:rPr>
          <w:b w:val="0"/>
        </w:rPr>
        <w:t xml:space="preserve"> </w:t>
      </w:r>
      <w:r w:rsidR="008110D9">
        <w:rPr>
          <w:b w:val="0"/>
        </w:rPr>
        <w:t xml:space="preserve">AT6 </w:t>
      </w:r>
      <w:r w:rsidR="00A77F5E">
        <w:rPr>
          <w:b w:val="0"/>
        </w:rPr>
        <w:t xml:space="preserve">had the lowest </w:t>
      </w:r>
      <w:r w:rsidR="008110D9">
        <w:rPr>
          <w:b w:val="0"/>
        </w:rPr>
        <w:t>AUD</w:t>
      </w:r>
      <w:r w:rsidR="000C0005">
        <w:rPr>
          <w:b w:val="0"/>
        </w:rPr>
        <w:t>P</w:t>
      </w:r>
      <w:r w:rsidR="008110D9">
        <w:rPr>
          <w:b w:val="0"/>
        </w:rPr>
        <w:t>S of 408</w:t>
      </w:r>
      <w:r w:rsidR="000C0005">
        <w:rPr>
          <w:b w:val="0"/>
        </w:rPr>
        <w:t xml:space="preserve">. It could not significantly inhibit </w:t>
      </w:r>
      <w:r w:rsidR="000C0005" w:rsidRPr="000C0005">
        <w:rPr>
          <w:b w:val="0"/>
          <w:i/>
        </w:rPr>
        <w:t>Pyricularia grisea</w:t>
      </w:r>
      <w:r w:rsidR="000C0005">
        <w:rPr>
          <w:b w:val="0"/>
          <w:i/>
        </w:rPr>
        <w:t xml:space="preserve"> </w:t>
      </w:r>
      <w:r w:rsidR="000C0005">
        <w:rPr>
          <w:b w:val="0"/>
        </w:rPr>
        <w:t>growth in culture plates.</w:t>
      </w:r>
      <w:r w:rsidR="000C0005" w:rsidRPr="000C0005">
        <w:rPr>
          <w:b w:val="0"/>
        </w:rPr>
        <w:t xml:space="preserve"> </w:t>
      </w:r>
      <w:r w:rsidR="000C0005">
        <w:rPr>
          <w:b w:val="0"/>
        </w:rPr>
        <w:t xml:space="preserve">AT2 had the highest AUPDS of 1184. It significantly inhibited </w:t>
      </w:r>
      <w:r w:rsidR="000C0005" w:rsidRPr="000C0005">
        <w:rPr>
          <w:b w:val="0"/>
          <w:i/>
        </w:rPr>
        <w:t>Pyricularia grisea</w:t>
      </w:r>
      <w:r w:rsidR="000C0005">
        <w:rPr>
          <w:b w:val="0"/>
          <w:i/>
        </w:rPr>
        <w:t xml:space="preserve"> </w:t>
      </w:r>
      <w:r w:rsidR="000C0005">
        <w:rPr>
          <w:b w:val="0"/>
        </w:rPr>
        <w:t xml:space="preserve">growth in culture plates. </w:t>
      </w:r>
      <w:r w:rsidR="008110D9">
        <w:rPr>
          <w:b w:val="0"/>
        </w:rPr>
        <w:t xml:space="preserve"> W</w:t>
      </w:r>
      <w:r w:rsidR="000E5C2C">
        <w:rPr>
          <w:b w:val="0"/>
        </w:rPr>
        <w:t>hen AUPDS values for the fifteen isolates were analyzed at P≤ 0.05, with LSD of 175.527, AT1, AT3, AT5, AT6, AT7, AT8, AT9, AT10, AT12, AT13, AT14, and AT15 had no significant difference within them.</w:t>
      </w:r>
      <w:r w:rsidR="006B5BC8">
        <w:rPr>
          <w:b w:val="0"/>
        </w:rPr>
        <w:t xml:space="preserve"> Only AT2 and AT4 had </w:t>
      </w:r>
      <w:r w:rsidR="00DD2B11">
        <w:rPr>
          <w:b w:val="0"/>
        </w:rPr>
        <w:t>a significant</w:t>
      </w:r>
      <w:r w:rsidR="006B5BC8">
        <w:rPr>
          <w:b w:val="0"/>
        </w:rPr>
        <w:t xml:space="preserve"> inhibition, however there was </w:t>
      </w:r>
      <w:r w:rsidR="00007C9B">
        <w:rPr>
          <w:b w:val="0"/>
        </w:rPr>
        <w:t>a</w:t>
      </w:r>
      <w:r w:rsidR="006B5BC8">
        <w:rPr>
          <w:b w:val="0"/>
        </w:rPr>
        <w:t xml:space="preserve"> significant difference between them</w:t>
      </w:r>
      <w:r w:rsidR="00A44995">
        <w:rPr>
          <w:b w:val="0"/>
        </w:rPr>
        <w:t>.</w:t>
      </w:r>
      <w:r w:rsidR="00852F5C" w:rsidRPr="00852F5C">
        <w:rPr>
          <w:b w:val="0"/>
        </w:rPr>
        <w:t xml:space="preserve"> </w:t>
      </w:r>
      <w:r w:rsidR="00852F5C">
        <w:rPr>
          <w:b w:val="0"/>
        </w:rPr>
        <w:t>Table 2.</w:t>
      </w:r>
      <w:r w:rsidR="005B5D2D">
        <w:rPr>
          <w:b w:val="0"/>
        </w:rPr>
        <w:t>1</w:t>
      </w:r>
      <w:r w:rsidR="00852F5C">
        <w:rPr>
          <w:b w:val="0"/>
        </w:rPr>
        <w:t xml:space="preserve"> of the appendix two also shows some of the data recorded.</w:t>
      </w:r>
    </w:p>
    <w:p w:rsidR="00926064" w:rsidRPr="000E5C2C" w:rsidRDefault="00926064" w:rsidP="00E31767">
      <w:pPr>
        <w:pStyle w:val="Style2"/>
        <w:rPr>
          <w:b w:val="0"/>
        </w:rPr>
      </w:pPr>
    </w:p>
    <w:p w:rsidR="009844D8" w:rsidRPr="004E7604" w:rsidRDefault="00655029" w:rsidP="0041674E">
      <w:pPr>
        <w:pStyle w:val="Style2"/>
        <w:spacing w:line="240" w:lineRule="auto"/>
        <w:rPr>
          <w:b w:val="0"/>
          <w:i/>
          <w:sz w:val="20"/>
          <w:szCs w:val="20"/>
        </w:rPr>
      </w:pPr>
      <w:r w:rsidRPr="004E7604">
        <w:rPr>
          <w:b w:val="0"/>
          <w:i/>
          <w:sz w:val="20"/>
          <w:szCs w:val="20"/>
        </w:rPr>
        <w:t>Table 4.</w:t>
      </w:r>
      <w:r w:rsidR="00F1642A" w:rsidRPr="004E7604">
        <w:rPr>
          <w:b w:val="0"/>
          <w:i/>
          <w:sz w:val="20"/>
          <w:szCs w:val="20"/>
        </w:rPr>
        <w:t>2</w:t>
      </w:r>
      <w:r w:rsidRPr="004E7604">
        <w:rPr>
          <w:b w:val="0"/>
          <w:i/>
          <w:sz w:val="20"/>
          <w:szCs w:val="20"/>
        </w:rPr>
        <w:t xml:space="preserve"> </w:t>
      </w:r>
      <w:r w:rsidR="0041674E" w:rsidRPr="004E7604">
        <w:rPr>
          <w:b w:val="0"/>
          <w:i/>
          <w:sz w:val="20"/>
          <w:szCs w:val="20"/>
        </w:rPr>
        <w:t>Analyzed data of inoculating</w:t>
      </w:r>
      <w:r w:rsidR="008D365D" w:rsidRPr="004E7604">
        <w:rPr>
          <w:b w:val="0"/>
          <w:i/>
          <w:sz w:val="20"/>
          <w:szCs w:val="20"/>
        </w:rPr>
        <w:t xml:space="preserve"> actinomycetes </w:t>
      </w:r>
      <w:r w:rsidR="0041674E" w:rsidRPr="004E7604">
        <w:rPr>
          <w:b w:val="0"/>
          <w:i/>
          <w:sz w:val="20"/>
          <w:szCs w:val="20"/>
        </w:rPr>
        <w:t xml:space="preserve">with </w:t>
      </w:r>
      <w:r w:rsidR="00A44995" w:rsidRPr="004E7604">
        <w:rPr>
          <w:b w:val="0"/>
          <w:i/>
          <w:sz w:val="20"/>
          <w:szCs w:val="20"/>
        </w:rPr>
        <w:t>Pyricularia</w:t>
      </w:r>
      <w:r w:rsidR="008D365D" w:rsidRPr="004E7604">
        <w:rPr>
          <w:b w:val="0"/>
          <w:i/>
          <w:sz w:val="20"/>
          <w:szCs w:val="20"/>
        </w:rPr>
        <w:t xml:space="preserve"> grisea</w:t>
      </w:r>
    </w:p>
    <w:tbl>
      <w:tblPr>
        <w:tblW w:w="0" w:type="auto"/>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0"/>
      </w:tblGrid>
      <w:tr w:rsidR="00C45D10" w:rsidTr="0041674E">
        <w:trPr>
          <w:trHeight w:val="377"/>
        </w:trPr>
        <w:tc>
          <w:tcPr>
            <w:tcW w:w="4800" w:type="dxa"/>
          </w:tcPr>
          <w:p w:rsidR="00C45D10" w:rsidRDefault="00C45D10" w:rsidP="0041674E">
            <w:pPr>
              <w:pStyle w:val="Style2"/>
              <w:spacing w:line="240" w:lineRule="auto"/>
              <w:rPr>
                <w:b w:val="0"/>
              </w:rPr>
            </w:pPr>
            <w:r w:rsidRPr="00655736">
              <w:t xml:space="preserve">Atinomycetes isolate                    </w:t>
            </w:r>
            <w:r>
              <w:t>AUDPS</w:t>
            </w:r>
          </w:p>
        </w:tc>
      </w:tr>
      <w:tr w:rsidR="00110FC2" w:rsidTr="00926064">
        <w:trPr>
          <w:trHeight w:val="413"/>
        </w:trPr>
        <w:tc>
          <w:tcPr>
            <w:tcW w:w="4800" w:type="dxa"/>
          </w:tcPr>
          <w:p w:rsidR="00110FC2" w:rsidRPr="00655736" w:rsidRDefault="00110FC2" w:rsidP="0041674E">
            <w:pPr>
              <w:pStyle w:val="Style2"/>
              <w:spacing w:line="240" w:lineRule="auto"/>
            </w:pPr>
            <w:r>
              <w:rPr>
                <w:b w:val="0"/>
              </w:rPr>
              <w:t xml:space="preserve">AT2                                                1184 </w:t>
            </w:r>
            <w:r w:rsidRPr="009844D8">
              <w:t>a</w:t>
            </w:r>
            <w:r>
              <w:rPr>
                <w:b w:val="0"/>
              </w:rPr>
              <w:t xml:space="preserve">          </w:t>
            </w:r>
          </w:p>
        </w:tc>
      </w:tr>
      <w:tr w:rsidR="00110FC2" w:rsidTr="00926064">
        <w:trPr>
          <w:trHeight w:val="305"/>
        </w:trPr>
        <w:tc>
          <w:tcPr>
            <w:tcW w:w="4800" w:type="dxa"/>
          </w:tcPr>
          <w:p w:rsidR="00110FC2" w:rsidRDefault="00110FC2" w:rsidP="0041674E">
            <w:pPr>
              <w:pStyle w:val="Style2"/>
              <w:spacing w:line="240" w:lineRule="auto"/>
              <w:rPr>
                <w:b w:val="0"/>
              </w:rPr>
            </w:pPr>
            <w:r>
              <w:rPr>
                <w:b w:val="0"/>
              </w:rPr>
              <w:t xml:space="preserve"> AT4                                                  929 </w:t>
            </w:r>
            <w:r w:rsidRPr="009844D8">
              <w:t>b</w:t>
            </w:r>
            <w:r>
              <w:rPr>
                <w:b w:val="0"/>
              </w:rPr>
              <w:t xml:space="preserve">        </w:t>
            </w:r>
          </w:p>
        </w:tc>
      </w:tr>
      <w:tr w:rsidR="00110FC2" w:rsidTr="00926064">
        <w:trPr>
          <w:trHeight w:val="368"/>
        </w:trPr>
        <w:tc>
          <w:tcPr>
            <w:tcW w:w="4800" w:type="dxa"/>
          </w:tcPr>
          <w:p w:rsidR="00110FC2" w:rsidRDefault="00A54639" w:rsidP="0041674E">
            <w:pPr>
              <w:pStyle w:val="Style2"/>
              <w:spacing w:line="240" w:lineRule="auto"/>
              <w:rPr>
                <w:b w:val="0"/>
              </w:rPr>
            </w:pPr>
            <w:r>
              <w:rPr>
                <w:b w:val="0"/>
              </w:rPr>
              <w:t xml:space="preserve"> </w:t>
            </w:r>
            <w:r w:rsidR="00110FC2">
              <w:rPr>
                <w:b w:val="0"/>
              </w:rPr>
              <w:t>AT12                                                 607</w:t>
            </w:r>
            <w:r w:rsidR="00110FC2" w:rsidRPr="00C45D10">
              <w:t>c</w:t>
            </w:r>
            <w:r w:rsidR="00110FC2" w:rsidRPr="009844D8">
              <w:t xml:space="preserve"> </w:t>
            </w:r>
            <w:r w:rsidR="00110FC2">
              <w:rPr>
                <w:b w:val="0"/>
              </w:rPr>
              <w:t xml:space="preserve">      </w:t>
            </w:r>
          </w:p>
        </w:tc>
      </w:tr>
      <w:tr w:rsidR="00110FC2" w:rsidTr="00110FC2">
        <w:trPr>
          <w:trHeight w:val="450"/>
        </w:trPr>
        <w:tc>
          <w:tcPr>
            <w:tcW w:w="4800" w:type="dxa"/>
          </w:tcPr>
          <w:p w:rsidR="00110FC2" w:rsidRDefault="00A54639" w:rsidP="0041674E">
            <w:pPr>
              <w:pStyle w:val="Style2"/>
              <w:spacing w:line="240" w:lineRule="auto"/>
              <w:rPr>
                <w:b w:val="0"/>
              </w:rPr>
            </w:pPr>
            <w:r>
              <w:rPr>
                <w:b w:val="0"/>
              </w:rPr>
              <w:t xml:space="preserve"> </w:t>
            </w:r>
            <w:r w:rsidR="00110FC2">
              <w:rPr>
                <w:b w:val="0"/>
              </w:rPr>
              <w:t xml:space="preserve">AT7                   </w:t>
            </w:r>
            <w:r>
              <w:rPr>
                <w:b w:val="0"/>
              </w:rPr>
              <w:t xml:space="preserve">                               </w:t>
            </w:r>
            <w:r w:rsidR="00110FC2">
              <w:rPr>
                <w:b w:val="0"/>
              </w:rPr>
              <w:t>597</w:t>
            </w:r>
            <w:r w:rsidR="00110FC2">
              <w:t>c</w:t>
            </w:r>
            <w:r w:rsidR="00110FC2">
              <w:rPr>
                <w:b w:val="0"/>
              </w:rPr>
              <w:t xml:space="preserve">     </w:t>
            </w:r>
          </w:p>
        </w:tc>
      </w:tr>
      <w:tr w:rsidR="00110FC2" w:rsidTr="00110FC2">
        <w:trPr>
          <w:trHeight w:val="369"/>
        </w:trPr>
        <w:tc>
          <w:tcPr>
            <w:tcW w:w="4800" w:type="dxa"/>
          </w:tcPr>
          <w:p w:rsidR="00110FC2" w:rsidRDefault="00A54639" w:rsidP="0041674E">
            <w:pPr>
              <w:pStyle w:val="Style2"/>
              <w:spacing w:line="240" w:lineRule="auto"/>
              <w:rPr>
                <w:b w:val="0"/>
              </w:rPr>
            </w:pPr>
            <w:r>
              <w:rPr>
                <w:b w:val="0"/>
              </w:rPr>
              <w:t xml:space="preserve">  </w:t>
            </w:r>
            <w:r w:rsidR="00110FC2">
              <w:rPr>
                <w:b w:val="0"/>
              </w:rPr>
              <w:t xml:space="preserve">AT11                  </w:t>
            </w:r>
            <w:r>
              <w:rPr>
                <w:b w:val="0"/>
              </w:rPr>
              <w:t xml:space="preserve">                              </w:t>
            </w:r>
            <w:r w:rsidR="00110FC2" w:rsidRPr="00C45D10">
              <w:rPr>
                <w:b w:val="0"/>
              </w:rPr>
              <w:t>572</w:t>
            </w:r>
            <w:r w:rsidR="00110FC2">
              <w:t>c</w:t>
            </w:r>
            <w:r w:rsidR="00110FC2" w:rsidRPr="009844D8">
              <w:t xml:space="preserve">  </w:t>
            </w:r>
          </w:p>
        </w:tc>
      </w:tr>
      <w:tr w:rsidR="00110FC2" w:rsidTr="00A54639">
        <w:trPr>
          <w:trHeight w:val="557"/>
        </w:trPr>
        <w:tc>
          <w:tcPr>
            <w:tcW w:w="4800" w:type="dxa"/>
          </w:tcPr>
          <w:p w:rsidR="00110FC2" w:rsidRDefault="00A54639" w:rsidP="0041674E">
            <w:pPr>
              <w:pStyle w:val="Style2"/>
              <w:spacing w:line="240" w:lineRule="auto"/>
              <w:rPr>
                <w:b w:val="0"/>
              </w:rPr>
            </w:pPr>
            <w:r>
              <w:rPr>
                <w:b w:val="0"/>
              </w:rPr>
              <w:t xml:space="preserve">  </w:t>
            </w:r>
            <w:r w:rsidR="00110FC2">
              <w:rPr>
                <w:b w:val="0"/>
              </w:rPr>
              <w:t xml:space="preserve">AT10               </w:t>
            </w:r>
            <w:r>
              <w:rPr>
                <w:b w:val="0"/>
              </w:rPr>
              <w:t xml:space="preserve">                                 </w:t>
            </w:r>
            <w:r w:rsidR="00110FC2">
              <w:rPr>
                <w:b w:val="0"/>
              </w:rPr>
              <w:t>559</w:t>
            </w:r>
            <w:r w:rsidR="00110FC2">
              <w:t>c</w:t>
            </w:r>
            <w:r w:rsidR="00110FC2">
              <w:rPr>
                <w:b w:val="0"/>
              </w:rPr>
              <w:t xml:space="preserve">         </w:t>
            </w:r>
          </w:p>
        </w:tc>
      </w:tr>
      <w:tr w:rsidR="00110FC2" w:rsidTr="00110FC2">
        <w:trPr>
          <w:trHeight w:val="405"/>
        </w:trPr>
        <w:tc>
          <w:tcPr>
            <w:tcW w:w="4800" w:type="dxa"/>
          </w:tcPr>
          <w:p w:rsidR="00110FC2" w:rsidRDefault="00A54639" w:rsidP="0041674E">
            <w:pPr>
              <w:pStyle w:val="Style2"/>
              <w:spacing w:line="240" w:lineRule="auto"/>
              <w:rPr>
                <w:b w:val="0"/>
              </w:rPr>
            </w:pPr>
            <w:r>
              <w:rPr>
                <w:b w:val="0"/>
              </w:rPr>
              <w:t xml:space="preserve"> </w:t>
            </w:r>
            <w:r w:rsidR="00110FC2">
              <w:rPr>
                <w:b w:val="0"/>
              </w:rPr>
              <w:t xml:space="preserve">AT14                                           </w:t>
            </w:r>
            <w:r>
              <w:rPr>
                <w:b w:val="0"/>
              </w:rPr>
              <w:t xml:space="preserve">      </w:t>
            </w:r>
            <w:r w:rsidR="00110FC2">
              <w:rPr>
                <w:b w:val="0"/>
              </w:rPr>
              <w:t>542</w:t>
            </w:r>
            <w:r w:rsidR="00110FC2" w:rsidRPr="00EE511F">
              <w:t xml:space="preserve">c </w:t>
            </w:r>
            <w:r w:rsidR="00110FC2">
              <w:rPr>
                <w:b w:val="0"/>
              </w:rPr>
              <w:t xml:space="preserve">   </w:t>
            </w:r>
          </w:p>
        </w:tc>
      </w:tr>
      <w:tr w:rsidR="00110FC2" w:rsidTr="00110FC2">
        <w:trPr>
          <w:trHeight w:val="390"/>
        </w:trPr>
        <w:tc>
          <w:tcPr>
            <w:tcW w:w="4800" w:type="dxa"/>
          </w:tcPr>
          <w:p w:rsidR="00110FC2" w:rsidRDefault="00A54639" w:rsidP="0041674E">
            <w:pPr>
              <w:pStyle w:val="Style2"/>
              <w:spacing w:line="240" w:lineRule="auto"/>
              <w:rPr>
                <w:b w:val="0"/>
              </w:rPr>
            </w:pPr>
            <w:r>
              <w:rPr>
                <w:b w:val="0"/>
              </w:rPr>
              <w:t xml:space="preserve"> </w:t>
            </w:r>
            <w:r w:rsidR="00110FC2">
              <w:rPr>
                <w:b w:val="0"/>
              </w:rPr>
              <w:t xml:space="preserve">AT15                  </w:t>
            </w:r>
            <w:r>
              <w:rPr>
                <w:b w:val="0"/>
              </w:rPr>
              <w:t xml:space="preserve">                               </w:t>
            </w:r>
            <w:r w:rsidR="00110FC2">
              <w:rPr>
                <w:b w:val="0"/>
              </w:rPr>
              <w:t>527</w:t>
            </w:r>
            <w:r w:rsidR="00110FC2" w:rsidRPr="00EE511F">
              <w:t>c</w:t>
            </w:r>
          </w:p>
        </w:tc>
      </w:tr>
      <w:tr w:rsidR="00110FC2" w:rsidTr="00A54639">
        <w:trPr>
          <w:trHeight w:val="375"/>
        </w:trPr>
        <w:tc>
          <w:tcPr>
            <w:tcW w:w="4800" w:type="dxa"/>
          </w:tcPr>
          <w:p w:rsidR="00110FC2" w:rsidRDefault="00A54639" w:rsidP="0041674E">
            <w:pPr>
              <w:pStyle w:val="Style2"/>
              <w:spacing w:line="240" w:lineRule="auto"/>
              <w:rPr>
                <w:b w:val="0"/>
              </w:rPr>
            </w:pPr>
            <w:r>
              <w:rPr>
                <w:b w:val="0"/>
              </w:rPr>
              <w:t xml:space="preserve">AT13                  </w:t>
            </w:r>
            <w:r w:rsidR="00110FC2">
              <w:rPr>
                <w:b w:val="0"/>
              </w:rPr>
              <w:t xml:space="preserve">                             </w:t>
            </w:r>
            <w:r>
              <w:rPr>
                <w:b w:val="0"/>
              </w:rPr>
              <w:t xml:space="preserve">  </w:t>
            </w:r>
            <w:r w:rsidR="00110FC2">
              <w:rPr>
                <w:b w:val="0"/>
              </w:rPr>
              <w:t>523</w:t>
            </w:r>
            <w:r w:rsidR="00110FC2">
              <w:t>c</w:t>
            </w:r>
          </w:p>
        </w:tc>
      </w:tr>
      <w:tr w:rsidR="00A54639" w:rsidTr="00A54639">
        <w:trPr>
          <w:trHeight w:val="575"/>
        </w:trPr>
        <w:tc>
          <w:tcPr>
            <w:tcW w:w="4800" w:type="dxa"/>
          </w:tcPr>
          <w:p w:rsidR="00A54639" w:rsidRPr="00EE511F" w:rsidRDefault="00A54639" w:rsidP="0041674E">
            <w:pPr>
              <w:pStyle w:val="Style2"/>
              <w:spacing w:line="240" w:lineRule="auto"/>
            </w:pPr>
            <w:r>
              <w:rPr>
                <w:b w:val="0"/>
              </w:rPr>
              <w:t>AT1                                                   506</w:t>
            </w:r>
            <w:r>
              <w:t>c</w:t>
            </w:r>
            <w:r w:rsidRPr="009844D8">
              <w:t xml:space="preserve">  </w:t>
            </w:r>
          </w:p>
        </w:tc>
      </w:tr>
      <w:tr w:rsidR="00A54639" w:rsidTr="00A54639">
        <w:trPr>
          <w:trHeight w:val="270"/>
        </w:trPr>
        <w:tc>
          <w:tcPr>
            <w:tcW w:w="4800" w:type="dxa"/>
          </w:tcPr>
          <w:p w:rsidR="00A54639" w:rsidRPr="009844D8" w:rsidRDefault="00A54639" w:rsidP="0041674E">
            <w:pPr>
              <w:pStyle w:val="Style2"/>
              <w:spacing w:line="240" w:lineRule="auto"/>
            </w:pPr>
            <w:r>
              <w:rPr>
                <w:b w:val="0"/>
              </w:rPr>
              <w:t>AT9                                                   467</w:t>
            </w:r>
            <w:r>
              <w:t>c</w:t>
            </w:r>
            <w:r w:rsidRPr="009844D8">
              <w:t xml:space="preserve">  </w:t>
            </w:r>
            <w:r>
              <w:rPr>
                <w:b w:val="0"/>
              </w:rPr>
              <w:t xml:space="preserve">       </w:t>
            </w:r>
          </w:p>
        </w:tc>
      </w:tr>
      <w:tr w:rsidR="00A54639" w:rsidTr="00A54639">
        <w:trPr>
          <w:trHeight w:val="300"/>
        </w:trPr>
        <w:tc>
          <w:tcPr>
            <w:tcW w:w="4800" w:type="dxa"/>
          </w:tcPr>
          <w:p w:rsidR="00A54639" w:rsidRDefault="00A54639" w:rsidP="0041674E">
            <w:pPr>
              <w:pStyle w:val="Style2"/>
              <w:spacing w:line="240" w:lineRule="auto"/>
              <w:rPr>
                <w:b w:val="0"/>
              </w:rPr>
            </w:pPr>
            <w:r>
              <w:rPr>
                <w:b w:val="0"/>
              </w:rPr>
              <w:t xml:space="preserve">AT5                   </w:t>
            </w:r>
            <w:r w:rsidR="0037220B">
              <w:rPr>
                <w:b w:val="0"/>
              </w:rPr>
              <w:t xml:space="preserve">                               </w:t>
            </w:r>
            <w:r>
              <w:rPr>
                <w:b w:val="0"/>
              </w:rPr>
              <w:t xml:space="preserve">444 </w:t>
            </w:r>
            <w:r>
              <w:t>c</w:t>
            </w:r>
            <w:r>
              <w:rPr>
                <w:b w:val="0"/>
              </w:rPr>
              <w:t xml:space="preserve">     </w:t>
            </w:r>
          </w:p>
        </w:tc>
      </w:tr>
      <w:tr w:rsidR="00A54639" w:rsidTr="00A54639">
        <w:trPr>
          <w:trHeight w:val="435"/>
        </w:trPr>
        <w:tc>
          <w:tcPr>
            <w:tcW w:w="4800" w:type="dxa"/>
          </w:tcPr>
          <w:p w:rsidR="00A54639" w:rsidRDefault="00A54639" w:rsidP="0041674E">
            <w:pPr>
              <w:pStyle w:val="Style2"/>
              <w:spacing w:line="240" w:lineRule="auto"/>
              <w:rPr>
                <w:b w:val="0"/>
              </w:rPr>
            </w:pPr>
            <w:r>
              <w:rPr>
                <w:b w:val="0"/>
              </w:rPr>
              <w:t xml:space="preserve"> AT8                                                  437</w:t>
            </w:r>
            <w:r>
              <w:t>c</w:t>
            </w:r>
            <w:r>
              <w:rPr>
                <w:b w:val="0"/>
              </w:rPr>
              <w:t xml:space="preserve">  </w:t>
            </w:r>
          </w:p>
        </w:tc>
      </w:tr>
      <w:tr w:rsidR="00A54639" w:rsidTr="00A54639">
        <w:trPr>
          <w:trHeight w:val="450"/>
        </w:trPr>
        <w:tc>
          <w:tcPr>
            <w:tcW w:w="4800" w:type="dxa"/>
          </w:tcPr>
          <w:p w:rsidR="00A54639" w:rsidRDefault="00A54639" w:rsidP="0041674E">
            <w:pPr>
              <w:pStyle w:val="Style2"/>
              <w:spacing w:line="240" w:lineRule="auto"/>
              <w:rPr>
                <w:b w:val="0"/>
              </w:rPr>
            </w:pPr>
            <w:r>
              <w:rPr>
                <w:b w:val="0"/>
              </w:rPr>
              <w:t xml:space="preserve"> AT3                                                  424</w:t>
            </w:r>
            <w:r>
              <w:t>c</w:t>
            </w:r>
          </w:p>
        </w:tc>
      </w:tr>
      <w:tr w:rsidR="00A54639" w:rsidTr="0041674E">
        <w:trPr>
          <w:trHeight w:val="197"/>
        </w:trPr>
        <w:tc>
          <w:tcPr>
            <w:tcW w:w="4800" w:type="dxa"/>
          </w:tcPr>
          <w:p w:rsidR="00A54639" w:rsidRDefault="00A54639" w:rsidP="0041674E">
            <w:pPr>
              <w:pStyle w:val="Style2"/>
              <w:spacing w:line="240" w:lineRule="auto"/>
              <w:rPr>
                <w:b w:val="0"/>
              </w:rPr>
            </w:pPr>
            <w:r w:rsidRPr="009844D8">
              <w:t xml:space="preserve"> </w:t>
            </w:r>
            <w:r>
              <w:rPr>
                <w:b w:val="0"/>
              </w:rPr>
              <w:t xml:space="preserve">AT6                  </w:t>
            </w:r>
            <w:r w:rsidR="0037220B">
              <w:rPr>
                <w:b w:val="0"/>
              </w:rPr>
              <w:t xml:space="preserve">                               </w:t>
            </w:r>
            <w:r>
              <w:rPr>
                <w:b w:val="0"/>
              </w:rPr>
              <w:t xml:space="preserve">408 </w:t>
            </w:r>
            <w:r w:rsidR="00B80EAC">
              <w:t>c</w:t>
            </w:r>
            <w:r w:rsidRPr="009844D8">
              <w:t xml:space="preserve">   </w:t>
            </w:r>
            <w:r>
              <w:rPr>
                <w:b w:val="0"/>
              </w:rPr>
              <w:t xml:space="preserve">  </w:t>
            </w:r>
          </w:p>
        </w:tc>
      </w:tr>
    </w:tbl>
    <w:p w:rsidR="006E2F8B" w:rsidRDefault="00655736" w:rsidP="0041674E">
      <w:pPr>
        <w:pStyle w:val="Style2"/>
        <w:spacing w:line="240" w:lineRule="auto"/>
        <w:rPr>
          <w:b w:val="0"/>
        </w:rPr>
      </w:pPr>
      <w:r>
        <w:rPr>
          <w:b w:val="0"/>
        </w:rPr>
        <w:lastRenderedPageBreak/>
        <w:t xml:space="preserve">               </w:t>
      </w:r>
      <w:r w:rsidR="009844D8">
        <w:t xml:space="preserve">      </w:t>
      </w:r>
      <w:r w:rsidR="001E08BD" w:rsidRPr="006E2F8B">
        <w:rPr>
          <w:b w:val="0"/>
          <w:i/>
        </w:rPr>
        <w:t>Lsd</w:t>
      </w:r>
      <w:r w:rsidR="001E08BD">
        <w:rPr>
          <w:b w:val="0"/>
          <w:i/>
        </w:rPr>
        <w:t>=</w:t>
      </w:r>
      <w:r w:rsidR="001E08BD" w:rsidRPr="006E2F8B">
        <w:rPr>
          <w:b w:val="0"/>
          <w:i/>
        </w:rPr>
        <w:t xml:space="preserve"> 175.527</w:t>
      </w:r>
      <w:r w:rsidR="009844D8">
        <w:t xml:space="preserve">          </w:t>
      </w:r>
      <w:r w:rsidR="00AE4C45">
        <w:rPr>
          <w:b w:val="0"/>
        </w:rPr>
        <w:t xml:space="preserve">                                  </w:t>
      </w:r>
      <w:r w:rsidR="006E2F8B">
        <w:rPr>
          <w:b w:val="0"/>
        </w:rPr>
        <w:t xml:space="preserve">        </w:t>
      </w:r>
    </w:p>
    <w:p w:rsidR="00336E34" w:rsidRDefault="00AE4C45" w:rsidP="0041674E">
      <w:pPr>
        <w:pStyle w:val="Style2"/>
        <w:spacing w:line="240" w:lineRule="auto"/>
        <w:rPr>
          <w:b w:val="0"/>
          <w:i/>
        </w:rPr>
      </w:pPr>
      <w:r w:rsidRPr="006E2F8B">
        <w:rPr>
          <w:b w:val="0"/>
          <w:i/>
        </w:rPr>
        <w:t xml:space="preserve">                  </w:t>
      </w:r>
      <w:r w:rsidR="006E2F8B" w:rsidRPr="006E2F8B">
        <w:rPr>
          <w:b w:val="0"/>
          <w:i/>
        </w:rPr>
        <w:t xml:space="preserve">     N/B Means followed by same letters in a column are not significa</w:t>
      </w:r>
      <w:r w:rsidR="001E08BD">
        <w:rPr>
          <w:b w:val="0"/>
          <w:i/>
        </w:rPr>
        <w:t xml:space="preserve">ntly </w:t>
      </w:r>
    </w:p>
    <w:p w:rsidR="00926064" w:rsidRPr="006E2F8B" w:rsidRDefault="00336E34" w:rsidP="00336E34">
      <w:pPr>
        <w:pStyle w:val="Style2"/>
        <w:spacing w:line="240" w:lineRule="auto"/>
        <w:rPr>
          <w:b w:val="0"/>
          <w:i/>
        </w:rPr>
      </w:pPr>
      <w:r>
        <w:rPr>
          <w:b w:val="0"/>
          <w:i/>
        </w:rPr>
        <w:t xml:space="preserve">                               </w:t>
      </w:r>
      <w:proofErr w:type="gramStart"/>
      <w:r>
        <w:rPr>
          <w:b w:val="0"/>
          <w:i/>
        </w:rPr>
        <w:t>different</w:t>
      </w:r>
      <w:proofErr w:type="gramEnd"/>
      <w:r>
        <w:rPr>
          <w:b w:val="0"/>
          <w:i/>
        </w:rPr>
        <w:t xml:space="preserve"> at </w:t>
      </w:r>
      <w:r w:rsidR="001E08BD">
        <w:rPr>
          <w:b w:val="0"/>
          <w:i/>
        </w:rPr>
        <w:t>5%</w:t>
      </w:r>
      <w:r w:rsidR="009844D8">
        <w:rPr>
          <w:b w:val="0"/>
          <w:i/>
        </w:rPr>
        <w:t>.</w:t>
      </w:r>
      <w:r w:rsidR="00822D49">
        <w:rPr>
          <w:b w:val="0"/>
          <w:i/>
        </w:rPr>
        <w:t xml:space="preserve"> </w:t>
      </w:r>
      <w:r w:rsidR="009844D8">
        <w:rPr>
          <w:b w:val="0"/>
          <w:i/>
        </w:rPr>
        <w:t>Means of three replicates</w:t>
      </w:r>
      <w:r w:rsidR="00AE4C45" w:rsidRPr="006E2F8B">
        <w:rPr>
          <w:b w:val="0"/>
          <w:i/>
        </w:rPr>
        <w:t xml:space="preserve"> </w:t>
      </w:r>
    </w:p>
    <w:p w:rsidR="00B067F4" w:rsidRDefault="0041674E" w:rsidP="00336E34">
      <w:pPr>
        <w:pStyle w:val="Style2"/>
        <w:spacing w:line="240" w:lineRule="auto"/>
        <w:rPr>
          <w:b w:val="0"/>
        </w:rPr>
      </w:pPr>
      <w:r>
        <w:rPr>
          <w:b w:val="0"/>
        </w:rPr>
        <w:t xml:space="preserve">           </w:t>
      </w:r>
    </w:p>
    <w:p w:rsidR="00D61965" w:rsidRPr="000578CA" w:rsidRDefault="0098073F" w:rsidP="00D61965">
      <w:pPr>
        <w:pStyle w:val="Style2"/>
      </w:pPr>
      <w:r>
        <w:rPr>
          <w:b w:val="0"/>
        </w:rPr>
        <w:t xml:space="preserve">      </w:t>
      </w:r>
      <w:r w:rsidR="00B067F4">
        <w:t>4.2</w:t>
      </w:r>
      <w:r w:rsidR="00274531">
        <w:t>.</w:t>
      </w:r>
      <w:r w:rsidR="00C334F8">
        <w:t>2</w:t>
      </w:r>
      <w:r w:rsidR="00B067F4">
        <w:t>.1</w:t>
      </w:r>
      <w:r w:rsidRPr="003B2190">
        <w:t xml:space="preserve"> </w:t>
      </w:r>
      <w:r w:rsidR="00274531">
        <w:t>R</w:t>
      </w:r>
      <w:r w:rsidR="00274531" w:rsidRPr="003B2190">
        <w:t>eactions on culture plates</w:t>
      </w:r>
    </w:p>
    <w:p w:rsidR="00DB1CFA" w:rsidRDefault="00D61965" w:rsidP="00E31767">
      <w:pPr>
        <w:pStyle w:val="Style2"/>
        <w:rPr>
          <w:b w:val="0"/>
        </w:rPr>
      </w:pPr>
      <w:r>
        <w:rPr>
          <w:b w:val="0"/>
        </w:rPr>
        <w:t xml:space="preserve">             All the actinomycetes isolates when grown with the fungus had good growth within the f</w:t>
      </w:r>
      <w:r w:rsidR="001A355F">
        <w:rPr>
          <w:b w:val="0"/>
        </w:rPr>
        <w:t>irst 24 hou</w:t>
      </w:r>
      <w:r w:rsidR="008408DC">
        <w:rPr>
          <w:b w:val="0"/>
        </w:rPr>
        <w:t>rs.  I</w:t>
      </w:r>
      <w:r w:rsidR="001A355F">
        <w:rPr>
          <w:b w:val="0"/>
        </w:rPr>
        <w:t>n AT6 growth</w:t>
      </w:r>
      <w:r w:rsidR="002D3E56">
        <w:rPr>
          <w:b w:val="0"/>
        </w:rPr>
        <w:t xml:space="preserve"> </w:t>
      </w:r>
      <w:r w:rsidR="008408DC">
        <w:rPr>
          <w:b w:val="0"/>
        </w:rPr>
        <w:t xml:space="preserve">was uninterrupted until </w:t>
      </w:r>
      <w:r w:rsidR="002D3E56">
        <w:rPr>
          <w:b w:val="0"/>
        </w:rPr>
        <w:t xml:space="preserve">it merged with </w:t>
      </w:r>
      <w:r w:rsidR="001A355F">
        <w:rPr>
          <w:b w:val="0"/>
        </w:rPr>
        <w:t>fungus</w:t>
      </w:r>
      <w:r w:rsidR="002D3E56">
        <w:rPr>
          <w:b w:val="0"/>
        </w:rPr>
        <w:t xml:space="preserve"> (</w:t>
      </w:r>
      <w:r w:rsidR="002D3E56" w:rsidRPr="002D3E56">
        <w:rPr>
          <w:b w:val="0"/>
          <w:i/>
        </w:rPr>
        <w:t>Pyricularia grisea</w:t>
      </w:r>
      <w:r w:rsidR="002D3E56">
        <w:rPr>
          <w:b w:val="0"/>
        </w:rPr>
        <w:t xml:space="preserve">) (Plate 4.03). </w:t>
      </w:r>
    </w:p>
    <w:p w:rsidR="00DB1CFA" w:rsidRDefault="00DB1CFA" w:rsidP="00E31767">
      <w:pPr>
        <w:pStyle w:val="Style2"/>
        <w:rPr>
          <w:b w:val="0"/>
        </w:rPr>
      </w:pPr>
    </w:p>
    <w:p w:rsidR="00DB1CFA" w:rsidRDefault="00C375D2" w:rsidP="00E31767">
      <w:pPr>
        <w:pStyle w:val="Style2"/>
        <w:rPr>
          <w:b w:val="0"/>
        </w:rPr>
      </w:pPr>
      <w:r>
        <w:rPr>
          <w:b w:val="0"/>
          <w:noProof/>
        </w:rPr>
        <w:pict>
          <v:shape id="_x0000_s1143" type="#_x0000_t32" style="position:absolute;margin-left:145.5pt;margin-top:66.8pt;width:234pt;height:3pt;z-index:251718656" o:connectortype="straight"/>
        </w:pict>
      </w:r>
      <w:r>
        <w:rPr>
          <w:b w:val="0"/>
          <w:noProof/>
        </w:rPr>
        <w:pict>
          <v:shape id="_x0000_s1141" type="#_x0000_t202" style="position:absolute;margin-left:379.5pt;margin-top:59.3pt;width:111pt;height:22.5pt;z-index:251717632">
            <v:textbox>
              <w:txbxContent>
                <w:p w:rsidR="00752160" w:rsidRPr="0038049D" w:rsidRDefault="00752160">
                  <w:pPr>
                    <w:rPr>
                      <w:rFonts w:ascii="Times New Roman" w:hAnsi="Times New Roman" w:cs="Times New Roman"/>
                    </w:rPr>
                  </w:pPr>
                  <w:r w:rsidRPr="0038049D">
                    <w:rPr>
                      <w:rFonts w:ascii="Times New Roman" w:hAnsi="Times New Roman" w:cs="Times New Roman"/>
                    </w:rPr>
                    <w:t>Merging area</w:t>
                  </w:r>
                </w:p>
              </w:txbxContent>
            </v:textbox>
          </v:shape>
        </w:pict>
      </w:r>
      <w:r>
        <w:rPr>
          <w:b w:val="0"/>
          <w:noProof/>
        </w:rPr>
        <w:pict>
          <v:shape id="_x0000_s1109" type="#_x0000_t202" style="position:absolute;margin-left:331.5pt;margin-top:85.55pt;width:55.5pt;height:23.25pt;z-index:251685888">
            <v:textbox>
              <w:txbxContent>
                <w:p w:rsidR="00752160" w:rsidRPr="0038049D" w:rsidRDefault="00752160">
                  <w:pPr>
                    <w:rPr>
                      <w:rFonts w:ascii="Times New Roman" w:hAnsi="Times New Roman" w:cs="Times New Roman"/>
                      <w:i/>
                    </w:rPr>
                  </w:pPr>
                  <w:r w:rsidRPr="0038049D">
                    <w:rPr>
                      <w:rFonts w:ascii="Times New Roman" w:hAnsi="Times New Roman" w:cs="Times New Roman"/>
                      <w:i/>
                    </w:rPr>
                    <w:t>P.grisea</w:t>
                  </w:r>
                </w:p>
              </w:txbxContent>
            </v:textbox>
          </v:shape>
        </w:pict>
      </w:r>
      <w:r>
        <w:rPr>
          <w:b w:val="0"/>
          <w:noProof/>
        </w:rPr>
        <w:pict>
          <v:shape id="_x0000_s1116" type="#_x0000_t32" style="position:absolute;margin-left:114pt;margin-top:81.8pt;width:217.5pt;height:15.75pt;z-index:251693056" o:connectortype="straight"/>
        </w:pict>
      </w:r>
      <w:r>
        <w:rPr>
          <w:b w:val="0"/>
          <w:noProof/>
        </w:rPr>
        <w:pict>
          <v:shape id="_x0000_s1110" type="#_x0000_t32" style="position:absolute;margin-left:216.75pt;margin-top:46.55pt;width:159pt;height:3.75pt;flip:y;z-index:251686912" o:connectortype="straight"/>
        </w:pict>
      </w:r>
      <w:r>
        <w:rPr>
          <w:b w:val="0"/>
          <w:noProof/>
        </w:rPr>
        <w:pict>
          <v:shape id="_x0000_s1106" type="#_x0000_t202" style="position:absolute;margin-left:375.75pt;margin-top:36.8pt;width:43.5pt;height:17.25pt;z-index:251683840">
            <v:textbox>
              <w:txbxContent>
                <w:p w:rsidR="00752160" w:rsidRPr="0038049D" w:rsidRDefault="00752160">
                  <w:pPr>
                    <w:rPr>
                      <w:rFonts w:ascii="Times New Roman" w:hAnsi="Times New Roman" w:cs="Times New Roman"/>
                    </w:rPr>
                  </w:pPr>
                  <w:r w:rsidRPr="0038049D">
                    <w:rPr>
                      <w:rFonts w:ascii="Times New Roman" w:hAnsi="Times New Roman" w:cs="Times New Roman"/>
                    </w:rPr>
                    <w:t>AT6</w:t>
                  </w:r>
                </w:p>
              </w:txbxContent>
            </v:textbox>
          </v:shape>
        </w:pict>
      </w:r>
      <w:r w:rsidR="00DB1CFA" w:rsidRPr="00DB1CFA">
        <w:rPr>
          <w:b w:val="0"/>
          <w:noProof/>
        </w:rPr>
        <w:drawing>
          <wp:inline distT="0" distB="0" distL="0" distR="0">
            <wp:extent cx="3686175" cy="2486024"/>
            <wp:effectExtent l="19050" t="0" r="0" b="0"/>
            <wp:docPr id="12" name="Picture 6" descr="H:\RESEARCH ACTINOS\DSCN4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SEARCH ACTINOS\DSCN4380.JPG"/>
                    <pic:cNvPicPr>
                      <a:picLocks noChangeAspect="1" noChangeArrowheads="1"/>
                    </pic:cNvPicPr>
                  </pic:nvPicPr>
                  <pic:blipFill>
                    <a:blip r:embed="rId32" cstate="print">
                      <a:lum bright="21000" contrast="22000"/>
                    </a:blip>
                    <a:stretch>
                      <a:fillRect/>
                    </a:stretch>
                  </pic:blipFill>
                  <pic:spPr bwMode="auto">
                    <a:xfrm>
                      <a:off x="0" y="0"/>
                      <a:ext cx="3689669" cy="2488381"/>
                    </a:xfrm>
                    <a:prstGeom prst="rect">
                      <a:avLst/>
                    </a:prstGeom>
                    <a:noFill/>
                    <a:ln>
                      <a:noFill/>
                    </a:ln>
                  </pic:spPr>
                </pic:pic>
              </a:graphicData>
            </a:graphic>
          </wp:inline>
        </w:drawing>
      </w:r>
    </w:p>
    <w:p w:rsidR="00DB1CFA" w:rsidRDefault="00DB1CFA" w:rsidP="00336E34">
      <w:pPr>
        <w:pStyle w:val="Style2"/>
        <w:spacing w:line="240" w:lineRule="auto"/>
      </w:pPr>
      <w:r w:rsidRPr="008110D9">
        <w:t>Plate 4.</w:t>
      </w:r>
      <w:r>
        <w:t>03</w:t>
      </w:r>
      <w:r w:rsidRPr="008110D9">
        <w:t xml:space="preserve">: Suppressive reaction of AT6 isolate on </w:t>
      </w:r>
      <w:r w:rsidRPr="00BB59F8">
        <w:rPr>
          <w:b w:val="0"/>
          <w:i/>
        </w:rPr>
        <w:t>Pyricularia grisea</w:t>
      </w:r>
      <w:r w:rsidRPr="00BB59F8">
        <w:rPr>
          <w:b w:val="0"/>
        </w:rPr>
        <w:t xml:space="preserve">. </w:t>
      </w:r>
    </w:p>
    <w:p w:rsidR="00DB1CFA" w:rsidRDefault="00DB1CFA" w:rsidP="00336E34">
      <w:pPr>
        <w:pStyle w:val="Style2"/>
        <w:spacing w:line="240" w:lineRule="auto"/>
        <w:rPr>
          <w:i/>
        </w:rPr>
      </w:pPr>
      <w:r>
        <w:t xml:space="preserve">                  </w:t>
      </w:r>
      <w:r w:rsidRPr="008110D9">
        <w:t xml:space="preserve">Left: Streptomyces isolate (AT6) and right; </w:t>
      </w:r>
      <w:r w:rsidRPr="00BB59F8">
        <w:rPr>
          <w:b w:val="0"/>
          <w:i/>
        </w:rPr>
        <w:t>Pyricularia grisea</w:t>
      </w:r>
    </w:p>
    <w:p w:rsidR="00336E34" w:rsidRDefault="00336E34" w:rsidP="00336E34">
      <w:pPr>
        <w:pStyle w:val="Style2"/>
        <w:spacing w:line="240" w:lineRule="auto"/>
        <w:rPr>
          <w:i/>
        </w:rPr>
      </w:pPr>
    </w:p>
    <w:p w:rsidR="00336E34" w:rsidRDefault="00336E34" w:rsidP="00336E34">
      <w:pPr>
        <w:pStyle w:val="Style2"/>
        <w:spacing w:line="240" w:lineRule="auto"/>
        <w:rPr>
          <w:b w:val="0"/>
        </w:rPr>
      </w:pPr>
    </w:p>
    <w:p w:rsidR="001C4756" w:rsidRPr="00DB1CFA" w:rsidRDefault="00DB1CFA" w:rsidP="00DB1CFA">
      <w:pPr>
        <w:pStyle w:val="Style2"/>
        <w:rPr>
          <w:b w:val="0"/>
        </w:rPr>
      </w:pPr>
      <w:r>
        <w:rPr>
          <w:b w:val="0"/>
        </w:rPr>
        <w:t xml:space="preserve">          </w:t>
      </w:r>
      <w:r w:rsidR="002D3E56">
        <w:rPr>
          <w:b w:val="0"/>
        </w:rPr>
        <w:t>I</w:t>
      </w:r>
      <w:r w:rsidR="00D61965">
        <w:rPr>
          <w:b w:val="0"/>
        </w:rPr>
        <w:t>n isolate AT2</w:t>
      </w:r>
      <w:r w:rsidR="002D3E56">
        <w:rPr>
          <w:b w:val="0"/>
        </w:rPr>
        <w:t xml:space="preserve"> </w:t>
      </w:r>
      <w:r>
        <w:rPr>
          <w:b w:val="0"/>
        </w:rPr>
        <w:t>a</w:t>
      </w:r>
      <w:r w:rsidR="00D61965">
        <w:rPr>
          <w:b w:val="0"/>
        </w:rPr>
        <w:t>nd AT4,</w:t>
      </w:r>
      <w:r>
        <w:rPr>
          <w:b w:val="0"/>
        </w:rPr>
        <w:t xml:space="preserve"> the growth was </w:t>
      </w:r>
      <w:r w:rsidR="008408DC">
        <w:rPr>
          <w:b w:val="0"/>
        </w:rPr>
        <w:t>normal in the first 46 hours after which it</w:t>
      </w:r>
      <w:r w:rsidR="00D61965">
        <w:rPr>
          <w:b w:val="0"/>
        </w:rPr>
        <w:t xml:space="preserve"> almost stagnat</w:t>
      </w:r>
      <w:r w:rsidR="008408DC">
        <w:rPr>
          <w:b w:val="0"/>
        </w:rPr>
        <w:t>ed</w:t>
      </w:r>
      <w:r w:rsidR="00D61965">
        <w:rPr>
          <w:b w:val="0"/>
        </w:rPr>
        <w:t xml:space="preserve"> after 72 hours of incubation (Plates 4.</w:t>
      </w:r>
      <w:r w:rsidR="00D25689">
        <w:rPr>
          <w:b w:val="0"/>
        </w:rPr>
        <w:t>0</w:t>
      </w:r>
      <w:r w:rsidR="00EC3F04">
        <w:rPr>
          <w:b w:val="0"/>
        </w:rPr>
        <w:t>4</w:t>
      </w:r>
      <w:r w:rsidR="00D61965">
        <w:rPr>
          <w:b w:val="0"/>
        </w:rPr>
        <w:t xml:space="preserve"> and 4.</w:t>
      </w:r>
      <w:r w:rsidR="00D25689">
        <w:rPr>
          <w:b w:val="0"/>
        </w:rPr>
        <w:t>0</w:t>
      </w:r>
      <w:r w:rsidR="00EC3F04">
        <w:rPr>
          <w:b w:val="0"/>
        </w:rPr>
        <w:t>5</w:t>
      </w:r>
      <w:r w:rsidR="00D61965">
        <w:rPr>
          <w:b w:val="0"/>
        </w:rPr>
        <w:t>).</w:t>
      </w:r>
      <w:r w:rsidR="00011C19" w:rsidRPr="00DB1CFA">
        <w:rPr>
          <w:b w:val="0"/>
        </w:rPr>
        <w:t xml:space="preserve"> </w:t>
      </w:r>
      <w:r w:rsidR="003C03DE" w:rsidRPr="00DB1CFA">
        <w:rPr>
          <w:b w:val="0"/>
        </w:rPr>
        <w:t xml:space="preserve">AT2 suppressed Pyricularia growth </w:t>
      </w:r>
      <w:r w:rsidR="00274531" w:rsidRPr="00DB1CFA">
        <w:rPr>
          <w:b w:val="0"/>
        </w:rPr>
        <w:t xml:space="preserve">on sides </w:t>
      </w:r>
      <w:r w:rsidR="003C03DE" w:rsidRPr="00DB1CFA">
        <w:rPr>
          <w:b w:val="0"/>
        </w:rPr>
        <w:t>closer to it and the region of inhibition was clearly defined</w:t>
      </w:r>
      <w:r w:rsidR="00DE67DD" w:rsidRPr="00DB1CFA">
        <w:rPr>
          <w:b w:val="0"/>
        </w:rPr>
        <w:t xml:space="preserve"> (plate </w:t>
      </w:r>
      <w:r w:rsidR="008110D9" w:rsidRPr="00DB1CFA">
        <w:rPr>
          <w:b w:val="0"/>
        </w:rPr>
        <w:t>4.</w:t>
      </w:r>
      <w:r w:rsidR="009D6FF5" w:rsidRPr="00DB1CFA">
        <w:rPr>
          <w:b w:val="0"/>
        </w:rPr>
        <w:t>0</w:t>
      </w:r>
      <w:r w:rsidR="001F45B2" w:rsidRPr="00DB1CFA">
        <w:rPr>
          <w:b w:val="0"/>
        </w:rPr>
        <w:t>4</w:t>
      </w:r>
      <w:r w:rsidR="00DE67DD" w:rsidRPr="00DB1CFA">
        <w:rPr>
          <w:b w:val="0"/>
        </w:rPr>
        <w:t>)</w:t>
      </w:r>
      <w:r w:rsidR="003C03DE" w:rsidRPr="00DB1CFA">
        <w:rPr>
          <w:b w:val="0"/>
        </w:rPr>
        <w:t>.</w:t>
      </w:r>
      <w:r w:rsidR="00274531" w:rsidRPr="00DB1CFA">
        <w:rPr>
          <w:b w:val="0"/>
        </w:rPr>
        <w:t xml:space="preserve"> AT</w:t>
      </w:r>
      <w:r w:rsidR="003C03DE" w:rsidRPr="00DB1CFA">
        <w:rPr>
          <w:b w:val="0"/>
        </w:rPr>
        <w:t>4 had a weak inhibition</w:t>
      </w:r>
      <w:r w:rsidR="00DE67DD" w:rsidRPr="00DB1CFA">
        <w:rPr>
          <w:b w:val="0"/>
        </w:rPr>
        <w:t xml:space="preserve"> </w:t>
      </w:r>
      <w:r w:rsidR="007F7BBB" w:rsidRPr="00DB1CFA">
        <w:rPr>
          <w:b w:val="0"/>
        </w:rPr>
        <w:t>(plate</w:t>
      </w:r>
      <w:r w:rsidR="00DE67DD" w:rsidRPr="00DB1CFA">
        <w:rPr>
          <w:b w:val="0"/>
        </w:rPr>
        <w:t xml:space="preserve"> </w:t>
      </w:r>
      <w:r w:rsidR="008110D9" w:rsidRPr="00DB1CFA">
        <w:rPr>
          <w:b w:val="0"/>
        </w:rPr>
        <w:t>4.</w:t>
      </w:r>
      <w:r w:rsidR="009D6FF5" w:rsidRPr="00DB1CFA">
        <w:rPr>
          <w:b w:val="0"/>
        </w:rPr>
        <w:t>0</w:t>
      </w:r>
      <w:r w:rsidR="001F45B2" w:rsidRPr="00DB1CFA">
        <w:rPr>
          <w:b w:val="0"/>
        </w:rPr>
        <w:t>5</w:t>
      </w:r>
      <w:r w:rsidR="00DE67DD" w:rsidRPr="00DB1CFA">
        <w:rPr>
          <w:b w:val="0"/>
        </w:rPr>
        <w:t>)</w:t>
      </w:r>
      <w:r w:rsidR="003C03DE" w:rsidRPr="00DB1CFA">
        <w:rPr>
          <w:b w:val="0"/>
        </w:rPr>
        <w:t xml:space="preserve"> compared to AT2, but a stronger one in comparison to AT6</w:t>
      </w:r>
      <w:r w:rsidR="001A355F" w:rsidRPr="00DB1CFA">
        <w:rPr>
          <w:b w:val="0"/>
        </w:rPr>
        <w:t>.</w:t>
      </w:r>
    </w:p>
    <w:p w:rsidR="0098073F" w:rsidRPr="00CA06DD" w:rsidRDefault="00C375D2" w:rsidP="00CA06D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44" type="#_x0000_t202" style="position:absolute;left:0;text-align:left;margin-left:399pt;margin-top:89.85pt;width:89.25pt;height:20.25pt;z-index:251719680">
            <v:textbox>
              <w:txbxContent>
                <w:p w:rsidR="00752160" w:rsidRPr="0038049D" w:rsidRDefault="00752160">
                  <w:pPr>
                    <w:rPr>
                      <w:rFonts w:ascii="Times New Roman" w:hAnsi="Times New Roman" w:cs="Times New Roman"/>
                    </w:rPr>
                  </w:pPr>
                  <w:r w:rsidRPr="0038049D">
                    <w:rPr>
                      <w:rFonts w:ascii="Times New Roman" w:hAnsi="Times New Roman" w:cs="Times New Roman"/>
                    </w:rPr>
                    <w:t>Inhibition zone</w:t>
                  </w:r>
                </w:p>
              </w:txbxContent>
            </v:textbox>
          </v:shape>
        </w:pict>
      </w:r>
      <w:r>
        <w:rPr>
          <w:rFonts w:ascii="Times New Roman" w:hAnsi="Times New Roman" w:cs="Times New Roman"/>
          <w:noProof/>
          <w:sz w:val="24"/>
          <w:szCs w:val="24"/>
        </w:rPr>
        <w:pict>
          <v:shape id="_x0000_s1145" type="#_x0000_t32" style="position:absolute;left:0;text-align:left;margin-left:174pt;margin-top:65.85pt;width:225pt;height:35.25pt;z-index:251720704" o:connectortype="straight"/>
        </w:pict>
      </w:r>
      <w:r>
        <w:rPr>
          <w:rFonts w:ascii="Times New Roman" w:hAnsi="Times New Roman" w:cs="Times New Roman"/>
          <w:noProof/>
          <w:sz w:val="24"/>
          <w:szCs w:val="24"/>
        </w:rPr>
        <w:pict>
          <v:shape id="_x0000_s1115" type="#_x0000_t32" style="position:absolute;left:0;text-align:left;margin-left:218.25pt;margin-top:55.35pt;width:168.75pt;height:10.5pt;z-index:251692032" o:connectortype="straight"/>
        </w:pict>
      </w:r>
      <w:r>
        <w:rPr>
          <w:rFonts w:ascii="Times New Roman" w:hAnsi="Times New Roman" w:cs="Times New Roman"/>
          <w:noProof/>
          <w:sz w:val="24"/>
          <w:szCs w:val="24"/>
        </w:rPr>
        <w:pict>
          <v:shape id="_x0000_s1114" type="#_x0000_t32" style="position:absolute;left:0;text-align:left;margin-left:195pt;margin-top:138.6pt;width:192pt;height:.75pt;z-index:251691008" o:connectortype="straight"/>
        </w:pict>
      </w:r>
      <w:r>
        <w:rPr>
          <w:rFonts w:ascii="Times New Roman" w:hAnsi="Times New Roman" w:cs="Times New Roman"/>
          <w:noProof/>
          <w:sz w:val="24"/>
          <w:szCs w:val="24"/>
        </w:rPr>
        <w:pict>
          <v:shape id="_x0000_s1112" type="#_x0000_t202" style="position:absolute;left:0;text-align:left;margin-left:387pt;margin-top:129.6pt;width:37.5pt;height:21.75pt;z-index:251688960">
            <v:textbox>
              <w:txbxContent>
                <w:p w:rsidR="00752160" w:rsidRPr="0038049D" w:rsidRDefault="00752160">
                  <w:pPr>
                    <w:rPr>
                      <w:rFonts w:ascii="Times New Roman" w:hAnsi="Times New Roman" w:cs="Times New Roman"/>
                    </w:rPr>
                  </w:pPr>
                  <w:r w:rsidRPr="0038049D">
                    <w:rPr>
                      <w:rFonts w:ascii="Times New Roman" w:hAnsi="Times New Roman" w:cs="Times New Roman"/>
                    </w:rPr>
                    <w:t>AT</w:t>
                  </w:r>
                  <w:r>
                    <w:rPr>
                      <w:rFonts w:ascii="Times New Roman" w:hAnsi="Times New Roman" w:cs="Times New Roman"/>
                    </w:rPr>
                    <w:t>4</w:t>
                  </w:r>
                </w:p>
              </w:txbxContent>
            </v:textbox>
          </v:shape>
        </w:pict>
      </w:r>
      <w:r>
        <w:rPr>
          <w:rFonts w:ascii="Times New Roman" w:hAnsi="Times New Roman" w:cs="Times New Roman"/>
          <w:noProof/>
          <w:sz w:val="24"/>
          <w:szCs w:val="24"/>
        </w:rPr>
        <w:pict>
          <v:shape id="_x0000_s1111" type="#_x0000_t202" style="position:absolute;left:0;text-align:left;margin-left:387pt;margin-top:55.35pt;width:1in;height:21pt;z-index:251687936">
            <v:textbox>
              <w:txbxContent>
                <w:p w:rsidR="00752160" w:rsidRPr="0038049D" w:rsidRDefault="00752160">
                  <w:pPr>
                    <w:rPr>
                      <w:rFonts w:ascii="Times New Roman" w:hAnsi="Times New Roman" w:cs="Times New Roman"/>
                      <w:i/>
                    </w:rPr>
                  </w:pPr>
                  <w:r w:rsidRPr="0038049D">
                    <w:rPr>
                      <w:rFonts w:ascii="Times New Roman" w:hAnsi="Times New Roman" w:cs="Times New Roman"/>
                      <w:i/>
                    </w:rPr>
                    <w:t>P.grisea</w:t>
                  </w:r>
                </w:p>
              </w:txbxContent>
            </v:textbox>
          </v:shape>
        </w:pict>
      </w:r>
      <w:r>
        <w:rPr>
          <w:rFonts w:ascii="Times New Roman" w:hAnsi="Times New Roman" w:cs="Times New Roman"/>
          <w:noProof/>
          <w:sz w:val="24"/>
          <w:szCs w:val="24"/>
        </w:rPr>
        <w:pict>
          <v:shape id="_x0000_s1083" type="#_x0000_t32" style="position:absolute;left:0;text-align:left;margin-left:163.5pt;margin-top:65.85pt;width:17.25pt;height:3.75pt;flip:y;z-index:251664384" o:connectortype="straight">
            <v:stroke startarrow="block" endarrow="block"/>
          </v:shape>
        </w:pict>
      </w:r>
      <w:r w:rsidR="00BB1F54">
        <w:rPr>
          <w:rFonts w:ascii="Times New Roman" w:hAnsi="Times New Roman" w:cs="Times New Roman"/>
          <w:sz w:val="24"/>
          <w:szCs w:val="24"/>
        </w:rPr>
        <w:t xml:space="preserve">    </w:t>
      </w:r>
      <w:r w:rsidR="001C4756">
        <w:rPr>
          <w:rFonts w:ascii="Times New Roman" w:hAnsi="Times New Roman" w:cs="Times New Roman"/>
          <w:sz w:val="24"/>
          <w:szCs w:val="24"/>
        </w:rPr>
        <w:t xml:space="preserve">    </w:t>
      </w:r>
      <w:r w:rsidR="00CA06DD" w:rsidRPr="00CA06DD">
        <w:rPr>
          <w:rFonts w:ascii="Times New Roman" w:hAnsi="Times New Roman" w:cs="Times New Roman"/>
          <w:noProof/>
          <w:sz w:val="24"/>
          <w:szCs w:val="24"/>
        </w:rPr>
        <w:drawing>
          <wp:inline distT="0" distB="0" distL="0" distR="0">
            <wp:extent cx="3952875" cy="2371725"/>
            <wp:effectExtent l="19050" t="0" r="9525" b="0"/>
            <wp:docPr id="17" name="Picture 5" descr="H:\RESEARCH ACTINOS\DSCN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ESEARCH ACTINOS\DSCN4378.JPG"/>
                    <pic:cNvPicPr>
                      <a:picLocks noChangeAspect="1" noChangeArrowheads="1"/>
                    </pic:cNvPicPr>
                  </pic:nvPicPr>
                  <pic:blipFill>
                    <a:blip r:embed="rId33" cstate="print"/>
                    <a:srcRect/>
                    <a:stretch>
                      <a:fillRect/>
                    </a:stretch>
                  </pic:blipFill>
                  <pic:spPr bwMode="auto">
                    <a:xfrm>
                      <a:off x="0" y="0"/>
                      <a:ext cx="3952875" cy="2371725"/>
                    </a:xfrm>
                    <a:prstGeom prst="rect">
                      <a:avLst/>
                    </a:prstGeom>
                    <a:noFill/>
                    <a:ln w="9525">
                      <a:noFill/>
                      <a:miter lim="800000"/>
                      <a:headEnd/>
                      <a:tailEnd/>
                    </a:ln>
                  </pic:spPr>
                </pic:pic>
              </a:graphicData>
            </a:graphic>
          </wp:inline>
        </w:drawing>
      </w:r>
    </w:p>
    <w:p w:rsidR="008408DC" w:rsidRDefault="0098073F" w:rsidP="008408DC">
      <w:pPr>
        <w:autoSpaceDE w:val="0"/>
        <w:autoSpaceDN w:val="0"/>
        <w:adjustRightInd w:val="0"/>
        <w:spacing w:after="0" w:line="240" w:lineRule="auto"/>
        <w:jc w:val="both"/>
        <w:rPr>
          <w:rFonts w:ascii="Times New Roman" w:hAnsi="Times New Roman" w:cs="Times New Roman"/>
          <w:sz w:val="24"/>
          <w:szCs w:val="24"/>
        </w:rPr>
      </w:pPr>
      <w:bookmarkStart w:id="68" w:name="_Toc392519164"/>
      <w:r>
        <w:t xml:space="preserve"> </w:t>
      </w:r>
      <w:r w:rsidR="008408DC" w:rsidRPr="008110D9">
        <w:rPr>
          <w:rFonts w:ascii="Times New Roman" w:hAnsi="Times New Roman" w:cs="Times New Roman"/>
          <w:sz w:val="24"/>
          <w:szCs w:val="24"/>
        </w:rPr>
        <w:t>Plate 4.</w:t>
      </w:r>
      <w:r w:rsidR="008408DC">
        <w:rPr>
          <w:rFonts w:ascii="Times New Roman" w:hAnsi="Times New Roman" w:cs="Times New Roman"/>
          <w:sz w:val="24"/>
          <w:szCs w:val="24"/>
        </w:rPr>
        <w:t>04</w:t>
      </w:r>
      <w:r w:rsidR="008408DC" w:rsidRPr="008110D9">
        <w:rPr>
          <w:rFonts w:ascii="Times New Roman" w:hAnsi="Times New Roman" w:cs="Times New Roman"/>
          <w:sz w:val="24"/>
          <w:szCs w:val="24"/>
        </w:rPr>
        <w:t xml:space="preserve">: Suppressive reaction of AT4 isolate on </w:t>
      </w:r>
      <w:r w:rsidR="008408DC" w:rsidRPr="008110D9">
        <w:rPr>
          <w:rFonts w:ascii="Times New Roman" w:hAnsi="Times New Roman" w:cs="Times New Roman"/>
          <w:i/>
          <w:sz w:val="24"/>
          <w:szCs w:val="24"/>
        </w:rPr>
        <w:t>Pyricularia grisea</w:t>
      </w:r>
      <w:r w:rsidR="008408DC" w:rsidRPr="008110D9">
        <w:rPr>
          <w:rFonts w:ascii="Times New Roman" w:hAnsi="Times New Roman" w:cs="Times New Roman"/>
          <w:sz w:val="24"/>
          <w:szCs w:val="24"/>
        </w:rPr>
        <w:t>.</w:t>
      </w:r>
    </w:p>
    <w:p w:rsidR="008408DC" w:rsidRDefault="008408DC" w:rsidP="008408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110D9">
        <w:rPr>
          <w:rFonts w:ascii="Times New Roman" w:hAnsi="Times New Roman" w:cs="Times New Roman"/>
          <w:sz w:val="24"/>
          <w:szCs w:val="24"/>
        </w:rPr>
        <w:t xml:space="preserve"> </w:t>
      </w:r>
      <w:r w:rsidR="00606A15">
        <w:rPr>
          <w:rFonts w:ascii="Times New Roman" w:hAnsi="Times New Roman" w:cs="Times New Roman"/>
          <w:sz w:val="24"/>
          <w:szCs w:val="24"/>
        </w:rPr>
        <w:t>Right</w:t>
      </w:r>
      <w:r w:rsidRPr="008110D9">
        <w:rPr>
          <w:rFonts w:ascii="Times New Roman" w:hAnsi="Times New Roman" w:cs="Times New Roman"/>
          <w:sz w:val="24"/>
          <w:szCs w:val="24"/>
        </w:rPr>
        <w:t>:</w:t>
      </w:r>
      <w:r w:rsidRPr="008110D9">
        <w:rPr>
          <w:rFonts w:ascii="Times New Roman" w:hAnsi="Times New Roman" w:cs="Times New Roman"/>
          <w:i/>
          <w:sz w:val="24"/>
          <w:szCs w:val="24"/>
        </w:rPr>
        <w:t xml:space="preserve"> Pyricularia grisea.</w:t>
      </w:r>
      <w:r>
        <w:rPr>
          <w:rFonts w:ascii="Times New Roman" w:hAnsi="Times New Roman" w:cs="Times New Roman"/>
          <w:i/>
          <w:sz w:val="24"/>
          <w:szCs w:val="24"/>
        </w:rPr>
        <w:t xml:space="preserve"> </w:t>
      </w:r>
      <w:proofErr w:type="gramStart"/>
      <w:r w:rsidRPr="008110D9">
        <w:rPr>
          <w:rFonts w:ascii="Times New Roman" w:hAnsi="Times New Roman" w:cs="Times New Roman"/>
          <w:sz w:val="24"/>
          <w:szCs w:val="24"/>
        </w:rPr>
        <w:t>and</w:t>
      </w:r>
      <w:proofErr w:type="gramEnd"/>
      <w:r w:rsidRPr="008110D9">
        <w:rPr>
          <w:rFonts w:ascii="Times New Roman" w:hAnsi="Times New Roman" w:cs="Times New Roman"/>
          <w:sz w:val="24"/>
          <w:szCs w:val="24"/>
        </w:rPr>
        <w:t xml:space="preserve"> </w:t>
      </w:r>
      <w:r w:rsidR="00606A15">
        <w:rPr>
          <w:rFonts w:ascii="Times New Roman" w:hAnsi="Times New Roman" w:cs="Times New Roman"/>
          <w:sz w:val="24"/>
          <w:szCs w:val="24"/>
        </w:rPr>
        <w:t>left</w:t>
      </w:r>
      <w:r w:rsidRPr="008110D9">
        <w:rPr>
          <w:rFonts w:ascii="Times New Roman" w:hAnsi="Times New Roman" w:cs="Times New Roman"/>
          <w:sz w:val="24"/>
          <w:szCs w:val="24"/>
        </w:rPr>
        <w:t>; Streptomyces isolate (AT4)</w:t>
      </w:r>
    </w:p>
    <w:p w:rsidR="009146F8" w:rsidRDefault="009146F8" w:rsidP="008408DC">
      <w:pPr>
        <w:autoSpaceDE w:val="0"/>
        <w:autoSpaceDN w:val="0"/>
        <w:adjustRightInd w:val="0"/>
        <w:spacing w:after="0" w:line="240" w:lineRule="auto"/>
        <w:jc w:val="both"/>
        <w:rPr>
          <w:rFonts w:ascii="Times New Roman" w:hAnsi="Times New Roman" w:cs="Times New Roman"/>
          <w:sz w:val="24"/>
          <w:szCs w:val="24"/>
        </w:rPr>
      </w:pPr>
    </w:p>
    <w:p w:rsidR="009146F8" w:rsidRPr="008110D9" w:rsidRDefault="009146F8" w:rsidP="009146F8">
      <w:pPr>
        <w:autoSpaceDE w:val="0"/>
        <w:autoSpaceDN w:val="0"/>
        <w:adjustRightInd w:val="0"/>
        <w:spacing w:after="0" w:line="240" w:lineRule="auto"/>
        <w:jc w:val="both"/>
        <w:rPr>
          <w:rFonts w:ascii="Times New Roman" w:hAnsi="Times New Roman" w:cs="Times New Roman"/>
          <w:i/>
          <w:sz w:val="24"/>
          <w:szCs w:val="24"/>
        </w:rPr>
      </w:pPr>
    </w:p>
    <w:p w:rsidR="0098073F" w:rsidRDefault="00C375D2" w:rsidP="0098073F">
      <w:pPr>
        <w:pStyle w:val="P"/>
      </w:pPr>
      <w:r>
        <w:rPr>
          <w:noProof/>
        </w:rPr>
        <w:pict>
          <v:shape id="_x0000_s1147" type="#_x0000_t32" style="position:absolute;left:0;text-align:left;margin-left:186pt;margin-top:33.6pt;width:177.75pt;height:38.25pt;z-index:251722752" o:connectortype="straight"/>
        </w:pict>
      </w:r>
      <w:r>
        <w:rPr>
          <w:noProof/>
        </w:rPr>
        <w:pict>
          <v:shape id="_x0000_s1146" type="#_x0000_t202" style="position:absolute;left:0;text-align:left;margin-left:363.75pt;margin-top:61.35pt;width:85.5pt;height:21.75pt;z-index:251721728">
            <v:textbox>
              <w:txbxContent>
                <w:p w:rsidR="00752160" w:rsidRPr="0038049D" w:rsidRDefault="00752160" w:rsidP="0038049D">
                  <w:pPr>
                    <w:rPr>
                      <w:rFonts w:ascii="Times New Roman" w:hAnsi="Times New Roman" w:cs="Times New Roman"/>
                    </w:rPr>
                  </w:pPr>
                  <w:r w:rsidRPr="0038049D">
                    <w:rPr>
                      <w:rFonts w:ascii="Times New Roman" w:hAnsi="Times New Roman" w:cs="Times New Roman"/>
                    </w:rPr>
                    <w:t>Inhibition zone</w:t>
                  </w:r>
                </w:p>
                <w:p w:rsidR="00752160" w:rsidRDefault="00752160"/>
              </w:txbxContent>
            </v:textbox>
          </v:shape>
        </w:pict>
      </w:r>
      <w:r>
        <w:rPr>
          <w:noProof/>
        </w:rPr>
        <w:pict>
          <v:shape id="_x0000_s1121" type="#_x0000_t32" style="position:absolute;left:0;text-align:left;margin-left:142.5pt;margin-top:71.85pt;width:227.25pt;height:43.5pt;z-index:251697152" o:connectortype="straight"/>
        </w:pict>
      </w:r>
      <w:r>
        <w:rPr>
          <w:noProof/>
        </w:rPr>
        <w:pict>
          <v:shape id="_x0000_s1120" type="#_x0000_t202" style="position:absolute;left:0;text-align:left;margin-left:369.75pt;margin-top:101.1pt;width:1in;height:26.25pt;z-index:251696128">
            <v:textbox>
              <w:txbxContent>
                <w:p w:rsidR="00752160" w:rsidRPr="0038049D" w:rsidRDefault="00752160">
                  <w:pPr>
                    <w:rPr>
                      <w:rFonts w:ascii="Times New Roman" w:hAnsi="Times New Roman" w:cs="Times New Roman"/>
                      <w:i/>
                    </w:rPr>
                  </w:pPr>
                  <w:r w:rsidRPr="0038049D">
                    <w:rPr>
                      <w:rFonts w:ascii="Times New Roman" w:hAnsi="Times New Roman" w:cs="Times New Roman"/>
                      <w:i/>
                    </w:rPr>
                    <w:t>P.grisea</w:t>
                  </w:r>
                </w:p>
              </w:txbxContent>
            </v:textbox>
          </v:shape>
        </w:pict>
      </w:r>
      <w:r>
        <w:rPr>
          <w:noProof/>
        </w:rPr>
        <w:pict>
          <v:shape id="_x0000_s1119" type="#_x0000_t32" style="position:absolute;left:0;text-align:left;margin-left:282.75pt;margin-top:37.35pt;width:73.5pt;height:0;z-index:251695104" o:connectortype="straight"/>
        </w:pict>
      </w:r>
      <w:r>
        <w:rPr>
          <w:noProof/>
        </w:rPr>
        <w:pict>
          <v:shape id="_x0000_s1118" type="#_x0000_t202" style="position:absolute;left:0;text-align:left;margin-left:356.25pt;margin-top:28.35pt;width:52.5pt;height:21.75pt;z-index:251694080">
            <v:textbox>
              <w:txbxContent>
                <w:p w:rsidR="00752160" w:rsidRPr="0038049D" w:rsidRDefault="00752160">
                  <w:pPr>
                    <w:rPr>
                      <w:rFonts w:ascii="Times New Roman" w:hAnsi="Times New Roman" w:cs="Times New Roman"/>
                    </w:rPr>
                  </w:pPr>
                  <w:r w:rsidRPr="0038049D">
                    <w:rPr>
                      <w:rFonts w:ascii="Times New Roman" w:hAnsi="Times New Roman" w:cs="Times New Roman"/>
                    </w:rPr>
                    <w:t>AT</w:t>
                  </w:r>
                  <w:r>
                    <w:rPr>
                      <w:rFonts w:ascii="Times New Roman" w:hAnsi="Times New Roman" w:cs="Times New Roman"/>
                    </w:rPr>
                    <w:t>2</w:t>
                  </w:r>
                </w:p>
              </w:txbxContent>
            </v:textbox>
          </v:shape>
        </w:pict>
      </w:r>
      <w:r>
        <w:rPr>
          <w:noProof/>
        </w:rPr>
        <w:pict>
          <v:shape id="_x0000_s1082" type="#_x0000_t32" style="position:absolute;left:0;text-align:left;margin-left:180.75pt;margin-top:28.35pt;width:10.5pt;height:9pt;flip:y;z-index:251663360" o:connectortype="straight">
            <v:stroke startarrow="block" endarrow="block"/>
          </v:shape>
        </w:pict>
      </w:r>
      <w:r w:rsidR="00DB1CFA">
        <w:t xml:space="preserve">     </w:t>
      </w:r>
      <w:r w:rsidR="0098073F">
        <w:t xml:space="preserve">  </w:t>
      </w:r>
      <w:r w:rsidR="00AD40A7">
        <w:rPr>
          <w:noProof/>
        </w:rPr>
        <w:drawing>
          <wp:inline distT="0" distB="0" distL="0" distR="0">
            <wp:extent cx="3952875" cy="2486025"/>
            <wp:effectExtent l="19050" t="0" r="9525" b="0"/>
            <wp:docPr id="9" name="Picture 3" descr="D:\Pictures\MASENO RE\REASERCH ON ACTINOS\DSCN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MASENO RE\REASERCH ON ACTINOS\DSCN4381.JPG"/>
                    <pic:cNvPicPr>
                      <a:picLocks noChangeAspect="1" noChangeArrowheads="1"/>
                    </pic:cNvPicPr>
                  </pic:nvPicPr>
                  <pic:blipFill>
                    <a:blip r:embed="rId34" cstate="print"/>
                    <a:srcRect/>
                    <a:stretch>
                      <a:fillRect/>
                    </a:stretch>
                  </pic:blipFill>
                  <pic:spPr bwMode="auto">
                    <a:xfrm>
                      <a:off x="0" y="0"/>
                      <a:ext cx="3952875" cy="2486025"/>
                    </a:xfrm>
                    <a:prstGeom prst="rect">
                      <a:avLst/>
                    </a:prstGeom>
                    <a:noFill/>
                    <a:ln w="9525">
                      <a:noFill/>
                      <a:miter lim="800000"/>
                      <a:headEnd/>
                      <a:tailEnd/>
                    </a:ln>
                  </pic:spPr>
                </pic:pic>
              </a:graphicData>
            </a:graphic>
          </wp:inline>
        </w:drawing>
      </w:r>
    </w:p>
    <w:p w:rsidR="008408DC" w:rsidRDefault="008408DC" w:rsidP="008408DC">
      <w:pPr>
        <w:autoSpaceDE w:val="0"/>
        <w:autoSpaceDN w:val="0"/>
        <w:adjustRightInd w:val="0"/>
        <w:spacing w:after="0" w:line="240" w:lineRule="auto"/>
        <w:jc w:val="both"/>
        <w:rPr>
          <w:rFonts w:ascii="Times New Roman" w:hAnsi="Times New Roman" w:cs="Times New Roman"/>
          <w:sz w:val="24"/>
          <w:szCs w:val="24"/>
        </w:rPr>
      </w:pPr>
      <w:r w:rsidRPr="008110D9">
        <w:rPr>
          <w:rFonts w:ascii="Times New Roman" w:hAnsi="Times New Roman" w:cs="Times New Roman"/>
          <w:sz w:val="24"/>
          <w:szCs w:val="24"/>
        </w:rPr>
        <w:t>Plate 4.</w:t>
      </w:r>
      <w:r>
        <w:rPr>
          <w:rFonts w:ascii="Times New Roman" w:hAnsi="Times New Roman" w:cs="Times New Roman"/>
          <w:sz w:val="24"/>
          <w:szCs w:val="24"/>
        </w:rPr>
        <w:t>05</w:t>
      </w:r>
      <w:r w:rsidRPr="008110D9">
        <w:rPr>
          <w:rFonts w:ascii="Times New Roman" w:hAnsi="Times New Roman" w:cs="Times New Roman"/>
          <w:sz w:val="24"/>
          <w:szCs w:val="24"/>
        </w:rPr>
        <w:t xml:space="preserve">: Suppressive reaction of AT2 isolate on </w:t>
      </w:r>
      <w:r w:rsidRPr="008110D9">
        <w:rPr>
          <w:rFonts w:ascii="Times New Roman" w:hAnsi="Times New Roman" w:cs="Times New Roman"/>
          <w:i/>
          <w:sz w:val="24"/>
          <w:szCs w:val="24"/>
        </w:rPr>
        <w:t>Pyricularia grisea</w:t>
      </w:r>
      <w:r w:rsidRPr="008110D9">
        <w:rPr>
          <w:rFonts w:ascii="Times New Roman" w:hAnsi="Times New Roman" w:cs="Times New Roman"/>
          <w:sz w:val="24"/>
          <w:szCs w:val="24"/>
        </w:rPr>
        <w:t xml:space="preserve">. </w:t>
      </w:r>
    </w:p>
    <w:p w:rsidR="008408DC" w:rsidRDefault="008408DC" w:rsidP="008408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110D9">
        <w:rPr>
          <w:rFonts w:ascii="Times New Roman" w:hAnsi="Times New Roman" w:cs="Times New Roman"/>
          <w:sz w:val="24"/>
          <w:szCs w:val="24"/>
        </w:rPr>
        <w:t>Left:</w:t>
      </w:r>
      <w:r w:rsidRPr="008110D9">
        <w:rPr>
          <w:rFonts w:ascii="Times New Roman" w:hAnsi="Times New Roman" w:cs="Times New Roman"/>
          <w:i/>
          <w:sz w:val="24"/>
          <w:szCs w:val="24"/>
        </w:rPr>
        <w:t xml:space="preserve"> Pyricularia grisea.</w:t>
      </w:r>
      <w:r w:rsidRPr="008110D9">
        <w:rPr>
          <w:rFonts w:ascii="Times New Roman" w:hAnsi="Times New Roman" w:cs="Times New Roman"/>
          <w:sz w:val="24"/>
          <w:szCs w:val="24"/>
        </w:rPr>
        <w:t xml:space="preserve"> </w:t>
      </w:r>
      <w:proofErr w:type="gramStart"/>
      <w:r w:rsidRPr="008110D9">
        <w:rPr>
          <w:rFonts w:ascii="Times New Roman" w:hAnsi="Times New Roman" w:cs="Times New Roman"/>
          <w:sz w:val="24"/>
          <w:szCs w:val="24"/>
        </w:rPr>
        <w:t>and</w:t>
      </w:r>
      <w:proofErr w:type="gramEnd"/>
      <w:r w:rsidRPr="008110D9">
        <w:rPr>
          <w:rFonts w:ascii="Times New Roman" w:hAnsi="Times New Roman" w:cs="Times New Roman"/>
          <w:sz w:val="24"/>
          <w:szCs w:val="24"/>
        </w:rPr>
        <w:t xml:space="preserve"> right; Streptomyces isolate (AT2)</w:t>
      </w:r>
    </w:p>
    <w:p w:rsidR="008408DC" w:rsidRDefault="008408DC" w:rsidP="008408DC">
      <w:pPr>
        <w:autoSpaceDE w:val="0"/>
        <w:autoSpaceDN w:val="0"/>
        <w:adjustRightInd w:val="0"/>
        <w:spacing w:after="0" w:line="240" w:lineRule="auto"/>
        <w:jc w:val="both"/>
        <w:rPr>
          <w:rFonts w:ascii="Times New Roman" w:hAnsi="Times New Roman" w:cs="Times New Roman"/>
          <w:sz w:val="24"/>
          <w:szCs w:val="24"/>
        </w:rPr>
      </w:pPr>
    </w:p>
    <w:p w:rsidR="00336E34" w:rsidRDefault="00336E34" w:rsidP="00336E34">
      <w:pPr>
        <w:autoSpaceDE w:val="0"/>
        <w:autoSpaceDN w:val="0"/>
        <w:adjustRightInd w:val="0"/>
        <w:spacing w:after="0" w:line="240" w:lineRule="auto"/>
        <w:jc w:val="both"/>
        <w:rPr>
          <w:rFonts w:ascii="Times New Roman" w:hAnsi="Times New Roman" w:cs="Times New Roman"/>
          <w:sz w:val="24"/>
          <w:szCs w:val="24"/>
        </w:rPr>
      </w:pPr>
    </w:p>
    <w:p w:rsidR="00336E34" w:rsidRPr="00DB1CFA" w:rsidRDefault="00336E34" w:rsidP="00336E34">
      <w:pPr>
        <w:autoSpaceDE w:val="0"/>
        <w:autoSpaceDN w:val="0"/>
        <w:adjustRightInd w:val="0"/>
        <w:spacing w:after="0" w:line="240" w:lineRule="auto"/>
        <w:jc w:val="both"/>
        <w:rPr>
          <w:rFonts w:ascii="Times New Roman" w:hAnsi="Times New Roman" w:cs="Times New Roman"/>
          <w:i/>
          <w:sz w:val="24"/>
          <w:szCs w:val="24"/>
        </w:rPr>
      </w:pPr>
    </w:p>
    <w:p w:rsidR="00C334F8" w:rsidRDefault="00B067F4" w:rsidP="00C334F8">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000578CA">
        <w:rPr>
          <w:rFonts w:ascii="Times New Roman" w:hAnsi="Times New Roman" w:cs="Times New Roman"/>
          <w:b/>
          <w:sz w:val="24"/>
          <w:szCs w:val="24"/>
        </w:rPr>
        <w:t xml:space="preserve">.3 </w:t>
      </w:r>
      <w:r w:rsidR="00C334F8" w:rsidRPr="00EF0FFE">
        <w:rPr>
          <w:rFonts w:ascii="Times New Roman" w:hAnsi="Times New Roman" w:cs="Times New Roman"/>
          <w:b/>
          <w:sz w:val="24"/>
          <w:szCs w:val="24"/>
        </w:rPr>
        <w:t>Inoculation</w:t>
      </w:r>
      <w:r w:rsidR="000578CA">
        <w:rPr>
          <w:rFonts w:ascii="Times New Roman" w:hAnsi="Times New Roman" w:cs="Times New Roman"/>
          <w:b/>
          <w:sz w:val="24"/>
          <w:szCs w:val="24"/>
        </w:rPr>
        <w:t xml:space="preserve"> </w:t>
      </w:r>
      <w:r w:rsidR="00C334F8">
        <w:rPr>
          <w:rFonts w:ascii="Times New Roman" w:hAnsi="Times New Roman" w:cs="Times New Roman"/>
          <w:b/>
          <w:sz w:val="24"/>
          <w:szCs w:val="24"/>
        </w:rPr>
        <w:t xml:space="preserve">of </w:t>
      </w:r>
      <w:r w:rsidR="00C334F8" w:rsidRPr="00EF0FFE">
        <w:rPr>
          <w:rFonts w:ascii="Times New Roman" w:hAnsi="Times New Roman" w:cs="Times New Roman"/>
          <w:b/>
          <w:i/>
          <w:sz w:val="24"/>
          <w:szCs w:val="24"/>
        </w:rPr>
        <w:t>P</w:t>
      </w:r>
      <w:r w:rsidR="000578CA">
        <w:rPr>
          <w:rFonts w:ascii="Times New Roman" w:hAnsi="Times New Roman" w:cs="Times New Roman"/>
          <w:b/>
          <w:i/>
          <w:sz w:val="24"/>
          <w:szCs w:val="24"/>
        </w:rPr>
        <w:t>.</w:t>
      </w:r>
      <w:r w:rsidR="00C334F8" w:rsidRPr="00EF0FFE">
        <w:rPr>
          <w:rFonts w:ascii="Times New Roman" w:hAnsi="Times New Roman" w:cs="Times New Roman"/>
          <w:b/>
          <w:i/>
          <w:sz w:val="24"/>
          <w:szCs w:val="24"/>
        </w:rPr>
        <w:t xml:space="preserve"> grisea</w:t>
      </w:r>
      <w:r w:rsidR="00C334F8">
        <w:rPr>
          <w:rFonts w:ascii="Times New Roman" w:hAnsi="Times New Roman" w:cs="Times New Roman"/>
          <w:b/>
          <w:sz w:val="24"/>
          <w:szCs w:val="24"/>
        </w:rPr>
        <w:t xml:space="preserve"> on PDA</w:t>
      </w:r>
      <w:r w:rsidR="000578CA">
        <w:rPr>
          <w:rFonts w:ascii="Times New Roman" w:hAnsi="Times New Roman" w:cs="Times New Roman"/>
          <w:b/>
          <w:sz w:val="24"/>
          <w:szCs w:val="24"/>
        </w:rPr>
        <w:t xml:space="preserve"> with wells filled </w:t>
      </w:r>
      <w:r w:rsidR="00FD652C">
        <w:rPr>
          <w:rFonts w:ascii="Times New Roman" w:hAnsi="Times New Roman" w:cs="Times New Roman"/>
          <w:b/>
          <w:sz w:val="24"/>
          <w:szCs w:val="24"/>
        </w:rPr>
        <w:t>with Actinomycetes</w:t>
      </w:r>
      <w:r w:rsidR="00C334F8">
        <w:rPr>
          <w:rFonts w:ascii="Times New Roman" w:hAnsi="Times New Roman" w:cs="Times New Roman"/>
          <w:b/>
          <w:sz w:val="24"/>
          <w:szCs w:val="24"/>
        </w:rPr>
        <w:t xml:space="preserve"> extracts.</w:t>
      </w:r>
    </w:p>
    <w:p w:rsidR="00242C81" w:rsidRDefault="000578CA" w:rsidP="00AD40A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1642A" w:rsidRPr="00BB59F8">
        <w:rPr>
          <w:rFonts w:ascii="Times New Roman" w:hAnsi="Times New Roman" w:cs="Times New Roman"/>
          <w:i/>
          <w:sz w:val="24"/>
          <w:szCs w:val="24"/>
        </w:rPr>
        <w:t>Pyricularia</w:t>
      </w:r>
      <w:r w:rsidR="00F1642A">
        <w:rPr>
          <w:rFonts w:ascii="Times New Roman" w:hAnsi="Times New Roman" w:cs="Times New Roman"/>
          <w:sz w:val="24"/>
          <w:szCs w:val="24"/>
        </w:rPr>
        <w:t xml:space="preserve"> growth in the PDA var</w:t>
      </w:r>
      <w:r w:rsidR="00FC3354">
        <w:rPr>
          <w:rFonts w:ascii="Times New Roman" w:hAnsi="Times New Roman" w:cs="Times New Roman"/>
          <w:sz w:val="24"/>
          <w:szCs w:val="24"/>
        </w:rPr>
        <w:t>i</w:t>
      </w:r>
      <w:r w:rsidR="00F1642A">
        <w:rPr>
          <w:rFonts w:ascii="Times New Roman" w:hAnsi="Times New Roman" w:cs="Times New Roman"/>
          <w:sz w:val="24"/>
          <w:szCs w:val="24"/>
        </w:rPr>
        <w:t xml:space="preserve">ed with each treatment. </w:t>
      </w:r>
      <w:r w:rsidR="00852F5C">
        <w:rPr>
          <w:rFonts w:ascii="Times New Roman" w:hAnsi="Times New Roman" w:cs="Times New Roman"/>
          <w:sz w:val="24"/>
          <w:szCs w:val="24"/>
        </w:rPr>
        <w:t>The experimental results are also captured in table 2.</w:t>
      </w:r>
      <w:r w:rsidR="005B5D2D">
        <w:rPr>
          <w:rFonts w:ascii="Times New Roman" w:hAnsi="Times New Roman" w:cs="Times New Roman"/>
          <w:sz w:val="24"/>
          <w:szCs w:val="24"/>
        </w:rPr>
        <w:t>2</w:t>
      </w:r>
      <w:r w:rsidR="00852F5C">
        <w:rPr>
          <w:rFonts w:ascii="Times New Roman" w:hAnsi="Times New Roman" w:cs="Times New Roman"/>
          <w:sz w:val="24"/>
          <w:szCs w:val="24"/>
        </w:rPr>
        <w:t xml:space="preserve"> of appendix two.</w:t>
      </w:r>
      <w:r w:rsidR="005B5D2D">
        <w:rPr>
          <w:rFonts w:ascii="Times New Roman" w:hAnsi="Times New Roman" w:cs="Times New Roman"/>
          <w:sz w:val="24"/>
          <w:szCs w:val="24"/>
        </w:rPr>
        <w:t xml:space="preserve"> </w:t>
      </w:r>
      <w:r w:rsidR="00F1642A">
        <w:rPr>
          <w:rFonts w:ascii="Times New Roman" w:hAnsi="Times New Roman" w:cs="Times New Roman"/>
          <w:sz w:val="24"/>
          <w:szCs w:val="24"/>
        </w:rPr>
        <w:t xml:space="preserve">There was a clear zone around wells in each plate filled with probenazole. The same observation was noted in the wells of plates inoculated with </w:t>
      </w:r>
      <w:r w:rsidR="00F1642A">
        <w:rPr>
          <w:rFonts w:ascii="Times New Roman" w:hAnsi="Times New Roman" w:cs="Times New Roman"/>
          <w:sz w:val="24"/>
          <w:szCs w:val="24"/>
        </w:rPr>
        <w:lastRenderedPageBreak/>
        <w:t>AT2. However there was no zonation in AT6 treatment and a significantly reduced zone in AT4. Probenazole had the highest inhibition while AT6 had the lowest.</w:t>
      </w:r>
    </w:p>
    <w:p w:rsidR="00242C81" w:rsidRPr="008110D9" w:rsidRDefault="00242C81" w:rsidP="00AD40A7">
      <w:pPr>
        <w:autoSpaceDE w:val="0"/>
        <w:autoSpaceDN w:val="0"/>
        <w:adjustRightInd w:val="0"/>
        <w:spacing w:after="0" w:line="480" w:lineRule="auto"/>
        <w:jc w:val="both"/>
        <w:rPr>
          <w:rFonts w:ascii="Times New Roman" w:hAnsi="Times New Roman" w:cs="Times New Roman"/>
          <w:i/>
          <w:sz w:val="24"/>
          <w:szCs w:val="24"/>
        </w:rPr>
      </w:pPr>
    </w:p>
    <w:p w:rsidR="00AA4A31" w:rsidRPr="004E7604" w:rsidRDefault="00F1642A" w:rsidP="00242C81">
      <w:pPr>
        <w:pStyle w:val="Style2"/>
        <w:rPr>
          <w:b w:val="0"/>
          <w:i/>
          <w:sz w:val="20"/>
          <w:szCs w:val="20"/>
        </w:rPr>
      </w:pPr>
      <w:r w:rsidRPr="004E7604">
        <w:rPr>
          <w:b w:val="0"/>
          <w:i/>
          <w:sz w:val="20"/>
          <w:szCs w:val="20"/>
        </w:rPr>
        <w:t>Table 4.</w:t>
      </w:r>
      <w:r w:rsidR="00AA4A31" w:rsidRPr="004E7604">
        <w:rPr>
          <w:b w:val="0"/>
          <w:i/>
          <w:sz w:val="20"/>
          <w:szCs w:val="20"/>
        </w:rPr>
        <w:t xml:space="preserve">3 </w:t>
      </w:r>
      <w:r w:rsidR="0041674E" w:rsidRPr="004E7604">
        <w:rPr>
          <w:b w:val="0"/>
          <w:i/>
          <w:sz w:val="20"/>
          <w:szCs w:val="20"/>
        </w:rPr>
        <w:t>Analyzed data on</w:t>
      </w:r>
      <w:r w:rsidR="00AA4A31" w:rsidRPr="004E7604">
        <w:rPr>
          <w:b w:val="0"/>
          <w:i/>
          <w:sz w:val="20"/>
          <w:szCs w:val="20"/>
        </w:rPr>
        <w:t xml:space="preserve"> wells filled with Streptomyces extracts </w:t>
      </w:r>
      <w:r w:rsidR="000578CA" w:rsidRPr="004E7604">
        <w:rPr>
          <w:b w:val="0"/>
          <w:i/>
          <w:sz w:val="20"/>
          <w:szCs w:val="20"/>
        </w:rPr>
        <w:t>a</w:t>
      </w:r>
      <w:r w:rsidR="00AA4A31" w:rsidRPr="004E7604">
        <w:rPr>
          <w:b w:val="0"/>
          <w:i/>
          <w:sz w:val="20"/>
          <w:szCs w:val="20"/>
        </w:rPr>
        <w:t>nd probenazole</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20"/>
      </w:tblGrid>
      <w:tr w:rsidR="008F5E32" w:rsidTr="00A54639">
        <w:trPr>
          <w:trHeight w:val="465"/>
        </w:trPr>
        <w:tc>
          <w:tcPr>
            <w:tcW w:w="6720" w:type="dxa"/>
          </w:tcPr>
          <w:p w:rsidR="008F5E32" w:rsidRDefault="008F5E32" w:rsidP="00FD652C">
            <w:pPr>
              <w:pStyle w:val="Style2"/>
              <w:ind w:left="90"/>
            </w:pPr>
            <w:r w:rsidRPr="000578CA">
              <w:t xml:space="preserve">Streptomyces extracts                    </w:t>
            </w:r>
            <w:r>
              <w:t xml:space="preserve">                             </w:t>
            </w:r>
            <w:r w:rsidRPr="000578CA">
              <w:t xml:space="preserve"> AUDPS</w:t>
            </w:r>
          </w:p>
        </w:tc>
      </w:tr>
      <w:tr w:rsidR="00A54639" w:rsidTr="00A54639">
        <w:trPr>
          <w:trHeight w:val="510"/>
        </w:trPr>
        <w:tc>
          <w:tcPr>
            <w:tcW w:w="6720" w:type="dxa"/>
          </w:tcPr>
          <w:p w:rsidR="00A54639" w:rsidRPr="000578CA" w:rsidRDefault="00A54639" w:rsidP="00E31AEA">
            <w:pPr>
              <w:pStyle w:val="Style2"/>
              <w:ind w:left="90"/>
            </w:pPr>
            <w:r>
              <w:rPr>
                <w:b w:val="0"/>
              </w:rPr>
              <w:t xml:space="preserve">Probenazole                                                                         </w:t>
            </w:r>
            <w:r w:rsidR="00E31AEA">
              <w:rPr>
                <w:b w:val="0"/>
              </w:rPr>
              <w:t>60</w:t>
            </w:r>
            <w:r w:rsidRPr="00AA4A31">
              <w:t>a</w:t>
            </w:r>
          </w:p>
        </w:tc>
      </w:tr>
      <w:tr w:rsidR="00A54639" w:rsidTr="00A54639">
        <w:trPr>
          <w:trHeight w:val="435"/>
        </w:trPr>
        <w:tc>
          <w:tcPr>
            <w:tcW w:w="6720" w:type="dxa"/>
          </w:tcPr>
          <w:p w:rsidR="00A54639" w:rsidRDefault="00A54639" w:rsidP="00E31AEA">
            <w:pPr>
              <w:pStyle w:val="Style2"/>
              <w:ind w:left="90"/>
              <w:rPr>
                <w:b w:val="0"/>
              </w:rPr>
            </w:pPr>
            <w:r>
              <w:rPr>
                <w:b w:val="0"/>
              </w:rPr>
              <w:t xml:space="preserve">AT2                                                                                     </w:t>
            </w:r>
            <w:r w:rsidR="00E31AEA">
              <w:rPr>
                <w:b w:val="0"/>
              </w:rPr>
              <w:t>53</w:t>
            </w:r>
            <w:r w:rsidR="00B80EAC" w:rsidRPr="00B80EAC">
              <w:t>a</w:t>
            </w:r>
          </w:p>
        </w:tc>
      </w:tr>
      <w:tr w:rsidR="00A54639" w:rsidTr="00A54639">
        <w:trPr>
          <w:trHeight w:val="390"/>
        </w:trPr>
        <w:tc>
          <w:tcPr>
            <w:tcW w:w="6720" w:type="dxa"/>
          </w:tcPr>
          <w:p w:rsidR="00A54639" w:rsidRDefault="00A54639" w:rsidP="00E31AEA">
            <w:pPr>
              <w:pStyle w:val="Style2"/>
              <w:ind w:left="90"/>
              <w:rPr>
                <w:b w:val="0"/>
              </w:rPr>
            </w:pPr>
            <w:r>
              <w:rPr>
                <w:b w:val="0"/>
              </w:rPr>
              <w:t xml:space="preserve">AT4                                                                                     </w:t>
            </w:r>
            <w:r w:rsidR="00E31AEA">
              <w:rPr>
                <w:b w:val="0"/>
              </w:rPr>
              <w:t>42</w:t>
            </w:r>
            <w:r w:rsidR="00B80EAC" w:rsidRPr="00B80EAC">
              <w:t>b</w:t>
            </w:r>
          </w:p>
        </w:tc>
      </w:tr>
      <w:tr w:rsidR="00A54639" w:rsidTr="00A54639">
        <w:trPr>
          <w:trHeight w:val="332"/>
        </w:trPr>
        <w:tc>
          <w:tcPr>
            <w:tcW w:w="6720" w:type="dxa"/>
          </w:tcPr>
          <w:p w:rsidR="00A54639" w:rsidRDefault="00A54639" w:rsidP="00E31AEA">
            <w:pPr>
              <w:pStyle w:val="Style2"/>
              <w:ind w:left="90"/>
              <w:rPr>
                <w:b w:val="0"/>
              </w:rPr>
            </w:pPr>
            <w:r>
              <w:rPr>
                <w:b w:val="0"/>
              </w:rPr>
              <w:t xml:space="preserve">AT6                                                                                      </w:t>
            </w:r>
            <w:r w:rsidR="00E31AEA">
              <w:rPr>
                <w:b w:val="0"/>
              </w:rPr>
              <w:t>32</w:t>
            </w:r>
            <w:r w:rsidR="00B80EAC" w:rsidRPr="00B80EAC">
              <w:t>c</w:t>
            </w:r>
          </w:p>
        </w:tc>
      </w:tr>
    </w:tbl>
    <w:p w:rsidR="00AA4A31" w:rsidRDefault="001E08BD" w:rsidP="00242C81">
      <w:pPr>
        <w:pStyle w:val="Style2"/>
        <w:rPr>
          <w:b w:val="0"/>
        </w:rPr>
      </w:pPr>
      <w:r w:rsidRPr="006E2F8B">
        <w:rPr>
          <w:b w:val="0"/>
          <w:i/>
        </w:rPr>
        <w:t xml:space="preserve">Lsd </w:t>
      </w:r>
      <w:r>
        <w:rPr>
          <w:b w:val="0"/>
          <w:i/>
        </w:rPr>
        <w:t>=</w:t>
      </w:r>
      <w:r w:rsidRPr="006E2F8B">
        <w:rPr>
          <w:b w:val="0"/>
          <w:i/>
        </w:rPr>
        <w:t xml:space="preserve"> </w:t>
      </w:r>
      <w:r>
        <w:rPr>
          <w:b w:val="0"/>
          <w:i/>
        </w:rPr>
        <w:t>8.66</w:t>
      </w:r>
    </w:p>
    <w:p w:rsidR="00336E34" w:rsidRDefault="00AA4A31" w:rsidP="00336E34">
      <w:pPr>
        <w:pStyle w:val="Style2"/>
        <w:spacing w:line="240" w:lineRule="auto"/>
        <w:rPr>
          <w:b w:val="0"/>
          <w:i/>
        </w:rPr>
      </w:pPr>
      <w:r>
        <w:t xml:space="preserve">                 </w:t>
      </w:r>
      <w:r w:rsidRPr="006E2F8B">
        <w:rPr>
          <w:b w:val="0"/>
          <w:i/>
        </w:rPr>
        <w:t>N/B Means followed by same letters in a column are no</w:t>
      </w:r>
      <w:r w:rsidR="001E08BD">
        <w:rPr>
          <w:b w:val="0"/>
          <w:i/>
        </w:rPr>
        <w:t>t significantly</w:t>
      </w:r>
    </w:p>
    <w:p w:rsidR="00AA4A31" w:rsidRDefault="00336E34" w:rsidP="00336E34">
      <w:pPr>
        <w:pStyle w:val="Style2"/>
        <w:spacing w:line="240" w:lineRule="auto"/>
        <w:rPr>
          <w:b w:val="0"/>
          <w:i/>
        </w:rPr>
      </w:pPr>
      <w:r>
        <w:rPr>
          <w:b w:val="0"/>
          <w:i/>
        </w:rPr>
        <w:t xml:space="preserve">                     </w:t>
      </w:r>
      <w:r w:rsidR="001E08BD">
        <w:rPr>
          <w:b w:val="0"/>
          <w:i/>
        </w:rPr>
        <w:t xml:space="preserve"> </w:t>
      </w:r>
      <w:proofErr w:type="gramStart"/>
      <w:r w:rsidR="001E08BD">
        <w:rPr>
          <w:b w:val="0"/>
          <w:i/>
        </w:rPr>
        <w:t>different</w:t>
      </w:r>
      <w:proofErr w:type="gramEnd"/>
      <w:r w:rsidR="001E08BD">
        <w:rPr>
          <w:b w:val="0"/>
          <w:i/>
        </w:rPr>
        <w:t xml:space="preserve"> at 5%</w:t>
      </w:r>
      <w:r>
        <w:rPr>
          <w:b w:val="0"/>
          <w:i/>
        </w:rPr>
        <w:t xml:space="preserve">. </w:t>
      </w:r>
      <w:proofErr w:type="gramStart"/>
      <w:r w:rsidR="00AA4A31">
        <w:rPr>
          <w:b w:val="0"/>
          <w:i/>
        </w:rPr>
        <w:t>Means of three replicates.</w:t>
      </w:r>
      <w:proofErr w:type="gramEnd"/>
    </w:p>
    <w:p w:rsidR="00AA4A31" w:rsidRDefault="00AA4A31" w:rsidP="00336E34">
      <w:pPr>
        <w:pStyle w:val="Style2"/>
        <w:spacing w:line="240" w:lineRule="auto"/>
        <w:rPr>
          <w:b w:val="0"/>
        </w:rPr>
      </w:pPr>
    </w:p>
    <w:p w:rsidR="000578CA" w:rsidRDefault="000578CA" w:rsidP="00AA4A31">
      <w:pPr>
        <w:pStyle w:val="Style2"/>
        <w:rPr>
          <w:b w:val="0"/>
        </w:rPr>
      </w:pPr>
    </w:p>
    <w:p w:rsidR="000578CA" w:rsidRPr="00315AAF" w:rsidRDefault="000578CA" w:rsidP="000578CA">
      <w:pPr>
        <w:pStyle w:val="Style2"/>
      </w:pPr>
      <w:r w:rsidRPr="00315AAF">
        <w:t>4.</w:t>
      </w:r>
      <w:r>
        <w:t>2.</w:t>
      </w:r>
      <w:r w:rsidR="00B067F4">
        <w:t>4</w:t>
      </w:r>
      <w:r w:rsidRPr="00315AAF">
        <w:t xml:space="preserve"> CHARACTERIZATION OF </w:t>
      </w:r>
      <w:r w:rsidRPr="00315AAF">
        <w:rPr>
          <w:i/>
        </w:rPr>
        <w:t>STREPTOMYCES</w:t>
      </w:r>
      <w:r w:rsidRPr="00315AAF">
        <w:t xml:space="preserve"> ISOLATES</w:t>
      </w:r>
    </w:p>
    <w:p w:rsidR="00242C81" w:rsidRDefault="000578CA" w:rsidP="00AD4D10">
      <w:pPr>
        <w:pStyle w:val="Style2"/>
        <w:jc w:val="both"/>
        <w:rPr>
          <w:b w:val="0"/>
        </w:rPr>
      </w:pPr>
      <w:r>
        <w:rPr>
          <w:b w:val="0"/>
        </w:rPr>
        <w:t xml:space="preserve">              Results presented in table 4.</w:t>
      </w:r>
      <w:r w:rsidR="00FC3354">
        <w:rPr>
          <w:b w:val="0"/>
        </w:rPr>
        <w:t>4</w:t>
      </w:r>
      <w:r>
        <w:rPr>
          <w:b w:val="0"/>
        </w:rPr>
        <w:t xml:space="preserve"> indicate that m</w:t>
      </w:r>
      <w:r w:rsidRPr="00236164">
        <w:rPr>
          <w:b w:val="0"/>
        </w:rPr>
        <w:t xml:space="preserve">ost of the </w:t>
      </w:r>
      <w:r w:rsidR="00FD652C">
        <w:rPr>
          <w:b w:val="0"/>
        </w:rPr>
        <w:t>isolates were of the genera S</w:t>
      </w:r>
      <w:r>
        <w:rPr>
          <w:b w:val="0"/>
        </w:rPr>
        <w:t>treptomyces. They showed good sporulation with compact, chalk like dry colonies of different colours.</w:t>
      </w:r>
      <w:r w:rsidR="00EC3F04">
        <w:rPr>
          <w:b w:val="0"/>
        </w:rPr>
        <w:t xml:space="preserve"> </w:t>
      </w:r>
      <w:r w:rsidR="00242C81">
        <w:rPr>
          <w:b w:val="0"/>
        </w:rPr>
        <w:t>The colour of aerial mycelium of AT2 was pale brown on Kuster’s agar (Plate 4.</w:t>
      </w:r>
      <w:r w:rsidR="00EC3F04">
        <w:rPr>
          <w:b w:val="0"/>
        </w:rPr>
        <w:t>08</w:t>
      </w:r>
      <w:r w:rsidR="00242C81">
        <w:rPr>
          <w:b w:val="0"/>
        </w:rPr>
        <w:t>).</w:t>
      </w:r>
      <w:r w:rsidR="00242C81" w:rsidRPr="00885AC8">
        <w:rPr>
          <w:b w:val="0"/>
        </w:rPr>
        <w:t xml:space="preserve"> </w:t>
      </w:r>
      <w:r w:rsidR="00242C81">
        <w:rPr>
          <w:b w:val="0"/>
        </w:rPr>
        <w:t>Its growth was moderate, with yellow pigmentation on the media. Its spores were chalk like in rectiflexious (Plate 4.</w:t>
      </w:r>
      <w:r w:rsidR="009D6FF5">
        <w:rPr>
          <w:b w:val="0"/>
        </w:rPr>
        <w:t>0</w:t>
      </w:r>
      <w:r w:rsidR="00EC3F04">
        <w:rPr>
          <w:b w:val="0"/>
        </w:rPr>
        <w:t>6</w:t>
      </w:r>
      <w:r w:rsidR="00242C81">
        <w:rPr>
          <w:b w:val="0"/>
        </w:rPr>
        <w:t>). AT2 utilized nitrogenous sources such as KNO</w:t>
      </w:r>
      <w:r w:rsidR="00242C81">
        <w:rPr>
          <w:b w:val="0"/>
          <w:vertAlign w:val="subscript"/>
        </w:rPr>
        <w:t>3</w:t>
      </w:r>
      <w:r w:rsidR="00242C81">
        <w:rPr>
          <w:b w:val="0"/>
        </w:rPr>
        <w:t>, and carbon source such as sucrose</w:t>
      </w:r>
      <w:r w:rsidR="00FC3354">
        <w:rPr>
          <w:b w:val="0"/>
        </w:rPr>
        <w:t xml:space="preserve"> (Table 4.4)</w:t>
      </w:r>
      <w:r w:rsidR="00AD1C56">
        <w:rPr>
          <w:b w:val="0"/>
        </w:rPr>
        <w:t>. It had a good growth on a p</w:t>
      </w:r>
      <w:r w:rsidR="00242C81">
        <w:rPr>
          <w:b w:val="0"/>
        </w:rPr>
        <w:t>H of 7.0. AT2 was positive in the gram staining test. AT2 could not produce the pigments on the reverse side, and therefore have a negative test.</w:t>
      </w:r>
    </w:p>
    <w:p w:rsidR="00242C81" w:rsidRDefault="00242C81" w:rsidP="00AD4D10">
      <w:pPr>
        <w:pStyle w:val="Style2"/>
        <w:jc w:val="both"/>
        <w:rPr>
          <w:b w:val="0"/>
        </w:rPr>
      </w:pPr>
      <w:r>
        <w:rPr>
          <w:b w:val="0"/>
        </w:rPr>
        <w:t xml:space="preserve">The above characteristics were compared to the index in Bergy’s manual and </w:t>
      </w:r>
      <w:r w:rsidR="001E08BD">
        <w:rPr>
          <w:b w:val="0"/>
        </w:rPr>
        <w:t>AT2</w:t>
      </w:r>
      <w:r>
        <w:rPr>
          <w:b w:val="0"/>
        </w:rPr>
        <w:t xml:space="preserve"> indentified a</w:t>
      </w:r>
      <w:r w:rsidR="002A0B7A">
        <w:rPr>
          <w:b w:val="0"/>
        </w:rPr>
        <w:t>s</w:t>
      </w:r>
      <w:r w:rsidRPr="00885AC8">
        <w:rPr>
          <w:b w:val="0"/>
          <w:i/>
        </w:rPr>
        <w:t xml:space="preserve"> </w:t>
      </w:r>
      <w:r w:rsidRPr="00794FB1">
        <w:rPr>
          <w:b w:val="0"/>
          <w:i/>
        </w:rPr>
        <w:t>Streptomyces sindeneusis</w:t>
      </w:r>
      <w:r>
        <w:rPr>
          <w:b w:val="0"/>
        </w:rPr>
        <w:t>.</w:t>
      </w:r>
    </w:p>
    <w:p w:rsidR="00242C81" w:rsidRDefault="00242C81" w:rsidP="00AD4D10">
      <w:pPr>
        <w:pStyle w:val="Style2"/>
        <w:jc w:val="both"/>
        <w:rPr>
          <w:b w:val="0"/>
        </w:rPr>
      </w:pPr>
      <w:r>
        <w:rPr>
          <w:b w:val="0"/>
        </w:rPr>
        <w:lastRenderedPageBreak/>
        <w:t xml:space="preserve">        The colour of aerial mycelium of AT4 was dark grey on Kuster’s agar (Plate 4.</w:t>
      </w:r>
      <w:r w:rsidR="00EC3F04">
        <w:rPr>
          <w:b w:val="0"/>
        </w:rPr>
        <w:t>08</w:t>
      </w:r>
      <w:r>
        <w:rPr>
          <w:b w:val="0"/>
        </w:rPr>
        <w:t>).</w:t>
      </w:r>
      <w:r w:rsidRPr="00885AC8">
        <w:rPr>
          <w:b w:val="0"/>
        </w:rPr>
        <w:t xml:space="preserve"> </w:t>
      </w:r>
      <w:r>
        <w:rPr>
          <w:b w:val="0"/>
        </w:rPr>
        <w:t>Its growth was abundant and leathery with violet pigmentation on the media. Its spores were oval in spiral chains (Plate 4.</w:t>
      </w:r>
      <w:r w:rsidR="00EC3F04">
        <w:rPr>
          <w:b w:val="0"/>
        </w:rPr>
        <w:t>07</w:t>
      </w:r>
      <w:r>
        <w:rPr>
          <w:b w:val="0"/>
        </w:rPr>
        <w:t>). AT4 utilized nitrogenous sources such as KNO</w:t>
      </w:r>
      <w:r>
        <w:rPr>
          <w:b w:val="0"/>
          <w:vertAlign w:val="subscript"/>
        </w:rPr>
        <w:t>3</w:t>
      </w:r>
      <w:r>
        <w:rPr>
          <w:b w:val="0"/>
        </w:rPr>
        <w:t>, and carbon source such as sucr</w:t>
      </w:r>
      <w:r w:rsidR="00AD1C56">
        <w:rPr>
          <w:b w:val="0"/>
        </w:rPr>
        <w:t>ose. It had a good growth on a p</w:t>
      </w:r>
      <w:r>
        <w:rPr>
          <w:b w:val="0"/>
        </w:rPr>
        <w:t xml:space="preserve">H of 7.0. AT4 was positive in the gram staining test. </w:t>
      </w:r>
      <w:r w:rsidR="00F1642A">
        <w:rPr>
          <w:b w:val="0"/>
        </w:rPr>
        <w:t>AT4 produce</w:t>
      </w:r>
      <w:r>
        <w:rPr>
          <w:b w:val="0"/>
        </w:rPr>
        <w:t xml:space="preserve"> the pigments on the reverse side, and therefore have a positive test.</w:t>
      </w:r>
    </w:p>
    <w:p w:rsidR="000578CA" w:rsidRPr="00F65B51" w:rsidRDefault="00242C81" w:rsidP="00926064">
      <w:pPr>
        <w:pStyle w:val="Style2"/>
        <w:jc w:val="both"/>
        <w:rPr>
          <w:b w:val="0"/>
        </w:rPr>
      </w:pPr>
      <w:r>
        <w:rPr>
          <w:b w:val="0"/>
        </w:rPr>
        <w:t>The above characteristics were compared to the index in Bergy’s manual and</w:t>
      </w:r>
      <w:r w:rsidR="001E08BD">
        <w:rPr>
          <w:b w:val="0"/>
        </w:rPr>
        <w:t xml:space="preserve"> AT4</w:t>
      </w:r>
      <w:r>
        <w:rPr>
          <w:b w:val="0"/>
        </w:rPr>
        <w:t xml:space="preserve"> indentified a</w:t>
      </w:r>
      <w:r w:rsidR="001E08BD">
        <w:rPr>
          <w:b w:val="0"/>
        </w:rPr>
        <w:t>s</w:t>
      </w:r>
      <w:r w:rsidRPr="00885AC8">
        <w:rPr>
          <w:b w:val="0"/>
          <w:i/>
        </w:rPr>
        <w:t xml:space="preserve"> </w:t>
      </w:r>
      <w:r w:rsidRPr="00794FB1">
        <w:rPr>
          <w:b w:val="0"/>
          <w:i/>
        </w:rPr>
        <w:t xml:space="preserve">Streptomyces </w:t>
      </w:r>
      <w:r>
        <w:rPr>
          <w:b w:val="0"/>
          <w:i/>
        </w:rPr>
        <w:t>plicatus</w:t>
      </w:r>
      <w:r>
        <w:rPr>
          <w:b w:val="0"/>
        </w:rPr>
        <w:t>.</w:t>
      </w:r>
    </w:p>
    <w:p w:rsidR="00242C81" w:rsidRDefault="00242C81" w:rsidP="00242C81">
      <w:pPr>
        <w:pStyle w:val="T"/>
      </w:pPr>
      <w:bookmarkStart w:id="69" w:name="_Toc377335245"/>
      <w:r w:rsidRPr="007F1370">
        <w:t>Table</w:t>
      </w:r>
      <w:r>
        <w:t xml:space="preserve"> 4.</w:t>
      </w:r>
      <w:r w:rsidR="00F1642A">
        <w:t>4</w:t>
      </w:r>
      <w:r w:rsidRPr="007F1370">
        <w:rPr>
          <w:b/>
        </w:rPr>
        <w:t xml:space="preserve"> </w:t>
      </w:r>
      <w:r w:rsidRPr="007F1370">
        <w:t xml:space="preserve">Morphological </w:t>
      </w:r>
      <w:r>
        <w:t xml:space="preserve">and physiological </w:t>
      </w:r>
      <w:r w:rsidRPr="007F1370">
        <w:t xml:space="preserve">characteristics of the isolates </w:t>
      </w:r>
      <w:bookmarkEnd w:id="69"/>
      <w:r>
        <w:t>AT2 and AT4</w:t>
      </w:r>
    </w:p>
    <w:tbl>
      <w:tblPr>
        <w:tblStyle w:val="TableGrid"/>
        <w:tblW w:w="0" w:type="auto"/>
        <w:tblLook w:val="04A0"/>
      </w:tblPr>
      <w:tblGrid>
        <w:gridCol w:w="728"/>
        <w:gridCol w:w="986"/>
        <w:gridCol w:w="1002"/>
        <w:gridCol w:w="922"/>
        <w:gridCol w:w="1178"/>
        <w:gridCol w:w="954"/>
        <w:gridCol w:w="922"/>
        <w:gridCol w:w="1019"/>
        <w:gridCol w:w="825"/>
        <w:gridCol w:w="1040"/>
      </w:tblGrid>
      <w:tr w:rsidR="00242C81" w:rsidRPr="004E7604" w:rsidTr="004E7604">
        <w:tc>
          <w:tcPr>
            <w:tcW w:w="728" w:type="dxa"/>
          </w:tcPr>
          <w:p w:rsidR="00242C81" w:rsidRPr="004E7604" w:rsidRDefault="00242C81" w:rsidP="006E35AC">
            <w:pPr>
              <w:pStyle w:val="T"/>
              <w:rPr>
                <w:sz w:val="18"/>
                <w:szCs w:val="18"/>
              </w:rPr>
            </w:pPr>
            <w:r w:rsidRPr="004E7604">
              <w:rPr>
                <w:sz w:val="18"/>
                <w:szCs w:val="18"/>
              </w:rPr>
              <w:t>Isolate</w:t>
            </w:r>
          </w:p>
        </w:tc>
        <w:tc>
          <w:tcPr>
            <w:tcW w:w="986" w:type="dxa"/>
          </w:tcPr>
          <w:p w:rsidR="00242C81" w:rsidRPr="004E7604" w:rsidRDefault="00242C81" w:rsidP="006E35AC">
            <w:pPr>
              <w:pStyle w:val="T"/>
              <w:rPr>
                <w:sz w:val="18"/>
                <w:szCs w:val="18"/>
              </w:rPr>
            </w:pPr>
            <w:r w:rsidRPr="004E7604">
              <w:rPr>
                <w:sz w:val="18"/>
                <w:szCs w:val="18"/>
              </w:rPr>
              <w:t>Aerial mycelium</w:t>
            </w:r>
          </w:p>
        </w:tc>
        <w:tc>
          <w:tcPr>
            <w:tcW w:w="1002" w:type="dxa"/>
          </w:tcPr>
          <w:p w:rsidR="00242C81" w:rsidRPr="004E7604" w:rsidRDefault="00242C81" w:rsidP="006E35AC">
            <w:pPr>
              <w:pStyle w:val="T"/>
              <w:rPr>
                <w:sz w:val="18"/>
                <w:szCs w:val="18"/>
              </w:rPr>
            </w:pPr>
            <w:r w:rsidRPr="004E7604">
              <w:rPr>
                <w:sz w:val="18"/>
                <w:szCs w:val="18"/>
              </w:rPr>
              <w:t>Growth &amp; colony form</w:t>
            </w:r>
          </w:p>
        </w:tc>
        <w:tc>
          <w:tcPr>
            <w:tcW w:w="922" w:type="dxa"/>
          </w:tcPr>
          <w:p w:rsidR="00242C81" w:rsidRPr="004E7604" w:rsidRDefault="00242C81" w:rsidP="006E35AC">
            <w:pPr>
              <w:pStyle w:val="T"/>
              <w:rPr>
                <w:sz w:val="18"/>
                <w:szCs w:val="18"/>
              </w:rPr>
            </w:pPr>
            <w:r w:rsidRPr="004E7604">
              <w:rPr>
                <w:sz w:val="18"/>
                <w:szCs w:val="18"/>
              </w:rPr>
              <w:t>Soluble pigments</w:t>
            </w:r>
          </w:p>
        </w:tc>
        <w:tc>
          <w:tcPr>
            <w:tcW w:w="1178" w:type="dxa"/>
          </w:tcPr>
          <w:p w:rsidR="00242C81" w:rsidRPr="004E7604" w:rsidRDefault="00242C81" w:rsidP="006E35AC">
            <w:pPr>
              <w:pStyle w:val="T"/>
              <w:rPr>
                <w:sz w:val="18"/>
                <w:szCs w:val="18"/>
              </w:rPr>
            </w:pPr>
            <w:r w:rsidRPr="004E7604">
              <w:rPr>
                <w:sz w:val="18"/>
                <w:szCs w:val="18"/>
              </w:rPr>
              <w:t>Spore forms</w:t>
            </w:r>
          </w:p>
        </w:tc>
        <w:tc>
          <w:tcPr>
            <w:tcW w:w="954" w:type="dxa"/>
          </w:tcPr>
          <w:p w:rsidR="00242C81" w:rsidRPr="004E7604" w:rsidRDefault="00242C81" w:rsidP="006E35AC">
            <w:pPr>
              <w:pStyle w:val="T"/>
              <w:rPr>
                <w:sz w:val="18"/>
                <w:szCs w:val="18"/>
              </w:rPr>
            </w:pPr>
            <w:r w:rsidRPr="004E7604">
              <w:rPr>
                <w:sz w:val="18"/>
                <w:szCs w:val="18"/>
              </w:rPr>
              <w:t>Melanoid pigments</w:t>
            </w:r>
          </w:p>
        </w:tc>
        <w:tc>
          <w:tcPr>
            <w:tcW w:w="922" w:type="dxa"/>
            <w:tcBorders>
              <w:right w:val="single" w:sz="4" w:space="0" w:color="auto"/>
            </w:tcBorders>
          </w:tcPr>
          <w:p w:rsidR="00242C81" w:rsidRPr="004E7604" w:rsidRDefault="00242C81" w:rsidP="006E35AC">
            <w:pPr>
              <w:pStyle w:val="T"/>
              <w:rPr>
                <w:sz w:val="18"/>
                <w:szCs w:val="18"/>
              </w:rPr>
            </w:pPr>
            <w:r w:rsidRPr="004E7604">
              <w:rPr>
                <w:sz w:val="18"/>
                <w:szCs w:val="18"/>
              </w:rPr>
              <w:t>Reverse side pigments</w:t>
            </w:r>
          </w:p>
        </w:tc>
        <w:tc>
          <w:tcPr>
            <w:tcW w:w="1019" w:type="dxa"/>
            <w:tcBorders>
              <w:right w:val="single" w:sz="4" w:space="0" w:color="auto"/>
            </w:tcBorders>
          </w:tcPr>
          <w:p w:rsidR="00242C81" w:rsidRPr="004E7604" w:rsidRDefault="00242C81" w:rsidP="006E35AC">
            <w:pPr>
              <w:rPr>
                <w:rFonts w:ascii="Times New Roman" w:hAnsi="Times New Roman" w:cs="Times New Roman"/>
                <w:bCs/>
                <w:sz w:val="18"/>
                <w:szCs w:val="18"/>
              </w:rPr>
            </w:pPr>
          </w:p>
          <w:p w:rsidR="00242C81" w:rsidRPr="004E7604" w:rsidRDefault="00242C81" w:rsidP="006E35AC">
            <w:pPr>
              <w:rPr>
                <w:rFonts w:ascii="Times New Roman" w:hAnsi="Times New Roman" w:cs="Times New Roman"/>
                <w:bCs/>
                <w:sz w:val="18"/>
                <w:szCs w:val="18"/>
              </w:rPr>
            </w:pPr>
            <w:r w:rsidRPr="004E7604">
              <w:rPr>
                <w:rFonts w:ascii="Times New Roman" w:hAnsi="Times New Roman" w:cs="Times New Roman"/>
                <w:bCs/>
                <w:sz w:val="18"/>
                <w:szCs w:val="18"/>
              </w:rPr>
              <w:t>Starch</w:t>
            </w:r>
          </w:p>
          <w:p w:rsidR="00242C81" w:rsidRPr="004E7604" w:rsidRDefault="00242C81" w:rsidP="006E35AC">
            <w:pPr>
              <w:rPr>
                <w:rFonts w:ascii="Times New Roman" w:hAnsi="Times New Roman" w:cs="Times New Roman"/>
                <w:bCs/>
                <w:sz w:val="18"/>
                <w:szCs w:val="18"/>
              </w:rPr>
            </w:pPr>
            <w:r w:rsidRPr="004E7604">
              <w:rPr>
                <w:rFonts w:ascii="Times New Roman" w:hAnsi="Times New Roman" w:cs="Times New Roman"/>
                <w:bCs/>
                <w:sz w:val="18"/>
                <w:szCs w:val="18"/>
              </w:rPr>
              <w:t>hydrolysis</w:t>
            </w:r>
          </w:p>
          <w:p w:rsidR="00242C81" w:rsidRPr="004E7604" w:rsidRDefault="00242C81" w:rsidP="006E35AC">
            <w:pPr>
              <w:pStyle w:val="T"/>
              <w:rPr>
                <w:sz w:val="18"/>
                <w:szCs w:val="18"/>
              </w:rPr>
            </w:pPr>
          </w:p>
        </w:tc>
        <w:tc>
          <w:tcPr>
            <w:tcW w:w="825" w:type="dxa"/>
            <w:tcBorders>
              <w:right w:val="single" w:sz="4" w:space="0" w:color="auto"/>
            </w:tcBorders>
          </w:tcPr>
          <w:p w:rsidR="00242C81" w:rsidRPr="004E7604" w:rsidRDefault="00242C81" w:rsidP="006E35AC">
            <w:pPr>
              <w:pStyle w:val="T"/>
              <w:rPr>
                <w:bCs w:val="0"/>
                <w:sz w:val="18"/>
                <w:szCs w:val="18"/>
              </w:rPr>
            </w:pPr>
            <w:r w:rsidRPr="004E7604">
              <w:rPr>
                <w:bCs w:val="0"/>
                <w:sz w:val="18"/>
                <w:szCs w:val="18"/>
              </w:rPr>
              <w:t>Gram staining test</w:t>
            </w:r>
          </w:p>
          <w:p w:rsidR="00242C81" w:rsidRPr="004E7604" w:rsidRDefault="00242C81" w:rsidP="006E35AC">
            <w:pPr>
              <w:rPr>
                <w:rFonts w:ascii="Times New Roman" w:hAnsi="Times New Roman" w:cs="Times New Roman"/>
                <w:bCs/>
                <w:sz w:val="18"/>
                <w:szCs w:val="18"/>
              </w:rPr>
            </w:pPr>
          </w:p>
          <w:p w:rsidR="00242C81" w:rsidRPr="004E7604" w:rsidRDefault="00242C81" w:rsidP="006E35AC">
            <w:pPr>
              <w:pStyle w:val="T"/>
              <w:rPr>
                <w:sz w:val="18"/>
                <w:szCs w:val="18"/>
              </w:rPr>
            </w:pPr>
          </w:p>
        </w:tc>
        <w:tc>
          <w:tcPr>
            <w:tcW w:w="1040" w:type="dxa"/>
            <w:tcBorders>
              <w:left w:val="single" w:sz="4" w:space="0" w:color="auto"/>
            </w:tcBorders>
          </w:tcPr>
          <w:p w:rsidR="00242C81" w:rsidRPr="004E7604" w:rsidRDefault="00242C81" w:rsidP="006E35AC">
            <w:pPr>
              <w:pStyle w:val="T"/>
              <w:rPr>
                <w:bCs w:val="0"/>
                <w:sz w:val="18"/>
                <w:szCs w:val="18"/>
              </w:rPr>
            </w:pPr>
            <w:r w:rsidRPr="004E7604">
              <w:rPr>
                <w:bCs w:val="0"/>
                <w:sz w:val="18"/>
                <w:szCs w:val="18"/>
              </w:rPr>
              <w:t>Utilization of nitrogen source</w:t>
            </w:r>
          </w:p>
          <w:p w:rsidR="00242C81" w:rsidRPr="004E7604" w:rsidRDefault="00242C81" w:rsidP="006E35AC">
            <w:pPr>
              <w:rPr>
                <w:rFonts w:ascii="Times New Roman" w:hAnsi="Times New Roman" w:cs="Times New Roman"/>
                <w:bCs/>
                <w:sz w:val="18"/>
                <w:szCs w:val="18"/>
              </w:rPr>
            </w:pPr>
          </w:p>
          <w:p w:rsidR="00242C81" w:rsidRPr="004E7604" w:rsidRDefault="00242C81" w:rsidP="006E35AC">
            <w:pPr>
              <w:pStyle w:val="T"/>
              <w:rPr>
                <w:sz w:val="18"/>
                <w:szCs w:val="18"/>
              </w:rPr>
            </w:pPr>
          </w:p>
        </w:tc>
      </w:tr>
      <w:tr w:rsidR="00242C81" w:rsidRPr="004E7604" w:rsidTr="004E7604">
        <w:tc>
          <w:tcPr>
            <w:tcW w:w="728" w:type="dxa"/>
          </w:tcPr>
          <w:p w:rsidR="00242C81" w:rsidRPr="004E7604" w:rsidRDefault="00242C81" w:rsidP="006E35AC">
            <w:pPr>
              <w:pStyle w:val="T"/>
              <w:rPr>
                <w:sz w:val="18"/>
                <w:szCs w:val="18"/>
              </w:rPr>
            </w:pPr>
            <w:r w:rsidRPr="004E7604">
              <w:rPr>
                <w:sz w:val="18"/>
                <w:szCs w:val="18"/>
              </w:rPr>
              <w:t>AT2</w:t>
            </w:r>
          </w:p>
        </w:tc>
        <w:tc>
          <w:tcPr>
            <w:tcW w:w="986" w:type="dxa"/>
          </w:tcPr>
          <w:p w:rsidR="00242C81" w:rsidRPr="004E7604" w:rsidRDefault="00242C81" w:rsidP="006E35AC">
            <w:pPr>
              <w:pStyle w:val="T"/>
              <w:rPr>
                <w:sz w:val="18"/>
                <w:szCs w:val="18"/>
              </w:rPr>
            </w:pPr>
            <w:r w:rsidRPr="004E7604">
              <w:rPr>
                <w:sz w:val="18"/>
                <w:szCs w:val="18"/>
              </w:rPr>
              <w:t>Pale-brown</w:t>
            </w:r>
          </w:p>
        </w:tc>
        <w:tc>
          <w:tcPr>
            <w:tcW w:w="1002" w:type="dxa"/>
          </w:tcPr>
          <w:p w:rsidR="00242C81" w:rsidRPr="004E7604" w:rsidRDefault="00242C81" w:rsidP="006E35AC">
            <w:pPr>
              <w:pStyle w:val="T"/>
              <w:rPr>
                <w:sz w:val="18"/>
                <w:szCs w:val="18"/>
              </w:rPr>
            </w:pPr>
            <w:r w:rsidRPr="004E7604">
              <w:rPr>
                <w:sz w:val="18"/>
                <w:szCs w:val="18"/>
              </w:rPr>
              <w:t>Moderate, rhizoids</w:t>
            </w:r>
          </w:p>
        </w:tc>
        <w:tc>
          <w:tcPr>
            <w:tcW w:w="922" w:type="dxa"/>
          </w:tcPr>
          <w:p w:rsidR="00242C81" w:rsidRPr="004E7604" w:rsidRDefault="00242C81" w:rsidP="006E35AC">
            <w:pPr>
              <w:autoSpaceDE w:val="0"/>
              <w:autoSpaceDN w:val="0"/>
              <w:adjustRightInd w:val="0"/>
              <w:spacing w:line="480" w:lineRule="auto"/>
              <w:jc w:val="both"/>
              <w:rPr>
                <w:rFonts w:ascii="Times New Roman" w:hAnsi="Times New Roman" w:cs="Times New Roman"/>
                <w:sz w:val="18"/>
                <w:szCs w:val="18"/>
              </w:rPr>
            </w:pPr>
          </w:p>
          <w:p w:rsidR="00242C81" w:rsidRPr="004E7604" w:rsidRDefault="00242C81" w:rsidP="006E35AC">
            <w:pPr>
              <w:autoSpaceDE w:val="0"/>
              <w:autoSpaceDN w:val="0"/>
              <w:adjustRightInd w:val="0"/>
              <w:spacing w:line="480" w:lineRule="auto"/>
              <w:jc w:val="both"/>
              <w:rPr>
                <w:rFonts w:ascii="Times New Roman" w:hAnsi="Times New Roman" w:cs="Times New Roman"/>
                <w:sz w:val="18"/>
                <w:szCs w:val="18"/>
              </w:rPr>
            </w:pPr>
            <w:r w:rsidRPr="004E7604">
              <w:rPr>
                <w:rFonts w:ascii="Times New Roman" w:hAnsi="Times New Roman" w:cs="Times New Roman"/>
                <w:sz w:val="18"/>
                <w:szCs w:val="18"/>
              </w:rPr>
              <w:t>yellow</w:t>
            </w:r>
          </w:p>
          <w:p w:rsidR="00242C81" w:rsidRPr="004E7604" w:rsidRDefault="00242C81" w:rsidP="006E35AC">
            <w:pPr>
              <w:pStyle w:val="T"/>
              <w:rPr>
                <w:sz w:val="18"/>
                <w:szCs w:val="18"/>
              </w:rPr>
            </w:pPr>
          </w:p>
        </w:tc>
        <w:tc>
          <w:tcPr>
            <w:tcW w:w="1178" w:type="dxa"/>
          </w:tcPr>
          <w:p w:rsidR="00242C81" w:rsidRPr="004E7604" w:rsidRDefault="00242C81" w:rsidP="006E35AC">
            <w:pPr>
              <w:pStyle w:val="T"/>
              <w:rPr>
                <w:sz w:val="18"/>
                <w:szCs w:val="18"/>
              </w:rPr>
            </w:pPr>
            <w:r w:rsidRPr="004E7604">
              <w:rPr>
                <w:sz w:val="18"/>
                <w:szCs w:val="18"/>
              </w:rPr>
              <w:t>Chainlike in rectiflexious</w:t>
            </w:r>
          </w:p>
        </w:tc>
        <w:tc>
          <w:tcPr>
            <w:tcW w:w="954" w:type="dxa"/>
          </w:tcPr>
          <w:p w:rsidR="00242C81" w:rsidRPr="004E7604" w:rsidRDefault="00242C81" w:rsidP="006E35AC">
            <w:pPr>
              <w:pStyle w:val="T"/>
              <w:rPr>
                <w:sz w:val="18"/>
                <w:szCs w:val="18"/>
              </w:rPr>
            </w:pPr>
            <w:r w:rsidRPr="004E7604">
              <w:rPr>
                <w:sz w:val="18"/>
                <w:szCs w:val="18"/>
              </w:rPr>
              <w:t xml:space="preserve">   </w:t>
            </w:r>
          </w:p>
          <w:p w:rsidR="00242C81" w:rsidRPr="004E7604" w:rsidRDefault="00242C81" w:rsidP="006E35AC">
            <w:pPr>
              <w:pStyle w:val="T"/>
              <w:rPr>
                <w:sz w:val="18"/>
                <w:szCs w:val="18"/>
              </w:rPr>
            </w:pPr>
            <w:r w:rsidRPr="004E7604">
              <w:rPr>
                <w:sz w:val="18"/>
                <w:szCs w:val="18"/>
              </w:rPr>
              <w:t xml:space="preserve">  -ve</w:t>
            </w:r>
          </w:p>
        </w:tc>
        <w:tc>
          <w:tcPr>
            <w:tcW w:w="922" w:type="dxa"/>
            <w:tcBorders>
              <w:right w:val="single" w:sz="4" w:space="0" w:color="auto"/>
            </w:tcBorders>
          </w:tcPr>
          <w:p w:rsidR="00242C81" w:rsidRPr="004E7604" w:rsidRDefault="00242C81" w:rsidP="006E35AC">
            <w:pPr>
              <w:pStyle w:val="T"/>
              <w:rPr>
                <w:sz w:val="18"/>
                <w:szCs w:val="18"/>
              </w:rPr>
            </w:pPr>
            <w:r w:rsidRPr="004E7604">
              <w:rPr>
                <w:sz w:val="18"/>
                <w:szCs w:val="18"/>
              </w:rPr>
              <w:t xml:space="preserve">  </w:t>
            </w:r>
          </w:p>
          <w:p w:rsidR="00242C81" w:rsidRPr="004E7604" w:rsidRDefault="00242C81" w:rsidP="006E35AC">
            <w:pPr>
              <w:pStyle w:val="T"/>
              <w:rPr>
                <w:sz w:val="18"/>
                <w:szCs w:val="18"/>
              </w:rPr>
            </w:pPr>
            <w:r w:rsidRPr="004E7604">
              <w:rPr>
                <w:sz w:val="18"/>
                <w:szCs w:val="18"/>
              </w:rPr>
              <w:t xml:space="preserve">  -ve</w:t>
            </w:r>
          </w:p>
        </w:tc>
        <w:tc>
          <w:tcPr>
            <w:tcW w:w="1019" w:type="dxa"/>
            <w:tcBorders>
              <w:right w:val="single" w:sz="4" w:space="0" w:color="auto"/>
            </w:tcBorders>
          </w:tcPr>
          <w:p w:rsidR="00242C81" w:rsidRPr="004E7604" w:rsidRDefault="00242C81" w:rsidP="006E35AC">
            <w:pPr>
              <w:rPr>
                <w:rFonts w:ascii="Times New Roman" w:hAnsi="Times New Roman" w:cs="Times New Roman"/>
                <w:bCs/>
                <w:sz w:val="18"/>
                <w:szCs w:val="18"/>
              </w:rPr>
            </w:pPr>
          </w:p>
          <w:p w:rsidR="00242C81" w:rsidRPr="004E7604" w:rsidRDefault="00242C81" w:rsidP="006E35AC">
            <w:pPr>
              <w:rPr>
                <w:rFonts w:ascii="Times New Roman" w:hAnsi="Times New Roman" w:cs="Times New Roman"/>
                <w:bCs/>
                <w:sz w:val="18"/>
                <w:szCs w:val="18"/>
              </w:rPr>
            </w:pPr>
          </w:p>
          <w:p w:rsidR="00242C81" w:rsidRPr="004E7604" w:rsidRDefault="00242C81" w:rsidP="006E35AC">
            <w:pPr>
              <w:pStyle w:val="T"/>
              <w:rPr>
                <w:sz w:val="18"/>
                <w:szCs w:val="18"/>
              </w:rPr>
            </w:pPr>
            <w:r w:rsidRPr="004E7604">
              <w:rPr>
                <w:sz w:val="18"/>
                <w:szCs w:val="18"/>
              </w:rPr>
              <w:t>+ve</w:t>
            </w:r>
          </w:p>
        </w:tc>
        <w:tc>
          <w:tcPr>
            <w:tcW w:w="825" w:type="dxa"/>
            <w:tcBorders>
              <w:right w:val="single" w:sz="4" w:space="0" w:color="auto"/>
            </w:tcBorders>
          </w:tcPr>
          <w:p w:rsidR="00242C81" w:rsidRPr="004E7604" w:rsidRDefault="00242C81" w:rsidP="006E35AC">
            <w:pPr>
              <w:pStyle w:val="T"/>
              <w:rPr>
                <w:bCs w:val="0"/>
                <w:sz w:val="18"/>
                <w:szCs w:val="18"/>
              </w:rPr>
            </w:pPr>
          </w:p>
          <w:p w:rsidR="00242C81" w:rsidRPr="004E7604" w:rsidRDefault="00242C81" w:rsidP="006E35AC">
            <w:pPr>
              <w:pStyle w:val="T"/>
              <w:rPr>
                <w:sz w:val="18"/>
                <w:szCs w:val="18"/>
              </w:rPr>
            </w:pPr>
            <w:r w:rsidRPr="004E7604">
              <w:rPr>
                <w:sz w:val="18"/>
                <w:szCs w:val="18"/>
              </w:rPr>
              <w:t>+ve</w:t>
            </w:r>
          </w:p>
        </w:tc>
        <w:tc>
          <w:tcPr>
            <w:tcW w:w="1040" w:type="dxa"/>
            <w:tcBorders>
              <w:left w:val="single" w:sz="4" w:space="0" w:color="auto"/>
            </w:tcBorders>
          </w:tcPr>
          <w:p w:rsidR="00242C81" w:rsidRPr="004E7604" w:rsidRDefault="00242C81" w:rsidP="006E35AC">
            <w:pPr>
              <w:pStyle w:val="T"/>
              <w:rPr>
                <w:bCs w:val="0"/>
                <w:sz w:val="18"/>
                <w:szCs w:val="18"/>
              </w:rPr>
            </w:pPr>
          </w:p>
          <w:p w:rsidR="00242C81" w:rsidRPr="004E7604" w:rsidRDefault="00242C81" w:rsidP="006E35AC">
            <w:pPr>
              <w:pStyle w:val="T"/>
              <w:rPr>
                <w:bCs w:val="0"/>
                <w:sz w:val="18"/>
                <w:szCs w:val="18"/>
              </w:rPr>
            </w:pPr>
            <w:r w:rsidRPr="004E7604">
              <w:rPr>
                <w:bCs w:val="0"/>
                <w:sz w:val="18"/>
                <w:szCs w:val="18"/>
              </w:rPr>
              <w:t>+ve</w:t>
            </w:r>
          </w:p>
          <w:p w:rsidR="00242C81" w:rsidRPr="004E7604" w:rsidRDefault="00242C81" w:rsidP="006E35AC">
            <w:pPr>
              <w:pStyle w:val="T"/>
              <w:rPr>
                <w:bCs w:val="0"/>
                <w:sz w:val="18"/>
                <w:szCs w:val="18"/>
              </w:rPr>
            </w:pPr>
          </w:p>
          <w:p w:rsidR="00242C81" w:rsidRPr="004E7604" w:rsidRDefault="00242C81" w:rsidP="006E35AC">
            <w:pPr>
              <w:pStyle w:val="T"/>
              <w:rPr>
                <w:sz w:val="18"/>
                <w:szCs w:val="18"/>
              </w:rPr>
            </w:pPr>
          </w:p>
        </w:tc>
      </w:tr>
      <w:tr w:rsidR="00242C81" w:rsidRPr="004E7604" w:rsidTr="004E7604">
        <w:tc>
          <w:tcPr>
            <w:tcW w:w="728" w:type="dxa"/>
          </w:tcPr>
          <w:p w:rsidR="00242C81" w:rsidRPr="004E7604" w:rsidRDefault="00242C81" w:rsidP="006E35AC">
            <w:pPr>
              <w:pStyle w:val="T"/>
              <w:rPr>
                <w:sz w:val="18"/>
                <w:szCs w:val="18"/>
              </w:rPr>
            </w:pPr>
            <w:r w:rsidRPr="004E7604">
              <w:rPr>
                <w:sz w:val="18"/>
                <w:szCs w:val="18"/>
              </w:rPr>
              <w:t>AT4</w:t>
            </w:r>
          </w:p>
        </w:tc>
        <w:tc>
          <w:tcPr>
            <w:tcW w:w="986" w:type="dxa"/>
          </w:tcPr>
          <w:p w:rsidR="00242C81" w:rsidRPr="004E7604" w:rsidRDefault="00242C81" w:rsidP="006E35AC">
            <w:pPr>
              <w:pStyle w:val="T"/>
              <w:rPr>
                <w:sz w:val="18"/>
                <w:szCs w:val="18"/>
              </w:rPr>
            </w:pPr>
            <w:r w:rsidRPr="004E7604">
              <w:rPr>
                <w:sz w:val="18"/>
                <w:szCs w:val="18"/>
              </w:rPr>
              <w:t>Dark grey</w:t>
            </w:r>
          </w:p>
        </w:tc>
        <w:tc>
          <w:tcPr>
            <w:tcW w:w="1002" w:type="dxa"/>
          </w:tcPr>
          <w:p w:rsidR="00242C81" w:rsidRPr="004E7604" w:rsidRDefault="00242C81" w:rsidP="006E35AC">
            <w:pPr>
              <w:pStyle w:val="T"/>
              <w:rPr>
                <w:sz w:val="18"/>
                <w:szCs w:val="18"/>
              </w:rPr>
            </w:pPr>
            <w:r w:rsidRPr="004E7604">
              <w:rPr>
                <w:sz w:val="18"/>
                <w:szCs w:val="18"/>
              </w:rPr>
              <w:t>Abundant and leathery</w:t>
            </w:r>
          </w:p>
        </w:tc>
        <w:tc>
          <w:tcPr>
            <w:tcW w:w="922" w:type="dxa"/>
          </w:tcPr>
          <w:p w:rsidR="00242C81" w:rsidRPr="004E7604" w:rsidRDefault="00242C81" w:rsidP="006E35AC">
            <w:pPr>
              <w:pStyle w:val="T"/>
              <w:rPr>
                <w:sz w:val="18"/>
                <w:szCs w:val="18"/>
              </w:rPr>
            </w:pPr>
          </w:p>
          <w:p w:rsidR="00242C81" w:rsidRPr="004E7604" w:rsidRDefault="00242C81" w:rsidP="006E35AC">
            <w:pPr>
              <w:pStyle w:val="T"/>
              <w:rPr>
                <w:sz w:val="18"/>
                <w:szCs w:val="18"/>
              </w:rPr>
            </w:pPr>
            <w:r w:rsidRPr="004E7604">
              <w:rPr>
                <w:sz w:val="18"/>
                <w:szCs w:val="18"/>
              </w:rPr>
              <w:t>Violet</w:t>
            </w:r>
          </w:p>
          <w:p w:rsidR="00242C81" w:rsidRPr="004E7604" w:rsidRDefault="00242C81" w:rsidP="006E35AC">
            <w:pPr>
              <w:pStyle w:val="T"/>
              <w:rPr>
                <w:sz w:val="18"/>
                <w:szCs w:val="18"/>
              </w:rPr>
            </w:pPr>
          </w:p>
        </w:tc>
        <w:tc>
          <w:tcPr>
            <w:tcW w:w="1178" w:type="dxa"/>
          </w:tcPr>
          <w:p w:rsidR="00242C81" w:rsidRPr="004E7604" w:rsidRDefault="00242C81" w:rsidP="006E35AC">
            <w:pPr>
              <w:pStyle w:val="T"/>
              <w:rPr>
                <w:sz w:val="18"/>
                <w:szCs w:val="18"/>
              </w:rPr>
            </w:pPr>
            <w:r w:rsidRPr="004E7604">
              <w:rPr>
                <w:sz w:val="18"/>
                <w:szCs w:val="18"/>
              </w:rPr>
              <w:t>Oval spore in spiral chains</w:t>
            </w:r>
          </w:p>
        </w:tc>
        <w:tc>
          <w:tcPr>
            <w:tcW w:w="954" w:type="dxa"/>
          </w:tcPr>
          <w:p w:rsidR="00242C81" w:rsidRPr="004E7604" w:rsidRDefault="00242C81" w:rsidP="006E35AC">
            <w:pPr>
              <w:pStyle w:val="T"/>
              <w:rPr>
                <w:sz w:val="18"/>
                <w:szCs w:val="18"/>
              </w:rPr>
            </w:pPr>
          </w:p>
          <w:p w:rsidR="00242C81" w:rsidRPr="004E7604" w:rsidRDefault="00242C81" w:rsidP="006E35AC">
            <w:pPr>
              <w:pStyle w:val="T"/>
              <w:rPr>
                <w:sz w:val="18"/>
                <w:szCs w:val="18"/>
              </w:rPr>
            </w:pPr>
            <w:r w:rsidRPr="004E7604">
              <w:rPr>
                <w:sz w:val="18"/>
                <w:szCs w:val="18"/>
              </w:rPr>
              <w:t xml:space="preserve">    -ve</w:t>
            </w:r>
          </w:p>
        </w:tc>
        <w:tc>
          <w:tcPr>
            <w:tcW w:w="922" w:type="dxa"/>
            <w:tcBorders>
              <w:right w:val="single" w:sz="4" w:space="0" w:color="auto"/>
            </w:tcBorders>
          </w:tcPr>
          <w:p w:rsidR="00242C81" w:rsidRPr="004E7604" w:rsidRDefault="00242C81" w:rsidP="006E35AC">
            <w:pPr>
              <w:pStyle w:val="T"/>
              <w:rPr>
                <w:sz w:val="18"/>
                <w:szCs w:val="18"/>
              </w:rPr>
            </w:pPr>
          </w:p>
          <w:p w:rsidR="00242C81" w:rsidRPr="004E7604" w:rsidRDefault="00242C81" w:rsidP="006E35AC">
            <w:pPr>
              <w:pStyle w:val="T"/>
              <w:rPr>
                <w:sz w:val="18"/>
                <w:szCs w:val="18"/>
              </w:rPr>
            </w:pPr>
            <w:r w:rsidRPr="004E7604">
              <w:rPr>
                <w:sz w:val="18"/>
                <w:szCs w:val="18"/>
              </w:rPr>
              <w:t xml:space="preserve">   +ve</w:t>
            </w:r>
          </w:p>
        </w:tc>
        <w:tc>
          <w:tcPr>
            <w:tcW w:w="1019" w:type="dxa"/>
            <w:tcBorders>
              <w:right w:val="single" w:sz="4" w:space="0" w:color="auto"/>
            </w:tcBorders>
          </w:tcPr>
          <w:p w:rsidR="00242C81" w:rsidRPr="004E7604" w:rsidRDefault="00242C81" w:rsidP="006E35AC">
            <w:pPr>
              <w:pStyle w:val="T"/>
              <w:rPr>
                <w:sz w:val="18"/>
                <w:szCs w:val="18"/>
              </w:rPr>
            </w:pPr>
          </w:p>
          <w:p w:rsidR="00242C81" w:rsidRPr="004E7604" w:rsidRDefault="00242C81" w:rsidP="006E35AC">
            <w:pPr>
              <w:pStyle w:val="T"/>
              <w:rPr>
                <w:sz w:val="18"/>
                <w:szCs w:val="18"/>
              </w:rPr>
            </w:pPr>
            <w:r w:rsidRPr="004E7604">
              <w:rPr>
                <w:sz w:val="18"/>
                <w:szCs w:val="18"/>
              </w:rPr>
              <w:t>+ve</w:t>
            </w:r>
          </w:p>
        </w:tc>
        <w:tc>
          <w:tcPr>
            <w:tcW w:w="825" w:type="dxa"/>
            <w:tcBorders>
              <w:right w:val="single" w:sz="4" w:space="0" w:color="auto"/>
            </w:tcBorders>
          </w:tcPr>
          <w:p w:rsidR="00242C81" w:rsidRPr="004E7604" w:rsidRDefault="00242C81" w:rsidP="006E35AC">
            <w:pPr>
              <w:pStyle w:val="T"/>
              <w:rPr>
                <w:bCs w:val="0"/>
                <w:sz w:val="18"/>
                <w:szCs w:val="18"/>
              </w:rPr>
            </w:pPr>
          </w:p>
          <w:p w:rsidR="00242C81" w:rsidRPr="004E7604" w:rsidRDefault="00242C81" w:rsidP="006E35AC">
            <w:pPr>
              <w:pStyle w:val="T"/>
              <w:rPr>
                <w:sz w:val="18"/>
                <w:szCs w:val="18"/>
              </w:rPr>
            </w:pPr>
            <w:r w:rsidRPr="004E7604">
              <w:rPr>
                <w:sz w:val="18"/>
                <w:szCs w:val="18"/>
              </w:rPr>
              <w:t>+ve</w:t>
            </w:r>
          </w:p>
        </w:tc>
        <w:tc>
          <w:tcPr>
            <w:tcW w:w="1040" w:type="dxa"/>
            <w:tcBorders>
              <w:left w:val="single" w:sz="4" w:space="0" w:color="auto"/>
            </w:tcBorders>
          </w:tcPr>
          <w:p w:rsidR="00242C81" w:rsidRPr="004E7604" w:rsidRDefault="00242C81" w:rsidP="006E35AC">
            <w:pPr>
              <w:pStyle w:val="T"/>
              <w:rPr>
                <w:bCs w:val="0"/>
                <w:sz w:val="18"/>
                <w:szCs w:val="18"/>
              </w:rPr>
            </w:pPr>
          </w:p>
          <w:p w:rsidR="00242C81" w:rsidRPr="004E7604" w:rsidRDefault="00242C81" w:rsidP="006E35AC">
            <w:pPr>
              <w:pStyle w:val="T"/>
              <w:rPr>
                <w:sz w:val="18"/>
                <w:szCs w:val="18"/>
              </w:rPr>
            </w:pPr>
            <w:r w:rsidRPr="004E7604">
              <w:rPr>
                <w:sz w:val="18"/>
                <w:szCs w:val="18"/>
              </w:rPr>
              <w:t>+ve</w:t>
            </w:r>
          </w:p>
        </w:tc>
      </w:tr>
    </w:tbl>
    <w:p w:rsidR="00242C81" w:rsidRPr="004E7604" w:rsidRDefault="00242C81" w:rsidP="00242C81">
      <w:pPr>
        <w:pStyle w:val="T"/>
        <w:rPr>
          <w:sz w:val="18"/>
          <w:szCs w:val="18"/>
        </w:rPr>
      </w:pPr>
    </w:p>
    <w:p w:rsidR="00242C81" w:rsidRPr="004E7604" w:rsidRDefault="00242C81" w:rsidP="00242C81">
      <w:pPr>
        <w:pStyle w:val="T"/>
        <w:rPr>
          <w:sz w:val="18"/>
          <w:szCs w:val="18"/>
        </w:rPr>
      </w:pPr>
    </w:p>
    <w:p w:rsidR="00242C81" w:rsidRDefault="00242C81" w:rsidP="00242C8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375D2">
        <w:rPr>
          <w:rFonts w:ascii="Times New Roman" w:hAnsi="Times New Roman" w:cs="Times New Roman"/>
          <w:sz w:val="24"/>
          <w:szCs w:val="24"/>
        </w:rPr>
      </w:r>
      <w:r w:rsidR="00C375D2">
        <w:rPr>
          <w:rFonts w:ascii="Times New Roman" w:hAnsi="Times New Roman" w:cs="Times New Roman"/>
          <w:sz w:val="24"/>
          <w:szCs w:val="24"/>
        </w:rPr>
        <w:pict>
          <v:group id="_x0000_s1073" editas="canvas" style="width:312.75pt;height:210pt;mso-position-horizontal-relative:char;mso-position-vertical-relative:line" coordorigin="-345" coordsize="6255,42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345;width:6255;height:4200" o:preferrelative="f">
              <v:fill o:detectmouseclick="t"/>
              <v:path o:extrusionok="t" o:connecttype="none"/>
              <o:lock v:ext="edit" text="t"/>
            </v:shape>
            <v:shape id="_x0000_s1075" type="#_x0000_t75" style="position:absolute;left:-345;width:6255;height:4200">
              <v:imagedata r:id="rId35" o:title=""/>
            </v:shape>
            <v:shape id="_x0000_s1148" type="#_x0000_t202" style="position:absolute;left:3390;top:1410;width:870;height:465">
              <v:textbox>
                <w:txbxContent>
                  <w:p w:rsidR="00752160" w:rsidRDefault="00752160">
                    <w:r>
                      <w:t>AT2</w:t>
                    </w:r>
                  </w:p>
                </w:txbxContent>
              </v:textbox>
            </v:shape>
            <w10:wrap type="none"/>
            <w10:anchorlock/>
          </v:group>
        </w:pict>
      </w:r>
    </w:p>
    <w:p w:rsidR="00242C81" w:rsidRPr="002B00C2" w:rsidRDefault="00242C81" w:rsidP="00242C81">
      <w:pPr>
        <w:autoSpaceDE w:val="0"/>
        <w:autoSpaceDN w:val="0"/>
        <w:adjustRightInd w:val="0"/>
        <w:spacing w:after="0" w:line="480" w:lineRule="auto"/>
        <w:jc w:val="both"/>
        <w:rPr>
          <w:rFonts w:ascii="Times New Roman" w:hAnsi="Times New Roman" w:cs="Times New Roman"/>
          <w:sz w:val="24"/>
          <w:szCs w:val="24"/>
        </w:rPr>
      </w:pPr>
      <w:r w:rsidRPr="002B00C2">
        <w:rPr>
          <w:rFonts w:ascii="Times New Roman" w:hAnsi="Times New Roman" w:cs="Times New Roman"/>
          <w:sz w:val="24"/>
          <w:szCs w:val="24"/>
        </w:rPr>
        <w:t xml:space="preserve">Plate </w:t>
      </w:r>
      <w:r w:rsidR="002B00C2" w:rsidRPr="002B00C2">
        <w:rPr>
          <w:rFonts w:ascii="Times New Roman" w:hAnsi="Times New Roman" w:cs="Times New Roman"/>
          <w:sz w:val="24"/>
          <w:szCs w:val="24"/>
        </w:rPr>
        <w:t>4.</w:t>
      </w:r>
      <w:r w:rsidR="002B00C2">
        <w:rPr>
          <w:rFonts w:ascii="Times New Roman" w:hAnsi="Times New Roman" w:cs="Times New Roman"/>
          <w:sz w:val="24"/>
          <w:szCs w:val="24"/>
        </w:rPr>
        <w:t>0</w:t>
      </w:r>
      <w:r w:rsidR="00D25689">
        <w:rPr>
          <w:rFonts w:ascii="Times New Roman" w:hAnsi="Times New Roman" w:cs="Times New Roman"/>
          <w:sz w:val="24"/>
          <w:szCs w:val="24"/>
        </w:rPr>
        <w:t>6</w:t>
      </w:r>
      <w:r w:rsidRPr="002B00C2">
        <w:rPr>
          <w:rFonts w:ascii="Times New Roman" w:hAnsi="Times New Roman" w:cs="Times New Roman"/>
          <w:sz w:val="24"/>
          <w:szCs w:val="24"/>
        </w:rPr>
        <w:t>: Aerial mycelia of AT2 isolate observed using microscope at X400.</w:t>
      </w:r>
    </w:p>
    <w:p w:rsidR="00242C81" w:rsidRPr="002B00C2" w:rsidRDefault="00242C81" w:rsidP="00242C81">
      <w:pPr>
        <w:autoSpaceDE w:val="0"/>
        <w:autoSpaceDN w:val="0"/>
        <w:adjustRightInd w:val="0"/>
        <w:spacing w:after="0" w:line="480" w:lineRule="auto"/>
        <w:jc w:val="both"/>
        <w:rPr>
          <w:rFonts w:ascii="Times New Roman" w:hAnsi="Times New Roman" w:cs="Times New Roman"/>
          <w:sz w:val="24"/>
          <w:szCs w:val="24"/>
        </w:rPr>
      </w:pPr>
    </w:p>
    <w:p w:rsidR="00242C81" w:rsidRPr="002B00C2" w:rsidRDefault="00242C81" w:rsidP="00242C81">
      <w:pPr>
        <w:autoSpaceDE w:val="0"/>
        <w:autoSpaceDN w:val="0"/>
        <w:adjustRightInd w:val="0"/>
        <w:spacing w:after="0" w:line="480" w:lineRule="auto"/>
        <w:jc w:val="both"/>
        <w:rPr>
          <w:rFonts w:ascii="Times New Roman" w:hAnsi="Times New Roman" w:cs="Times New Roman"/>
          <w:sz w:val="24"/>
          <w:szCs w:val="24"/>
        </w:rPr>
      </w:pPr>
      <w:r w:rsidRPr="002B00C2">
        <w:rPr>
          <w:rFonts w:ascii="Times New Roman" w:hAnsi="Times New Roman" w:cs="Times New Roman"/>
          <w:sz w:val="24"/>
          <w:szCs w:val="24"/>
        </w:rPr>
        <w:t xml:space="preserve">             </w:t>
      </w:r>
    </w:p>
    <w:p w:rsidR="00242C81" w:rsidRDefault="00242C81" w:rsidP="00242C8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75D2">
        <w:rPr>
          <w:rFonts w:ascii="Times New Roman" w:hAnsi="Times New Roman" w:cs="Times New Roman"/>
          <w:sz w:val="24"/>
          <w:szCs w:val="24"/>
        </w:rPr>
      </w:r>
      <w:r w:rsidR="00C375D2">
        <w:rPr>
          <w:rFonts w:ascii="Times New Roman" w:hAnsi="Times New Roman" w:cs="Times New Roman"/>
          <w:sz w:val="24"/>
          <w:szCs w:val="24"/>
        </w:rPr>
        <w:pict>
          <v:group id="_x0000_s1070" editas="canvas" style="width:310.5pt;height:213.75pt;mso-position-horizontal-relative:char;mso-position-vertical-relative:line" coordorigin=",-957" coordsize="6210,4275">
            <o:lock v:ext="edit" aspectratio="t"/>
            <v:shape id="_x0000_s1071" type="#_x0000_t75" style="position:absolute;top:-957;width:6210;height:4275" o:preferrelative="f">
              <v:fill o:detectmouseclick="t"/>
              <v:path o:extrusionok="t" o:connecttype="none"/>
              <o:lock v:ext="edit" text="t"/>
            </v:shape>
            <v:shape id="_x0000_s1072" type="#_x0000_t75" style="position:absolute;top:-957;width:6210;height:4275">
              <v:imagedata r:id="rId36" o:title=""/>
            </v:shape>
            <v:shape id="_x0000_s1090" type="#_x0000_t32" style="position:absolute;left:3105;top:-957;width:1;height:1" o:connectortype="straight"/>
            <v:shape id="_x0000_s1149" type="#_x0000_t202" style="position:absolute;left:2100;top:388;width:825;height:525">
              <v:textbox>
                <w:txbxContent>
                  <w:p w:rsidR="00752160" w:rsidRDefault="00752160">
                    <w:r>
                      <w:t>AT4</w:t>
                    </w:r>
                  </w:p>
                </w:txbxContent>
              </v:textbox>
            </v:shape>
            <v:shape id="_x0000_s1166" type="#_x0000_t32" style="position:absolute;left:3105;top:-957;width:1;height:1" o:connectortype="straight"/>
            <w10:wrap type="none"/>
            <w10:anchorlock/>
          </v:group>
        </w:pict>
      </w:r>
    </w:p>
    <w:p w:rsidR="00242C81" w:rsidRPr="002B00C2" w:rsidRDefault="006E6297" w:rsidP="00242C8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2C81" w:rsidRPr="002B00C2">
        <w:rPr>
          <w:rFonts w:ascii="Times New Roman" w:hAnsi="Times New Roman" w:cs="Times New Roman"/>
          <w:sz w:val="24"/>
          <w:szCs w:val="24"/>
        </w:rPr>
        <w:t xml:space="preserve">Plate </w:t>
      </w:r>
      <w:r w:rsidR="002B00C2" w:rsidRPr="002B00C2">
        <w:rPr>
          <w:rFonts w:ascii="Times New Roman" w:hAnsi="Times New Roman" w:cs="Times New Roman"/>
          <w:sz w:val="24"/>
          <w:szCs w:val="24"/>
        </w:rPr>
        <w:t>4.</w:t>
      </w:r>
      <w:r w:rsidR="00D25689">
        <w:rPr>
          <w:rFonts w:ascii="Times New Roman" w:hAnsi="Times New Roman" w:cs="Times New Roman"/>
          <w:sz w:val="24"/>
          <w:szCs w:val="24"/>
        </w:rPr>
        <w:t>07</w:t>
      </w:r>
      <w:r w:rsidR="00242C81" w:rsidRPr="002B00C2">
        <w:rPr>
          <w:rFonts w:ascii="Times New Roman" w:hAnsi="Times New Roman" w:cs="Times New Roman"/>
          <w:sz w:val="24"/>
          <w:szCs w:val="24"/>
        </w:rPr>
        <w:t>: Aerial mycelia of AT4 isolate observed using microscope at X400.</w:t>
      </w:r>
    </w:p>
    <w:p w:rsidR="00242C81" w:rsidRPr="002B00C2" w:rsidRDefault="00242C81" w:rsidP="00242C81">
      <w:pPr>
        <w:autoSpaceDE w:val="0"/>
        <w:autoSpaceDN w:val="0"/>
        <w:adjustRightInd w:val="0"/>
        <w:spacing w:after="0" w:line="480" w:lineRule="auto"/>
        <w:jc w:val="both"/>
        <w:rPr>
          <w:rFonts w:ascii="Times New Roman" w:hAnsi="Times New Roman" w:cs="Times New Roman"/>
          <w:sz w:val="24"/>
          <w:szCs w:val="24"/>
        </w:rPr>
      </w:pPr>
    </w:p>
    <w:p w:rsidR="00242C81" w:rsidRDefault="00C375D2" w:rsidP="00242C8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25" type="#_x0000_t32" style="position:absolute;left:0;text-align:left;margin-left:317.25pt;margin-top:181.5pt;width:79.5pt;height:9.75pt;z-index:251701248" o:connectortype="straight"/>
        </w:pict>
      </w:r>
      <w:r>
        <w:rPr>
          <w:rFonts w:ascii="Times New Roman" w:hAnsi="Times New Roman" w:cs="Times New Roman"/>
          <w:noProof/>
          <w:sz w:val="24"/>
          <w:szCs w:val="24"/>
        </w:rPr>
        <w:pict>
          <v:shape id="_x0000_s1124" type="#_x0000_t32" style="position:absolute;left:0;text-align:left;margin-left:145.5pt;margin-top:50.25pt;width:246.75pt;height:12.75pt;flip:y;z-index:251700224" o:connectortype="straight"/>
        </w:pict>
      </w:r>
      <w:r>
        <w:rPr>
          <w:rFonts w:ascii="Times New Roman" w:hAnsi="Times New Roman" w:cs="Times New Roman"/>
          <w:noProof/>
          <w:sz w:val="24"/>
          <w:szCs w:val="24"/>
        </w:rPr>
        <w:pict>
          <v:shape id="_x0000_s1122" type="#_x0000_t202" style="position:absolute;left:0;text-align:left;margin-left:392.25pt;margin-top:35.25pt;width:40.5pt;height:27.75pt;z-index:251698176">
            <v:textbox>
              <w:txbxContent>
                <w:p w:rsidR="00752160" w:rsidRPr="0038049D" w:rsidRDefault="00752160">
                  <w:pPr>
                    <w:rPr>
                      <w:rFonts w:ascii="Times New Roman" w:hAnsi="Times New Roman" w:cs="Times New Roman"/>
                    </w:rPr>
                  </w:pPr>
                  <w:r w:rsidRPr="0038049D">
                    <w:rPr>
                      <w:rFonts w:ascii="Times New Roman" w:hAnsi="Times New Roman" w:cs="Times New Roman"/>
                    </w:rPr>
                    <w:t>AT2</w:t>
                  </w:r>
                </w:p>
              </w:txbxContent>
            </v:textbox>
          </v:shape>
        </w:pict>
      </w:r>
      <w:r>
        <w:rPr>
          <w:rFonts w:ascii="Times New Roman" w:hAnsi="Times New Roman" w:cs="Times New Roman"/>
          <w:noProof/>
          <w:sz w:val="24"/>
          <w:szCs w:val="24"/>
        </w:rPr>
        <w:pict>
          <v:shape id="_x0000_s1123" type="#_x0000_t202" style="position:absolute;left:0;text-align:left;margin-left:396.75pt;margin-top:181.5pt;width:36pt;height:24pt;z-index:251699200">
            <v:textbox>
              <w:txbxContent>
                <w:p w:rsidR="00752160" w:rsidRPr="0038049D" w:rsidRDefault="00752160">
                  <w:pPr>
                    <w:rPr>
                      <w:rFonts w:ascii="Times New Roman" w:hAnsi="Times New Roman" w:cs="Times New Roman"/>
                    </w:rPr>
                  </w:pPr>
                  <w:r w:rsidRPr="0038049D">
                    <w:rPr>
                      <w:rFonts w:ascii="Times New Roman" w:hAnsi="Times New Roman" w:cs="Times New Roman"/>
                    </w:rPr>
                    <w:t>AT4</w:t>
                  </w:r>
                </w:p>
              </w:txbxContent>
            </v:textbox>
          </v:shape>
        </w:pict>
      </w:r>
      <w:r>
        <w:rPr>
          <w:rFonts w:ascii="Times New Roman" w:hAnsi="Times New Roman" w:cs="Times New Roman"/>
          <w:noProof/>
          <w:sz w:val="24"/>
          <w:szCs w:val="24"/>
        </w:rPr>
        <w:pict>
          <v:shape id="_x0000_s1077" type="#_x0000_t32" style="position:absolute;left:0;text-align:left;margin-left:52.5pt;margin-top:126.7pt;width:.05pt;height:.05pt;z-index:251658240" o:connectortype="straight">
            <v:stroke endarrow="block"/>
          </v:shape>
        </w:pict>
      </w:r>
      <w:r w:rsidR="00242C81">
        <w:rPr>
          <w:rFonts w:ascii="Times New Roman" w:hAnsi="Times New Roman" w:cs="Times New Roman"/>
          <w:sz w:val="24"/>
          <w:szCs w:val="24"/>
        </w:rPr>
        <w:t xml:space="preserve">     </w:t>
      </w:r>
      <w:r w:rsidR="00242C81" w:rsidRPr="009171BD">
        <w:rPr>
          <w:rFonts w:ascii="Times New Roman" w:hAnsi="Times New Roman" w:cs="Times New Roman"/>
          <w:noProof/>
          <w:sz w:val="24"/>
          <w:szCs w:val="24"/>
        </w:rPr>
        <w:drawing>
          <wp:inline distT="0" distB="0" distL="0" distR="0">
            <wp:extent cx="4143375" cy="3057525"/>
            <wp:effectExtent l="19050" t="0" r="9525" b="0"/>
            <wp:docPr id="3" name="Picture 17" descr="H:\DSCN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SCN4391.JPG"/>
                    <pic:cNvPicPr>
                      <a:picLocks noChangeAspect="1" noChangeArrowheads="1"/>
                    </pic:cNvPicPr>
                  </pic:nvPicPr>
                  <pic:blipFill>
                    <a:blip r:embed="rId37" cstate="print"/>
                    <a:srcRect/>
                    <a:stretch>
                      <a:fillRect/>
                    </a:stretch>
                  </pic:blipFill>
                  <pic:spPr bwMode="auto">
                    <a:xfrm>
                      <a:off x="0" y="0"/>
                      <a:ext cx="4147302" cy="3060423"/>
                    </a:xfrm>
                    <a:prstGeom prst="rect">
                      <a:avLst/>
                    </a:prstGeom>
                    <a:noFill/>
                    <a:ln w="9525">
                      <a:noFill/>
                      <a:miter lim="800000"/>
                      <a:headEnd/>
                      <a:tailEnd/>
                    </a:ln>
                  </pic:spPr>
                </pic:pic>
              </a:graphicData>
            </a:graphic>
          </wp:inline>
        </w:drawing>
      </w:r>
      <w:r w:rsidR="00242C81">
        <w:rPr>
          <w:rFonts w:ascii="Times New Roman" w:hAnsi="Times New Roman" w:cs="Times New Roman"/>
          <w:sz w:val="24"/>
          <w:szCs w:val="24"/>
        </w:rPr>
        <w:t xml:space="preserve">    </w:t>
      </w:r>
    </w:p>
    <w:p w:rsidR="00336E34" w:rsidRDefault="00242C81" w:rsidP="00336E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 xml:space="preserve">      </w:t>
      </w:r>
      <w:r w:rsidRPr="002B00C2">
        <w:rPr>
          <w:rFonts w:ascii="Times New Roman" w:hAnsi="Times New Roman" w:cs="Times New Roman"/>
          <w:sz w:val="24"/>
          <w:szCs w:val="24"/>
        </w:rPr>
        <w:t xml:space="preserve">Plate </w:t>
      </w:r>
      <w:r w:rsidR="002B00C2">
        <w:rPr>
          <w:rFonts w:ascii="Times New Roman" w:hAnsi="Times New Roman" w:cs="Times New Roman"/>
          <w:sz w:val="24"/>
          <w:szCs w:val="24"/>
        </w:rPr>
        <w:t>4.</w:t>
      </w:r>
      <w:r w:rsidR="00D25689">
        <w:rPr>
          <w:rFonts w:ascii="Times New Roman" w:hAnsi="Times New Roman" w:cs="Times New Roman"/>
          <w:sz w:val="24"/>
          <w:szCs w:val="24"/>
        </w:rPr>
        <w:t>08</w:t>
      </w:r>
      <w:r w:rsidRPr="002B00C2">
        <w:rPr>
          <w:rFonts w:ascii="Times New Roman" w:hAnsi="Times New Roman" w:cs="Times New Roman"/>
          <w:sz w:val="24"/>
          <w:szCs w:val="24"/>
        </w:rPr>
        <w:t xml:space="preserve">: On the left </w:t>
      </w:r>
      <w:proofErr w:type="gramStart"/>
      <w:r w:rsidRPr="002B00C2">
        <w:rPr>
          <w:rFonts w:ascii="Times New Roman" w:hAnsi="Times New Roman" w:cs="Times New Roman"/>
          <w:sz w:val="24"/>
          <w:szCs w:val="24"/>
        </w:rPr>
        <w:t>is</w:t>
      </w:r>
      <w:proofErr w:type="gramEnd"/>
      <w:r w:rsidRPr="002B00C2">
        <w:rPr>
          <w:rFonts w:ascii="Times New Roman" w:hAnsi="Times New Roman" w:cs="Times New Roman"/>
          <w:sz w:val="24"/>
          <w:szCs w:val="24"/>
        </w:rPr>
        <w:t xml:space="preserve"> </w:t>
      </w:r>
      <w:r w:rsidR="00FD652C" w:rsidRPr="002B00C2">
        <w:rPr>
          <w:rFonts w:ascii="Times New Roman" w:hAnsi="Times New Roman" w:cs="Times New Roman"/>
          <w:sz w:val="24"/>
          <w:szCs w:val="24"/>
        </w:rPr>
        <w:t>AT</w:t>
      </w:r>
      <w:r w:rsidR="0037220B">
        <w:rPr>
          <w:rFonts w:ascii="Times New Roman" w:hAnsi="Times New Roman" w:cs="Times New Roman"/>
          <w:sz w:val="24"/>
          <w:szCs w:val="24"/>
        </w:rPr>
        <w:t>2</w:t>
      </w:r>
      <w:r w:rsidR="00FD652C" w:rsidRPr="002B00C2">
        <w:rPr>
          <w:rFonts w:ascii="Times New Roman" w:hAnsi="Times New Roman" w:cs="Times New Roman"/>
          <w:sz w:val="24"/>
          <w:szCs w:val="24"/>
        </w:rPr>
        <w:t xml:space="preserve"> and</w:t>
      </w:r>
      <w:r w:rsidRPr="002B00C2">
        <w:rPr>
          <w:rFonts w:ascii="Times New Roman" w:hAnsi="Times New Roman" w:cs="Times New Roman"/>
          <w:sz w:val="24"/>
          <w:szCs w:val="24"/>
        </w:rPr>
        <w:t xml:space="preserve"> AT</w:t>
      </w:r>
      <w:r w:rsidR="0037220B">
        <w:rPr>
          <w:rFonts w:ascii="Times New Roman" w:hAnsi="Times New Roman" w:cs="Times New Roman"/>
          <w:sz w:val="24"/>
          <w:szCs w:val="24"/>
        </w:rPr>
        <w:t>4</w:t>
      </w:r>
      <w:r w:rsidRPr="002B00C2">
        <w:rPr>
          <w:rFonts w:ascii="Times New Roman" w:hAnsi="Times New Roman" w:cs="Times New Roman"/>
          <w:sz w:val="24"/>
          <w:szCs w:val="24"/>
        </w:rPr>
        <w:t xml:space="preserve"> on </w:t>
      </w:r>
      <w:r w:rsidR="0037220B">
        <w:rPr>
          <w:rFonts w:ascii="Times New Roman" w:hAnsi="Times New Roman" w:cs="Times New Roman"/>
          <w:sz w:val="24"/>
          <w:szCs w:val="24"/>
        </w:rPr>
        <w:t xml:space="preserve">the </w:t>
      </w:r>
      <w:r w:rsidR="00FD652C">
        <w:rPr>
          <w:rFonts w:ascii="Times New Roman" w:hAnsi="Times New Roman" w:cs="Times New Roman"/>
          <w:sz w:val="24"/>
          <w:szCs w:val="24"/>
        </w:rPr>
        <w:t xml:space="preserve">right </w:t>
      </w:r>
      <w:r w:rsidRPr="002B00C2">
        <w:rPr>
          <w:rFonts w:ascii="Times New Roman" w:hAnsi="Times New Roman" w:cs="Times New Roman"/>
          <w:sz w:val="24"/>
          <w:szCs w:val="24"/>
        </w:rPr>
        <w:t>showing pigmentation</w:t>
      </w:r>
    </w:p>
    <w:p w:rsidR="00242C81" w:rsidRPr="002B00C2" w:rsidRDefault="00336E34" w:rsidP="00336E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D652C" w:rsidRPr="00FD652C">
        <w:rPr>
          <w:rFonts w:ascii="Times New Roman" w:hAnsi="Times New Roman" w:cs="Times New Roman"/>
          <w:sz w:val="24"/>
          <w:szCs w:val="24"/>
        </w:rPr>
        <w:t xml:space="preserve"> </w:t>
      </w:r>
      <w:proofErr w:type="gramStart"/>
      <w:r w:rsidR="00FD652C">
        <w:rPr>
          <w:rFonts w:ascii="Times New Roman" w:hAnsi="Times New Roman" w:cs="Times New Roman"/>
          <w:sz w:val="24"/>
          <w:szCs w:val="24"/>
        </w:rPr>
        <w:t>on</w:t>
      </w:r>
      <w:proofErr w:type="gramEnd"/>
      <w:r w:rsidR="00FD652C">
        <w:rPr>
          <w:rFonts w:ascii="Times New Roman" w:hAnsi="Times New Roman" w:cs="Times New Roman"/>
          <w:sz w:val="24"/>
          <w:szCs w:val="24"/>
        </w:rPr>
        <w:t xml:space="preserve"> </w:t>
      </w:r>
      <w:r w:rsidR="00FD652C" w:rsidRPr="002B00C2">
        <w:rPr>
          <w:rFonts w:ascii="Times New Roman" w:hAnsi="Times New Roman" w:cs="Times New Roman"/>
          <w:sz w:val="24"/>
          <w:szCs w:val="24"/>
        </w:rPr>
        <w:t>Kuster’s medium</w:t>
      </w:r>
      <w:r w:rsidR="00242C81" w:rsidRPr="002B00C2">
        <w:rPr>
          <w:rFonts w:ascii="Times New Roman" w:hAnsi="Times New Roman" w:cs="Times New Roman"/>
          <w:sz w:val="24"/>
          <w:szCs w:val="24"/>
        </w:rPr>
        <w:t>.</w:t>
      </w:r>
    </w:p>
    <w:bookmarkEnd w:id="67"/>
    <w:bookmarkEnd w:id="68"/>
    <w:p w:rsidR="00CA06DD" w:rsidRDefault="00CA06DD" w:rsidP="00336E34">
      <w:pPr>
        <w:autoSpaceDE w:val="0"/>
        <w:autoSpaceDN w:val="0"/>
        <w:adjustRightInd w:val="0"/>
        <w:spacing w:after="0" w:line="240" w:lineRule="auto"/>
        <w:jc w:val="both"/>
        <w:rPr>
          <w:rFonts w:ascii="Times New Roman" w:hAnsi="Times New Roman" w:cs="Times New Roman"/>
          <w:sz w:val="24"/>
          <w:szCs w:val="24"/>
        </w:rPr>
      </w:pPr>
    </w:p>
    <w:p w:rsidR="00336E34" w:rsidRDefault="00336E34" w:rsidP="00336E34">
      <w:pPr>
        <w:autoSpaceDE w:val="0"/>
        <w:autoSpaceDN w:val="0"/>
        <w:adjustRightInd w:val="0"/>
        <w:spacing w:after="0" w:line="240" w:lineRule="auto"/>
        <w:jc w:val="both"/>
        <w:rPr>
          <w:rFonts w:ascii="Times New Roman" w:hAnsi="Times New Roman" w:cs="Times New Roman"/>
          <w:sz w:val="24"/>
          <w:szCs w:val="24"/>
        </w:rPr>
      </w:pPr>
    </w:p>
    <w:p w:rsidR="00336E34" w:rsidRPr="00274531" w:rsidRDefault="00336E34" w:rsidP="00336E34">
      <w:pPr>
        <w:autoSpaceDE w:val="0"/>
        <w:autoSpaceDN w:val="0"/>
        <w:adjustRightInd w:val="0"/>
        <w:spacing w:after="0" w:line="240" w:lineRule="auto"/>
        <w:jc w:val="both"/>
        <w:rPr>
          <w:rFonts w:ascii="Times New Roman" w:hAnsi="Times New Roman" w:cs="Times New Roman"/>
          <w:sz w:val="24"/>
          <w:szCs w:val="24"/>
        </w:rPr>
      </w:pPr>
    </w:p>
    <w:p w:rsidR="00C34E68" w:rsidRDefault="00D82B70" w:rsidP="00C34E68">
      <w:pPr>
        <w:pStyle w:val="Style3"/>
      </w:pPr>
      <w:r>
        <w:t xml:space="preserve">                          </w:t>
      </w:r>
      <w:bookmarkStart w:id="70" w:name="_Toc391399315"/>
      <w:r w:rsidR="000426E1">
        <w:t>4.</w:t>
      </w:r>
      <w:r w:rsidR="006664F6">
        <w:t>3</w:t>
      </w:r>
      <w:r w:rsidR="00C34E68" w:rsidRPr="00C34E68">
        <w:t xml:space="preserve"> </w:t>
      </w:r>
      <w:r w:rsidR="00C34E68">
        <w:t>EFFICACY OF ACTINOMYCETES EXTRACTS</w:t>
      </w:r>
    </w:p>
    <w:p w:rsidR="00B83E50" w:rsidRDefault="008B50A2" w:rsidP="00C34E68">
      <w:pPr>
        <w:pStyle w:val="Style3"/>
        <w:rPr>
          <w:b w:val="0"/>
        </w:rPr>
      </w:pPr>
      <w:r>
        <w:rPr>
          <w:b w:val="0"/>
        </w:rPr>
        <w:t xml:space="preserve">             </w:t>
      </w:r>
      <w:r w:rsidRPr="008B50A2">
        <w:rPr>
          <w:b w:val="0"/>
        </w:rPr>
        <w:t xml:space="preserve">AUPDS values of the five categories of treatments are </w:t>
      </w:r>
      <w:r w:rsidR="006E6297">
        <w:rPr>
          <w:b w:val="0"/>
        </w:rPr>
        <w:t xml:space="preserve">summarized in </w:t>
      </w:r>
      <w:r w:rsidR="00D973D7">
        <w:rPr>
          <w:b w:val="0"/>
        </w:rPr>
        <w:t>table</w:t>
      </w:r>
      <w:r w:rsidR="006508A3">
        <w:rPr>
          <w:b w:val="0"/>
        </w:rPr>
        <w:t xml:space="preserve"> 4.</w:t>
      </w:r>
      <w:r w:rsidR="00B80EAC">
        <w:rPr>
          <w:b w:val="0"/>
        </w:rPr>
        <w:t>5</w:t>
      </w:r>
      <w:r w:rsidR="006E6297">
        <w:rPr>
          <w:b w:val="0"/>
        </w:rPr>
        <w:t>.</w:t>
      </w:r>
      <w:r w:rsidRPr="008B50A2">
        <w:rPr>
          <w:b w:val="0"/>
        </w:rPr>
        <w:t xml:space="preserve"> </w:t>
      </w:r>
      <w:r w:rsidR="006E6297">
        <w:rPr>
          <w:b w:val="0"/>
        </w:rPr>
        <w:t>T</w:t>
      </w:r>
      <w:r w:rsidRPr="008B50A2">
        <w:rPr>
          <w:b w:val="0"/>
        </w:rPr>
        <w:t>he plants sprayed with the pathogen spores only</w:t>
      </w:r>
      <w:r>
        <w:rPr>
          <w:b w:val="0"/>
        </w:rPr>
        <w:t xml:space="preserve"> </w:t>
      </w:r>
      <w:r w:rsidR="006E6297">
        <w:rPr>
          <w:b w:val="0"/>
        </w:rPr>
        <w:t xml:space="preserve">suffered the most, with almost complete drying of the leaves observed. It had the highest </w:t>
      </w:r>
      <w:r w:rsidRPr="008B50A2">
        <w:rPr>
          <w:b w:val="0"/>
        </w:rPr>
        <w:t>AU</w:t>
      </w:r>
      <w:r w:rsidR="00EC3F04">
        <w:rPr>
          <w:b w:val="0"/>
        </w:rPr>
        <w:t>D</w:t>
      </w:r>
      <w:r w:rsidR="00184A22">
        <w:rPr>
          <w:b w:val="0"/>
        </w:rPr>
        <w:t>PS value of 49</w:t>
      </w:r>
      <w:r>
        <w:rPr>
          <w:b w:val="0"/>
        </w:rPr>
        <w:t xml:space="preserve">. Those </w:t>
      </w:r>
      <w:r w:rsidR="006E6297">
        <w:rPr>
          <w:b w:val="0"/>
        </w:rPr>
        <w:t>sprayed with</w:t>
      </w:r>
      <w:r>
        <w:rPr>
          <w:b w:val="0"/>
        </w:rPr>
        <w:t xml:space="preserve"> </w:t>
      </w:r>
      <w:r w:rsidR="00452817">
        <w:rPr>
          <w:b w:val="0"/>
        </w:rPr>
        <w:t>AT</w:t>
      </w:r>
      <w:r w:rsidR="009A01F9">
        <w:rPr>
          <w:b w:val="0"/>
        </w:rPr>
        <w:t xml:space="preserve">6 </w:t>
      </w:r>
      <w:r w:rsidR="00452817">
        <w:rPr>
          <w:b w:val="0"/>
        </w:rPr>
        <w:t>extracts and the fungal spores</w:t>
      </w:r>
      <w:r>
        <w:rPr>
          <w:b w:val="0"/>
        </w:rPr>
        <w:t xml:space="preserve"> </w:t>
      </w:r>
      <w:r w:rsidR="006E6297">
        <w:rPr>
          <w:b w:val="0"/>
        </w:rPr>
        <w:t>had the second highest AUDPS of</w:t>
      </w:r>
      <w:r>
        <w:rPr>
          <w:b w:val="0"/>
        </w:rPr>
        <w:t xml:space="preserve"> </w:t>
      </w:r>
      <w:r w:rsidR="00452817">
        <w:rPr>
          <w:b w:val="0"/>
        </w:rPr>
        <w:t>4</w:t>
      </w:r>
      <w:r w:rsidR="00184A22">
        <w:rPr>
          <w:b w:val="0"/>
        </w:rPr>
        <w:t>6</w:t>
      </w:r>
      <w:r w:rsidR="006E6297">
        <w:rPr>
          <w:b w:val="0"/>
        </w:rPr>
        <w:t>.</w:t>
      </w:r>
      <w:r w:rsidR="009A01F9" w:rsidRPr="009A01F9">
        <w:rPr>
          <w:b w:val="0"/>
        </w:rPr>
        <w:t xml:space="preserve"> </w:t>
      </w:r>
      <w:r w:rsidR="009A01F9">
        <w:rPr>
          <w:b w:val="0"/>
        </w:rPr>
        <w:t>It resulted in typical disease symptoms.</w:t>
      </w:r>
      <w:r w:rsidR="006E6297">
        <w:rPr>
          <w:b w:val="0"/>
        </w:rPr>
        <w:t xml:space="preserve"> </w:t>
      </w:r>
      <w:r w:rsidR="00031DBD">
        <w:rPr>
          <w:b w:val="0"/>
        </w:rPr>
        <w:t>Plants exposure to</w:t>
      </w:r>
      <w:r w:rsidR="00452817">
        <w:rPr>
          <w:b w:val="0"/>
        </w:rPr>
        <w:t xml:space="preserve"> the mixture of AT</w:t>
      </w:r>
      <w:r w:rsidR="009A01F9">
        <w:rPr>
          <w:b w:val="0"/>
        </w:rPr>
        <w:t>4</w:t>
      </w:r>
      <w:r w:rsidR="008A2DD7" w:rsidRPr="008A2DD7">
        <w:rPr>
          <w:b w:val="0"/>
          <w:i/>
        </w:rPr>
        <w:t xml:space="preserve"> </w:t>
      </w:r>
      <w:r w:rsidR="00452817">
        <w:rPr>
          <w:b w:val="0"/>
        </w:rPr>
        <w:t>ext</w:t>
      </w:r>
      <w:r w:rsidR="00031DBD">
        <w:rPr>
          <w:b w:val="0"/>
        </w:rPr>
        <w:t>r</w:t>
      </w:r>
      <w:r w:rsidR="00452817">
        <w:rPr>
          <w:b w:val="0"/>
        </w:rPr>
        <w:t>acts</w:t>
      </w:r>
      <w:r>
        <w:rPr>
          <w:b w:val="0"/>
        </w:rPr>
        <w:t xml:space="preserve"> </w:t>
      </w:r>
      <w:r w:rsidR="00452817">
        <w:rPr>
          <w:b w:val="0"/>
        </w:rPr>
        <w:t>and fungal spores</w:t>
      </w:r>
      <w:r w:rsidR="00031DBD">
        <w:rPr>
          <w:b w:val="0"/>
        </w:rPr>
        <w:t xml:space="preserve"> had some level of resistance on the fungus. It had reduced disease incidence when compared to AT</w:t>
      </w:r>
      <w:r w:rsidR="009A01F9">
        <w:rPr>
          <w:b w:val="0"/>
        </w:rPr>
        <w:t>6</w:t>
      </w:r>
      <w:r w:rsidR="00031DBD">
        <w:rPr>
          <w:b w:val="0"/>
        </w:rPr>
        <w:t xml:space="preserve">. It </w:t>
      </w:r>
      <w:r w:rsidR="009A01F9">
        <w:rPr>
          <w:b w:val="0"/>
        </w:rPr>
        <w:t xml:space="preserve">had </w:t>
      </w:r>
      <w:r w:rsidR="00EC3F04">
        <w:rPr>
          <w:b w:val="0"/>
        </w:rPr>
        <w:t>A</w:t>
      </w:r>
      <w:r w:rsidR="00452817">
        <w:rPr>
          <w:b w:val="0"/>
        </w:rPr>
        <w:t>U</w:t>
      </w:r>
      <w:r w:rsidR="00EC3F04">
        <w:rPr>
          <w:b w:val="0"/>
        </w:rPr>
        <w:t>D</w:t>
      </w:r>
      <w:r w:rsidR="00452817">
        <w:rPr>
          <w:b w:val="0"/>
        </w:rPr>
        <w:t xml:space="preserve">PS value of </w:t>
      </w:r>
      <w:r w:rsidR="00184A22">
        <w:rPr>
          <w:b w:val="0"/>
        </w:rPr>
        <w:t>26</w:t>
      </w:r>
      <w:r w:rsidR="009A01F9">
        <w:rPr>
          <w:b w:val="0"/>
        </w:rPr>
        <w:t>.</w:t>
      </w:r>
      <w:r w:rsidR="009A01F9" w:rsidRPr="009A01F9">
        <w:rPr>
          <w:b w:val="0"/>
        </w:rPr>
        <w:t xml:space="preserve"> </w:t>
      </w:r>
      <w:r w:rsidR="009A01F9">
        <w:rPr>
          <w:b w:val="0"/>
        </w:rPr>
        <w:t>Plants exposure to the mixture of AT2</w:t>
      </w:r>
      <w:r w:rsidR="008A2DD7" w:rsidRPr="008A2DD7">
        <w:rPr>
          <w:b w:val="0"/>
          <w:i/>
        </w:rPr>
        <w:t xml:space="preserve"> </w:t>
      </w:r>
      <w:r w:rsidR="009A01F9">
        <w:rPr>
          <w:b w:val="0"/>
        </w:rPr>
        <w:t>extracts and fungal spores had some level of resistance on the fungus. It had reduced disease incidence when compared to AT4. Its AUDPS</w:t>
      </w:r>
      <w:r w:rsidR="00031DBD">
        <w:rPr>
          <w:b w:val="0"/>
        </w:rPr>
        <w:t xml:space="preserve"> </w:t>
      </w:r>
      <w:r w:rsidR="009A01F9">
        <w:rPr>
          <w:b w:val="0"/>
        </w:rPr>
        <w:t>of 2</w:t>
      </w:r>
      <w:r w:rsidR="00184A22">
        <w:rPr>
          <w:b w:val="0"/>
        </w:rPr>
        <w:t>0</w:t>
      </w:r>
      <w:r w:rsidR="008A2DD7">
        <w:rPr>
          <w:b w:val="0"/>
        </w:rPr>
        <w:t xml:space="preserve"> </w:t>
      </w:r>
      <w:r w:rsidR="00031DBD">
        <w:rPr>
          <w:b w:val="0"/>
        </w:rPr>
        <w:t>was the second lowest</w:t>
      </w:r>
      <w:r w:rsidR="00FC3354">
        <w:rPr>
          <w:b w:val="0"/>
        </w:rPr>
        <w:t>.</w:t>
      </w:r>
      <w:r w:rsidR="00452817">
        <w:rPr>
          <w:b w:val="0"/>
        </w:rPr>
        <w:t xml:space="preserve"> When the spores were mixed with </w:t>
      </w:r>
      <w:r w:rsidR="008110D9">
        <w:rPr>
          <w:b w:val="0"/>
        </w:rPr>
        <w:t>probenazole (</w:t>
      </w:r>
      <w:r w:rsidR="007C2FB6">
        <w:rPr>
          <w:b w:val="0"/>
        </w:rPr>
        <w:t xml:space="preserve">Group E) </w:t>
      </w:r>
      <w:r w:rsidR="00452817">
        <w:rPr>
          <w:b w:val="0"/>
        </w:rPr>
        <w:t>sprayed on the plants, total control of the pathogen development on the host plant</w:t>
      </w:r>
      <w:r w:rsidR="007C2FB6">
        <w:rPr>
          <w:b w:val="0"/>
        </w:rPr>
        <w:t xml:space="preserve"> </w:t>
      </w:r>
      <w:r w:rsidR="00452817">
        <w:rPr>
          <w:b w:val="0"/>
        </w:rPr>
        <w:t>(finger millet) was noted.</w:t>
      </w:r>
      <w:r w:rsidR="007C2FB6">
        <w:rPr>
          <w:b w:val="0"/>
        </w:rPr>
        <w:t xml:space="preserve"> </w:t>
      </w:r>
      <w:r w:rsidR="00B83E50">
        <w:rPr>
          <w:b w:val="0"/>
        </w:rPr>
        <w:t>When the values were statistically analyzed at P≤ 0.05 and LSD</w:t>
      </w:r>
      <w:r w:rsidR="000B4B69">
        <w:rPr>
          <w:b w:val="0"/>
        </w:rPr>
        <w:t xml:space="preserve"> </w:t>
      </w:r>
      <w:r w:rsidR="00B83E50">
        <w:rPr>
          <w:b w:val="0"/>
        </w:rPr>
        <w:t>of 3.633</w:t>
      </w:r>
      <w:r w:rsidR="000B4B69">
        <w:rPr>
          <w:b w:val="0"/>
        </w:rPr>
        <w:t>, the AU</w:t>
      </w:r>
      <w:r w:rsidR="00EC3F04">
        <w:rPr>
          <w:b w:val="0"/>
        </w:rPr>
        <w:t>D</w:t>
      </w:r>
      <w:r w:rsidR="000B4B69">
        <w:rPr>
          <w:b w:val="0"/>
        </w:rPr>
        <w:t xml:space="preserve">PS values of group </w:t>
      </w:r>
      <w:r w:rsidR="007C2FB6">
        <w:rPr>
          <w:b w:val="0"/>
        </w:rPr>
        <w:t>A</w:t>
      </w:r>
      <w:r w:rsidR="000B4B69">
        <w:rPr>
          <w:b w:val="0"/>
        </w:rPr>
        <w:t xml:space="preserve"> </w:t>
      </w:r>
      <w:r w:rsidR="000B4B69">
        <w:rPr>
          <w:b w:val="0"/>
        </w:rPr>
        <w:lastRenderedPageBreak/>
        <w:t>and plants of group D were not statistically different from each other. Group A plants were statistically different from those of group B</w:t>
      </w:r>
      <w:r w:rsidR="007C2FB6">
        <w:rPr>
          <w:b w:val="0"/>
        </w:rPr>
        <w:t xml:space="preserve"> and C</w:t>
      </w:r>
      <w:r w:rsidR="000B4B69">
        <w:rPr>
          <w:b w:val="0"/>
        </w:rPr>
        <w:t xml:space="preserve"> hence plants of group B</w:t>
      </w:r>
      <w:r w:rsidR="007C2FB6">
        <w:rPr>
          <w:b w:val="0"/>
        </w:rPr>
        <w:t xml:space="preserve"> and C</w:t>
      </w:r>
      <w:r w:rsidR="00C63352">
        <w:rPr>
          <w:b w:val="0"/>
        </w:rPr>
        <w:t xml:space="preserve"> </w:t>
      </w:r>
      <w:r w:rsidR="000B4B69">
        <w:rPr>
          <w:b w:val="0"/>
        </w:rPr>
        <w:t>were not seriously affected</w:t>
      </w:r>
      <w:r w:rsidR="007C2FB6">
        <w:rPr>
          <w:b w:val="0"/>
        </w:rPr>
        <w:t>, but not as resistant as those of E.</w:t>
      </w:r>
      <w:r w:rsidR="005B5D2D">
        <w:rPr>
          <w:b w:val="0"/>
        </w:rPr>
        <w:t xml:space="preserve"> Table 3.1 of appendix three gives more results.</w:t>
      </w:r>
    </w:p>
    <w:p w:rsidR="008B50A2" w:rsidRPr="008B50A2" w:rsidRDefault="008B50A2" w:rsidP="00C34E68">
      <w:pPr>
        <w:pStyle w:val="Style3"/>
        <w:rPr>
          <w:b w:val="0"/>
        </w:rPr>
      </w:pPr>
      <w:r>
        <w:rPr>
          <w:b w:val="0"/>
        </w:rPr>
        <w:t xml:space="preserve">  </w:t>
      </w:r>
    </w:p>
    <w:p w:rsidR="00726A14" w:rsidRDefault="007C2FB6" w:rsidP="00C34E68">
      <w:pPr>
        <w:pStyle w:val="Style3"/>
        <w:rPr>
          <w:b w:val="0"/>
        </w:rPr>
      </w:pPr>
      <w:r>
        <w:rPr>
          <w:b w:val="0"/>
        </w:rPr>
        <w:t>Table 4.</w:t>
      </w:r>
      <w:r w:rsidR="00AA4A31">
        <w:rPr>
          <w:b w:val="0"/>
        </w:rPr>
        <w:t>5</w:t>
      </w:r>
      <w:r w:rsidR="00622579" w:rsidRPr="00DF1390">
        <w:rPr>
          <w:b w:val="0"/>
        </w:rPr>
        <w:t xml:space="preserve"> </w:t>
      </w:r>
      <w:r w:rsidR="0041674E">
        <w:rPr>
          <w:b w:val="0"/>
        </w:rPr>
        <w:t>Analyzed e</w:t>
      </w:r>
      <w:r w:rsidR="00DF1390" w:rsidRPr="00DF1390">
        <w:rPr>
          <w:b w:val="0"/>
        </w:rPr>
        <w:t xml:space="preserve">fficacy levels of </w:t>
      </w:r>
      <w:r w:rsidR="00FF2C3D">
        <w:rPr>
          <w:b w:val="0"/>
        </w:rPr>
        <w:t>Streptomyces e</w:t>
      </w:r>
      <w:r w:rsidR="00DF1390" w:rsidRPr="00DF1390">
        <w:rPr>
          <w:b w:val="0"/>
        </w:rPr>
        <w:t>xtracts</w:t>
      </w:r>
      <w:r w:rsidR="00FF2C3D">
        <w:rPr>
          <w:b w:val="0"/>
        </w:rPr>
        <w:t xml:space="preserve"> in host plants</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5"/>
      </w:tblGrid>
      <w:tr w:rsidR="00804B1E" w:rsidTr="00A54639">
        <w:trPr>
          <w:trHeight w:val="420"/>
        </w:trPr>
        <w:tc>
          <w:tcPr>
            <w:tcW w:w="7275" w:type="dxa"/>
          </w:tcPr>
          <w:p w:rsidR="00804B1E" w:rsidRDefault="00804B1E" w:rsidP="00EC3F04">
            <w:pPr>
              <w:pStyle w:val="Style3"/>
              <w:rPr>
                <w:noProof/>
              </w:rPr>
            </w:pPr>
            <w:r>
              <w:rPr>
                <w:noProof/>
              </w:rPr>
              <w:t xml:space="preserve"> Treatments                                                                              AU</w:t>
            </w:r>
            <w:r w:rsidR="00EC3F04">
              <w:rPr>
                <w:noProof/>
              </w:rPr>
              <w:t>D</w:t>
            </w:r>
            <w:r>
              <w:rPr>
                <w:noProof/>
              </w:rPr>
              <w:t>PS</w:t>
            </w:r>
          </w:p>
        </w:tc>
      </w:tr>
      <w:tr w:rsidR="00A54639" w:rsidTr="00A54639">
        <w:trPr>
          <w:trHeight w:val="575"/>
        </w:trPr>
        <w:tc>
          <w:tcPr>
            <w:tcW w:w="7275" w:type="dxa"/>
          </w:tcPr>
          <w:p w:rsidR="00A54639" w:rsidRDefault="00A54639" w:rsidP="00EF3307">
            <w:pPr>
              <w:pStyle w:val="Style3"/>
              <w:rPr>
                <w:noProof/>
              </w:rPr>
            </w:pPr>
            <w:r>
              <w:rPr>
                <w:b w:val="0"/>
                <w:noProof/>
              </w:rPr>
              <w:t xml:space="preserve">A (Fungal spores)                                                                    </w:t>
            </w:r>
            <w:r w:rsidR="0037220B">
              <w:rPr>
                <w:b w:val="0"/>
                <w:noProof/>
              </w:rPr>
              <w:t xml:space="preserve"> </w:t>
            </w:r>
            <w:r w:rsidR="00EF3307">
              <w:rPr>
                <w:b w:val="0"/>
                <w:noProof/>
              </w:rPr>
              <w:t>49</w:t>
            </w:r>
            <w:r>
              <w:rPr>
                <w:b w:val="0"/>
                <w:noProof/>
              </w:rPr>
              <w:t xml:space="preserve"> </w:t>
            </w:r>
            <w:r>
              <w:rPr>
                <w:noProof/>
              </w:rPr>
              <w:t>a</w:t>
            </w:r>
            <w:r>
              <w:rPr>
                <w:b w:val="0"/>
                <w:noProof/>
              </w:rPr>
              <w:t xml:space="preserve"> </w:t>
            </w:r>
          </w:p>
        </w:tc>
      </w:tr>
      <w:tr w:rsidR="00A54639" w:rsidTr="00A54639">
        <w:trPr>
          <w:trHeight w:val="405"/>
        </w:trPr>
        <w:tc>
          <w:tcPr>
            <w:tcW w:w="7275" w:type="dxa"/>
          </w:tcPr>
          <w:p w:rsidR="00A54639" w:rsidRDefault="00A54639" w:rsidP="00EF3307">
            <w:pPr>
              <w:pStyle w:val="Style3"/>
              <w:rPr>
                <w:noProof/>
              </w:rPr>
            </w:pPr>
            <w:r>
              <w:rPr>
                <w:b w:val="0"/>
                <w:noProof/>
              </w:rPr>
              <w:t xml:space="preserve">D  (Fungal spores + extracts of AT6)                                     </w:t>
            </w:r>
            <w:r w:rsidR="0037220B">
              <w:rPr>
                <w:b w:val="0"/>
                <w:noProof/>
              </w:rPr>
              <w:t xml:space="preserve">  </w:t>
            </w:r>
            <w:r>
              <w:rPr>
                <w:b w:val="0"/>
                <w:noProof/>
              </w:rPr>
              <w:t xml:space="preserve"> 4</w:t>
            </w:r>
            <w:r w:rsidR="00EF3307">
              <w:rPr>
                <w:b w:val="0"/>
                <w:noProof/>
              </w:rPr>
              <w:t>6</w:t>
            </w:r>
            <w:r>
              <w:rPr>
                <w:noProof/>
              </w:rPr>
              <w:t>a</w:t>
            </w:r>
          </w:p>
        </w:tc>
      </w:tr>
      <w:tr w:rsidR="00A54639" w:rsidTr="00A54639">
        <w:trPr>
          <w:trHeight w:val="495"/>
        </w:trPr>
        <w:tc>
          <w:tcPr>
            <w:tcW w:w="7275" w:type="dxa"/>
          </w:tcPr>
          <w:p w:rsidR="00A54639" w:rsidRDefault="00A54639" w:rsidP="00EF3307">
            <w:pPr>
              <w:pStyle w:val="Style3"/>
              <w:rPr>
                <w:b w:val="0"/>
                <w:noProof/>
              </w:rPr>
            </w:pPr>
            <w:r>
              <w:rPr>
                <w:b w:val="0"/>
                <w:noProof/>
              </w:rPr>
              <w:t xml:space="preserve"> B (Fungal spores + extractsof AT4)                                        </w:t>
            </w:r>
            <w:r w:rsidR="0037220B">
              <w:rPr>
                <w:b w:val="0"/>
                <w:noProof/>
              </w:rPr>
              <w:t xml:space="preserve"> </w:t>
            </w:r>
            <w:r w:rsidR="00EF3307">
              <w:rPr>
                <w:b w:val="0"/>
                <w:noProof/>
              </w:rPr>
              <w:t>26</w:t>
            </w:r>
            <w:r w:rsidRPr="00AE181E">
              <w:rPr>
                <w:noProof/>
              </w:rPr>
              <w:t>b</w:t>
            </w:r>
          </w:p>
        </w:tc>
      </w:tr>
      <w:tr w:rsidR="00A54639" w:rsidTr="00A54639">
        <w:trPr>
          <w:trHeight w:val="495"/>
        </w:trPr>
        <w:tc>
          <w:tcPr>
            <w:tcW w:w="7275" w:type="dxa"/>
          </w:tcPr>
          <w:p w:rsidR="00A54639" w:rsidRDefault="00A54639" w:rsidP="00EF3307">
            <w:pPr>
              <w:pStyle w:val="Style3"/>
              <w:rPr>
                <w:b w:val="0"/>
                <w:noProof/>
              </w:rPr>
            </w:pPr>
            <w:r>
              <w:rPr>
                <w:b w:val="0"/>
                <w:noProof/>
              </w:rPr>
              <w:t>C  (Fungal spores+extracts of AT2)                                          2</w:t>
            </w:r>
            <w:r w:rsidR="00EF3307">
              <w:rPr>
                <w:b w:val="0"/>
                <w:noProof/>
              </w:rPr>
              <w:t>0</w:t>
            </w:r>
            <w:r>
              <w:rPr>
                <w:b w:val="0"/>
                <w:noProof/>
              </w:rPr>
              <w:t xml:space="preserve"> </w:t>
            </w:r>
            <w:r>
              <w:rPr>
                <w:noProof/>
              </w:rPr>
              <w:t>c</w:t>
            </w:r>
          </w:p>
        </w:tc>
      </w:tr>
      <w:tr w:rsidR="00A54639" w:rsidTr="00A54639">
        <w:trPr>
          <w:trHeight w:val="512"/>
        </w:trPr>
        <w:tc>
          <w:tcPr>
            <w:tcW w:w="7275" w:type="dxa"/>
          </w:tcPr>
          <w:p w:rsidR="00A54639" w:rsidRDefault="00A54639" w:rsidP="00EB4146">
            <w:pPr>
              <w:pStyle w:val="Style3"/>
              <w:rPr>
                <w:b w:val="0"/>
                <w:noProof/>
              </w:rPr>
            </w:pPr>
            <w:r>
              <w:rPr>
                <w:b w:val="0"/>
                <w:noProof/>
              </w:rPr>
              <w:t xml:space="preserve">E (Fungal spores in probenazole)               </w:t>
            </w:r>
            <w:r w:rsidR="00EB4146">
              <w:rPr>
                <w:b w:val="0"/>
                <w:noProof/>
              </w:rPr>
              <w:t xml:space="preserve">                               </w:t>
            </w:r>
            <w:r w:rsidR="00EF3307">
              <w:rPr>
                <w:b w:val="0"/>
                <w:noProof/>
              </w:rPr>
              <w:t>1</w:t>
            </w:r>
            <w:r w:rsidR="00EB4146">
              <w:rPr>
                <w:b w:val="0"/>
                <w:noProof/>
              </w:rPr>
              <w:t>6</w:t>
            </w:r>
            <w:r>
              <w:rPr>
                <w:noProof/>
              </w:rPr>
              <w:t>d</w:t>
            </w:r>
            <w:r>
              <w:rPr>
                <w:b w:val="0"/>
                <w:noProof/>
              </w:rPr>
              <w:t xml:space="preserve">      </w:t>
            </w:r>
          </w:p>
        </w:tc>
      </w:tr>
    </w:tbl>
    <w:p w:rsidR="00726A14" w:rsidRPr="00804B1E" w:rsidRDefault="00B94F30" w:rsidP="00336E34">
      <w:pPr>
        <w:pStyle w:val="Style3"/>
        <w:spacing w:line="240" w:lineRule="auto"/>
        <w:rPr>
          <w:noProof/>
        </w:rPr>
      </w:pPr>
      <w:r>
        <w:rPr>
          <w:noProof/>
        </w:rPr>
        <w:t xml:space="preserve">      </w:t>
      </w:r>
      <w:r w:rsidR="001E08BD" w:rsidRPr="006E2F8B">
        <w:rPr>
          <w:b w:val="0"/>
          <w:i/>
        </w:rPr>
        <w:t xml:space="preserve">Lsd </w:t>
      </w:r>
      <w:r w:rsidR="001E08BD">
        <w:rPr>
          <w:b w:val="0"/>
          <w:i/>
        </w:rPr>
        <w:t>=</w:t>
      </w:r>
      <w:r w:rsidR="001E08BD" w:rsidRPr="006E2F8B">
        <w:rPr>
          <w:b w:val="0"/>
          <w:i/>
        </w:rPr>
        <w:t xml:space="preserve"> </w:t>
      </w:r>
      <w:r w:rsidR="001E08BD">
        <w:rPr>
          <w:b w:val="0"/>
          <w:i/>
        </w:rPr>
        <w:t>3.633</w:t>
      </w:r>
    </w:p>
    <w:p w:rsidR="00336E34" w:rsidRDefault="00B94F30" w:rsidP="00336E34">
      <w:pPr>
        <w:pStyle w:val="Style2"/>
        <w:spacing w:line="240" w:lineRule="auto"/>
        <w:rPr>
          <w:b w:val="0"/>
          <w:i/>
        </w:rPr>
      </w:pPr>
      <w:r>
        <w:t xml:space="preserve">                 </w:t>
      </w:r>
      <w:r w:rsidRPr="006E2F8B">
        <w:rPr>
          <w:b w:val="0"/>
          <w:i/>
        </w:rPr>
        <w:t>N/B Means followed by same letters in a column are not significantly</w:t>
      </w:r>
    </w:p>
    <w:p w:rsidR="00C63352" w:rsidRDefault="00336E34" w:rsidP="00336E34">
      <w:pPr>
        <w:pStyle w:val="Style2"/>
        <w:spacing w:line="240" w:lineRule="auto"/>
        <w:rPr>
          <w:b w:val="0"/>
          <w:i/>
        </w:rPr>
      </w:pPr>
      <w:r>
        <w:rPr>
          <w:b w:val="0"/>
          <w:i/>
        </w:rPr>
        <w:t xml:space="preserve">                       </w:t>
      </w:r>
      <w:r w:rsidR="00B94F30" w:rsidRPr="006E2F8B">
        <w:rPr>
          <w:b w:val="0"/>
          <w:i/>
        </w:rPr>
        <w:t xml:space="preserve"> </w:t>
      </w:r>
      <w:proofErr w:type="gramStart"/>
      <w:r w:rsidR="00B94F30" w:rsidRPr="006E2F8B">
        <w:rPr>
          <w:b w:val="0"/>
          <w:i/>
        </w:rPr>
        <w:t>different</w:t>
      </w:r>
      <w:proofErr w:type="gramEnd"/>
      <w:r w:rsidR="00B94F30" w:rsidRPr="006E2F8B">
        <w:rPr>
          <w:b w:val="0"/>
          <w:i/>
        </w:rPr>
        <w:t xml:space="preserve"> at 5%</w:t>
      </w:r>
      <w:bookmarkEnd w:id="70"/>
      <w:r w:rsidR="00AE181E">
        <w:rPr>
          <w:b w:val="0"/>
          <w:i/>
        </w:rPr>
        <w:t>.</w:t>
      </w:r>
      <w:r w:rsidR="001522EF">
        <w:rPr>
          <w:b w:val="0"/>
          <w:i/>
        </w:rPr>
        <w:t xml:space="preserve"> </w:t>
      </w:r>
      <w:proofErr w:type="gramStart"/>
      <w:r w:rsidR="00AE181E">
        <w:rPr>
          <w:b w:val="0"/>
          <w:i/>
        </w:rPr>
        <w:t>Means of three replicates.</w:t>
      </w:r>
      <w:proofErr w:type="gramEnd"/>
    </w:p>
    <w:p w:rsidR="00804B1E" w:rsidRPr="003626EC" w:rsidRDefault="00804B1E" w:rsidP="00B94F30">
      <w:pPr>
        <w:pStyle w:val="Style2"/>
        <w:rPr>
          <w:b w:val="0"/>
        </w:rPr>
      </w:pPr>
    </w:p>
    <w:p w:rsidR="00C63352" w:rsidRDefault="008140AD" w:rsidP="000426E1">
      <w:pPr>
        <w:pStyle w:val="Style3"/>
      </w:pPr>
      <w:r>
        <w:t xml:space="preserve"> </w:t>
      </w:r>
      <w:r w:rsidR="00C63352">
        <w:t xml:space="preserve">     </w:t>
      </w:r>
      <w:r w:rsidR="008E03FC">
        <w:t>4.</w:t>
      </w:r>
      <w:r w:rsidR="008110D9">
        <w:t>3</w:t>
      </w:r>
      <w:r w:rsidR="008E03FC">
        <w:t>.1 Plates</w:t>
      </w:r>
      <w:r w:rsidR="00B311A0">
        <w:t xml:space="preserve"> of greenhouse tests</w:t>
      </w:r>
    </w:p>
    <w:p w:rsidR="00E74838" w:rsidRDefault="00C63352" w:rsidP="000426E1">
      <w:pPr>
        <w:pStyle w:val="Style3"/>
        <w:rPr>
          <w:b w:val="0"/>
        </w:rPr>
      </w:pPr>
      <w:r>
        <w:rPr>
          <w:b w:val="0"/>
        </w:rPr>
        <w:t xml:space="preserve">             </w:t>
      </w:r>
      <w:r w:rsidR="005C4EFA" w:rsidRPr="005C4EFA">
        <w:rPr>
          <w:b w:val="0"/>
        </w:rPr>
        <w:t xml:space="preserve">The results of biological control of </w:t>
      </w:r>
      <w:r w:rsidR="005C4EFA" w:rsidRPr="008140AD">
        <w:rPr>
          <w:b w:val="0"/>
          <w:i/>
        </w:rPr>
        <w:t xml:space="preserve">Streptomyces </w:t>
      </w:r>
      <w:r w:rsidR="008A2DD7" w:rsidRPr="008140AD">
        <w:rPr>
          <w:b w:val="0"/>
          <w:i/>
        </w:rPr>
        <w:t>sindeneusis</w:t>
      </w:r>
      <w:r w:rsidR="005C4EFA" w:rsidRPr="005C4EFA">
        <w:rPr>
          <w:b w:val="0"/>
        </w:rPr>
        <w:t xml:space="preserve"> isolate AT2</w:t>
      </w:r>
      <w:r w:rsidR="005C4EFA">
        <w:rPr>
          <w:b w:val="0"/>
        </w:rPr>
        <w:t xml:space="preserve">, against </w:t>
      </w:r>
      <w:r w:rsidR="005C4EFA" w:rsidRPr="008140AD">
        <w:rPr>
          <w:b w:val="0"/>
          <w:i/>
        </w:rPr>
        <w:t>Pyricularia grisea</w:t>
      </w:r>
      <w:r w:rsidR="003626EC">
        <w:rPr>
          <w:b w:val="0"/>
        </w:rPr>
        <w:t xml:space="preserve"> are indicated in the Plates </w:t>
      </w:r>
      <w:r w:rsidR="008110D9">
        <w:rPr>
          <w:b w:val="0"/>
        </w:rPr>
        <w:t>4.</w:t>
      </w:r>
      <w:r w:rsidR="00EC3F04">
        <w:rPr>
          <w:b w:val="0"/>
        </w:rPr>
        <w:t>09</w:t>
      </w:r>
      <w:r w:rsidR="005C4EFA">
        <w:rPr>
          <w:b w:val="0"/>
        </w:rPr>
        <w:t xml:space="preserve">, </w:t>
      </w:r>
      <w:r w:rsidR="008110D9">
        <w:rPr>
          <w:b w:val="0"/>
        </w:rPr>
        <w:t>4.</w:t>
      </w:r>
      <w:r w:rsidR="003626EC">
        <w:rPr>
          <w:b w:val="0"/>
        </w:rPr>
        <w:t>1</w:t>
      </w:r>
      <w:r w:rsidR="00EC3F04">
        <w:rPr>
          <w:b w:val="0"/>
        </w:rPr>
        <w:t>0</w:t>
      </w:r>
      <w:r w:rsidR="003626EC">
        <w:rPr>
          <w:b w:val="0"/>
        </w:rPr>
        <w:t xml:space="preserve">, </w:t>
      </w:r>
      <w:r w:rsidR="008110D9">
        <w:rPr>
          <w:b w:val="0"/>
        </w:rPr>
        <w:t>4.</w:t>
      </w:r>
      <w:r w:rsidR="003626EC">
        <w:rPr>
          <w:b w:val="0"/>
        </w:rPr>
        <w:t>1</w:t>
      </w:r>
      <w:r w:rsidR="00EC3F04">
        <w:rPr>
          <w:b w:val="0"/>
        </w:rPr>
        <w:t>1</w:t>
      </w:r>
      <w:r w:rsidR="005C4EFA">
        <w:rPr>
          <w:b w:val="0"/>
        </w:rPr>
        <w:t xml:space="preserve"> and</w:t>
      </w:r>
      <w:r w:rsidR="008A2DD7">
        <w:rPr>
          <w:b w:val="0"/>
        </w:rPr>
        <w:t xml:space="preserve"> </w:t>
      </w:r>
      <w:r w:rsidR="008110D9">
        <w:rPr>
          <w:b w:val="0"/>
        </w:rPr>
        <w:t>4.</w:t>
      </w:r>
      <w:r w:rsidR="005C4EFA">
        <w:rPr>
          <w:b w:val="0"/>
        </w:rPr>
        <w:t>1</w:t>
      </w:r>
      <w:r w:rsidR="00EC3F04">
        <w:rPr>
          <w:b w:val="0"/>
        </w:rPr>
        <w:t>2</w:t>
      </w:r>
      <w:r w:rsidR="005C4EFA">
        <w:rPr>
          <w:b w:val="0"/>
        </w:rPr>
        <w:t>. Trea</w:t>
      </w:r>
      <w:r w:rsidR="008140AD">
        <w:rPr>
          <w:b w:val="0"/>
        </w:rPr>
        <w:t>t</w:t>
      </w:r>
      <w:r w:rsidR="005C4EFA">
        <w:rPr>
          <w:b w:val="0"/>
        </w:rPr>
        <w:t xml:space="preserve">ment of plants with pathogen only resulted in typical blast symptoms (75%) evaluated as a percentage of diseased area (Plate </w:t>
      </w:r>
      <w:r w:rsidR="008110D9">
        <w:rPr>
          <w:b w:val="0"/>
        </w:rPr>
        <w:t>4.</w:t>
      </w:r>
      <w:r w:rsidR="00EC3F04">
        <w:rPr>
          <w:b w:val="0"/>
        </w:rPr>
        <w:t>09</w:t>
      </w:r>
      <w:r w:rsidR="003626EC">
        <w:rPr>
          <w:b w:val="0"/>
        </w:rPr>
        <w:t>).</w:t>
      </w:r>
      <w:r w:rsidR="008140AD">
        <w:rPr>
          <w:b w:val="0"/>
        </w:rPr>
        <w:t xml:space="preserve"> In plate </w:t>
      </w:r>
      <w:r w:rsidR="008110D9">
        <w:rPr>
          <w:b w:val="0"/>
        </w:rPr>
        <w:t>4.</w:t>
      </w:r>
      <w:r w:rsidR="00EC3F04">
        <w:rPr>
          <w:b w:val="0"/>
        </w:rPr>
        <w:t>09</w:t>
      </w:r>
      <w:r w:rsidR="008140AD">
        <w:rPr>
          <w:b w:val="0"/>
        </w:rPr>
        <w:t xml:space="preserve">, the leaves started with dry patches which merged with each other to cause entire drying of the leaves. </w:t>
      </w:r>
    </w:p>
    <w:p w:rsidR="008A2DD7" w:rsidRDefault="00C375D2" w:rsidP="000426E1">
      <w:pPr>
        <w:pStyle w:val="Style3"/>
        <w:rPr>
          <w:b w:val="0"/>
        </w:rPr>
      </w:pPr>
      <w:r>
        <w:rPr>
          <w:b w:val="0"/>
          <w:noProof/>
        </w:rPr>
        <w:lastRenderedPageBreak/>
        <w:pict>
          <v:shape id="_x0000_s1126" type="#_x0000_t202" style="position:absolute;left:0;text-align:left;margin-left:6in;margin-top:84.75pt;width:55.5pt;height:33.75pt;z-index:251702272">
            <v:textbox>
              <w:txbxContent>
                <w:p w:rsidR="00752160" w:rsidRPr="0038049D" w:rsidRDefault="00752160">
                  <w:pPr>
                    <w:rPr>
                      <w:rFonts w:ascii="Times New Roman" w:hAnsi="Times New Roman" w:cs="Times New Roman"/>
                    </w:rPr>
                  </w:pPr>
                  <w:r w:rsidRPr="0038049D">
                    <w:rPr>
                      <w:rFonts w:ascii="Times New Roman" w:hAnsi="Times New Roman" w:cs="Times New Roman"/>
                    </w:rPr>
                    <w:t>Drying leaves</w:t>
                  </w:r>
                </w:p>
              </w:txbxContent>
            </v:textbox>
          </v:shape>
        </w:pict>
      </w:r>
      <w:r>
        <w:rPr>
          <w:b w:val="0"/>
          <w:noProof/>
        </w:rPr>
        <w:pict>
          <v:shape id="_x0000_s1127" type="#_x0000_t32" style="position:absolute;left:0;text-align:left;margin-left:297pt;margin-top:73.5pt;width:147.75pt;height:23.25pt;z-index:251703296" o:connectortype="straight"/>
        </w:pict>
      </w:r>
      <w:r w:rsidR="008A2DD7" w:rsidRPr="008A2DD7">
        <w:rPr>
          <w:b w:val="0"/>
          <w:noProof/>
        </w:rPr>
        <w:drawing>
          <wp:inline distT="0" distB="0" distL="0" distR="0">
            <wp:extent cx="4924425" cy="2590800"/>
            <wp:effectExtent l="19050" t="0" r="9525" b="0"/>
            <wp:docPr id="13" name="Picture 19" descr="D:\Pictures\MASENO RE\were(2)\DSC0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MASENO RE\were(2)\DSC03096.JPG"/>
                    <pic:cNvPicPr>
                      <a:picLocks noChangeAspect="1" noChangeArrowheads="1"/>
                    </pic:cNvPicPr>
                  </pic:nvPicPr>
                  <pic:blipFill>
                    <a:blip r:embed="rId38" cstate="print"/>
                    <a:srcRect/>
                    <a:stretch>
                      <a:fillRect/>
                    </a:stretch>
                  </pic:blipFill>
                  <pic:spPr bwMode="auto">
                    <a:xfrm>
                      <a:off x="0" y="0"/>
                      <a:ext cx="4924425" cy="2590800"/>
                    </a:xfrm>
                    <a:prstGeom prst="rect">
                      <a:avLst/>
                    </a:prstGeom>
                    <a:noFill/>
                    <a:ln w="9525">
                      <a:noFill/>
                      <a:miter lim="800000"/>
                      <a:headEnd/>
                      <a:tailEnd/>
                    </a:ln>
                  </pic:spPr>
                </pic:pic>
              </a:graphicData>
            </a:graphic>
          </wp:inline>
        </w:drawing>
      </w:r>
    </w:p>
    <w:p w:rsidR="008A2DD7" w:rsidRPr="008A2DD7" w:rsidRDefault="008A2DD7" w:rsidP="008A2DD7">
      <w:pPr>
        <w:pStyle w:val="Style3"/>
        <w:rPr>
          <w:b w:val="0"/>
        </w:rPr>
      </w:pPr>
      <w:r>
        <w:t xml:space="preserve">              </w:t>
      </w:r>
      <w:r w:rsidRPr="008110D9">
        <w:t>Plate 4.</w:t>
      </w:r>
      <w:r>
        <w:t xml:space="preserve">09 </w:t>
      </w:r>
      <w:r w:rsidR="00FF2C3D">
        <w:t>Finger millet</w:t>
      </w:r>
      <w:r w:rsidRPr="008110D9">
        <w:t xml:space="preserve"> after exposure to </w:t>
      </w:r>
      <w:r w:rsidRPr="008A2DD7">
        <w:rPr>
          <w:b w:val="0"/>
          <w:i/>
        </w:rPr>
        <w:t>Pyricularia grisea</w:t>
      </w:r>
      <w:r w:rsidRPr="008110D9">
        <w:t xml:space="preserve"> spores  </w:t>
      </w:r>
    </w:p>
    <w:p w:rsidR="008A2DD7" w:rsidRDefault="00E74838" w:rsidP="000426E1">
      <w:pPr>
        <w:pStyle w:val="Style3"/>
        <w:rPr>
          <w:b w:val="0"/>
        </w:rPr>
      </w:pPr>
      <w:r>
        <w:rPr>
          <w:b w:val="0"/>
        </w:rPr>
        <w:t xml:space="preserve">            </w:t>
      </w:r>
      <w:r w:rsidR="001338C8">
        <w:rPr>
          <w:b w:val="0"/>
        </w:rPr>
        <w:t xml:space="preserve">    Treatment of pathogen plus (AT</w:t>
      </w:r>
      <w:r w:rsidR="00294A51">
        <w:rPr>
          <w:b w:val="0"/>
        </w:rPr>
        <w:t>6</w:t>
      </w:r>
      <w:r w:rsidR="001338C8">
        <w:rPr>
          <w:b w:val="0"/>
        </w:rPr>
        <w:t>)</w:t>
      </w:r>
      <w:r w:rsidR="000722F6">
        <w:rPr>
          <w:b w:val="0"/>
        </w:rPr>
        <w:t xml:space="preserve">, plate </w:t>
      </w:r>
      <w:r w:rsidR="008110D9">
        <w:rPr>
          <w:b w:val="0"/>
        </w:rPr>
        <w:t>4.</w:t>
      </w:r>
      <w:r w:rsidR="000722F6">
        <w:rPr>
          <w:b w:val="0"/>
        </w:rPr>
        <w:t>1</w:t>
      </w:r>
      <w:r w:rsidR="00EC3F04">
        <w:rPr>
          <w:b w:val="0"/>
        </w:rPr>
        <w:t>0</w:t>
      </w:r>
      <w:r w:rsidR="001338C8">
        <w:rPr>
          <w:b w:val="0"/>
        </w:rPr>
        <w:t xml:space="preserve">, resulted in typical symptoms of the disease, however the degree of infection was much reduced as witnessed by the number of lesions on the leaves and the stems. The level of infection was not as severe as that of plate </w:t>
      </w:r>
      <w:r w:rsidR="008110D9">
        <w:rPr>
          <w:b w:val="0"/>
        </w:rPr>
        <w:t>4.</w:t>
      </w:r>
      <w:r w:rsidR="00EC3F04">
        <w:rPr>
          <w:b w:val="0"/>
        </w:rPr>
        <w:t>09</w:t>
      </w:r>
      <w:r w:rsidR="001338C8">
        <w:rPr>
          <w:b w:val="0"/>
        </w:rPr>
        <w:t xml:space="preserve"> and more pronounced compared to plate </w:t>
      </w:r>
      <w:r w:rsidR="008110D9">
        <w:rPr>
          <w:b w:val="0"/>
        </w:rPr>
        <w:t>4.</w:t>
      </w:r>
      <w:r w:rsidR="001338C8">
        <w:rPr>
          <w:b w:val="0"/>
        </w:rPr>
        <w:t>1</w:t>
      </w:r>
      <w:r w:rsidR="00EC3F04">
        <w:rPr>
          <w:b w:val="0"/>
        </w:rPr>
        <w:t>1</w:t>
      </w:r>
      <w:r w:rsidR="001338C8">
        <w:rPr>
          <w:b w:val="0"/>
        </w:rPr>
        <w:t>.</w:t>
      </w:r>
    </w:p>
    <w:p w:rsidR="00294A51" w:rsidRDefault="00C375D2" w:rsidP="000426E1">
      <w:pPr>
        <w:pStyle w:val="Style3"/>
        <w:rPr>
          <w:b w:val="0"/>
        </w:rPr>
      </w:pPr>
      <w:r>
        <w:rPr>
          <w:b w:val="0"/>
          <w:noProof/>
        </w:rPr>
        <w:pict>
          <v:shape id="_x0000_s1128" type="#_x0000_t202" style="position:absolute;left:0;text-align:left;margin-left:400.5pt;margin-top:46.2pt;width:87pt;height:26.25pt;z-index:251704320">
            <v:textbox>
              <w:txbxContent>
                <w:p w:rsidR="00752160" w:rsidRPr="0038049D" w:rsidRDefault="00752160">
                  <w:pPr>
                    <w:rPr>
                      <w:rFonts w:ascii="Times New Roman" w:hAnsi="Times New Roman" w:cs="Times New Roman"/>
                    </w:rPr>
                  </w:pPr>
                  <w:r w:rsidRPr="0038049D">
                    <w:rPr>
                      <w:rFonts w:ascii="Times New Roman" w:hAnsi="Times New Roman" w:cs="Times New Roman"/>
                    </w:rPr>
                    <w:t>Drying leaves</w:t>
                  </w:r>
                </w:p>
              </w:txbxContent>
            </v:textbox>
          </v:shape>
        </w:pict>
      </w:r>
      <w:r>
        <w:rPr>
          <w:b w:val="0"/>
          <w:noProof/>
        </w:rPr>
        <w:pict>
          <v:shape id="_x0000_s1131" type="#_x0000_t32" style="position:absolute;left:0;text-align:left;margin-left:186.75pt;margin-top:88.2pt;width:213.75pt;height:66.75pt;z-index:251707392" o:connectortype="straight"/>
        </w:pict>
      </w:r>
      <w:r>
        <w:rPr>
          <w:b w:val="0"/>
          <w:noProof/>
        </w:rPr>
        <w:pict>
          <v:shape id="_x0000_s1130" type="#_x0000_t202" style="position:absolute;left:0;text-align:left;margin-left:400.5pt;margin-top:142.2pt;width:55.5pt;height:36pt;z-index:251706368">
            <v:textbox>
              <w:txbxContent>
                <w:p w:rsidR="00752160" w:rsidRPr="0038049D" w:rsidRDefault="00752160">
                  <w:pPr>
                    <w:rPr>
                      <w:rFonts w:ascii="Times New Roman" w:hAnsi="Times New Roman" w:cs="Times New Roman"/>
                    </w:rPr>
                  </w:pPr>
                  <w:r w:rsidRPr="0038049D">
                    <w:rPr>
                      <w:rFonts w:ascii="Times New Roman" w:hAnsi="Times New Roman" w:cs="Times New Roman"/>
                    </w:rPr>
                    <w:t>Healthy leaves</w:t>
                  </w:r>
                </w:p>
              </w:txbxContent>
            </v:textbox>
          </v:shape>
        </w:pict>
      </w:r>
      <w:r>
        <w:rPr>
          <w:b w:val="0"/>
          <w:noProof/>
        </w:rPr>
        <w:pict>
          <v:shape id="_x0000_s1129" type="#_x0000_t32" style="position:absolute;left:0;text-align:left;margin-left:315pt;margin-top:72.45pt;width:85.5pt;height:11.25pt;flip:y;z-index:251705344" o:connectortype="straight"/>
        </w:pict>
      </w:r>
      <w:r w:rsidR="00294A51" w:rsidRPr="00294A51">
        <w:rPr>
          <w:b w:val="0"/>
          <w:noProof/>
        </w:rPr>
        <w:drawing>
          <wp:inline distT="0" distB="0" distL="0" distR="0">
            <wp:extent cx="4781550" cy="2619375"/>
            <wp:effectExtent l="19050" t="0" r="0" b="0"/>
            <wp:docPr id="24" name="Picture 1" descr="D:\Pictures\MASENO RE\GREEN HOUSE\were\DSC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MASENO RE\GREEN HOUSE\were\DSC03119.JPG"/>
                    <pic:cNvPicPr>
                      <a:picLocks noChangeAspect="1" noChangeArrowheads="1"/>
                    </pic:cNvPicPr>
                  </pic:nvPicPr>
                  <pic:blipFill>
                    <a:blip r:embed="rId39" cstate="print"/>
                    <a:srcRect/>
                    <a:stretch>
                      <a:fillRect/>
                    </a:stretch>
                  </pic:blipFill>
                  <pic:spPr bwMode="auto">
                    <a:xfrm>
                      <a:off x="0" y="0"/>
                      <a:ext cx="4781316" cy="2619247"/>
                    </a:xfrm>
                    <a:prstGeom prst="rect">
                      <a:avLst/>
                    </a:prstGeom>
                    <a:noFill/>
                    <a:ln w="9525">
                      <a:noFill/>
                      <a:miter lim="800000"/>
                      <a:headEnd/>
                      <a:tailEnd/>
                    </a:ln>
                  </pic:spPr>
                </pic:pic>
              </a:graphicData>
            </a:graphic>
          </wp:inline>
        </w:drawing>
      </w:r>
    </w:p>
    <w:p w:rsidR="00294A51" w:rsidRPr="00FF2C3D" w:rsidRDefault="00294A51" w:rsidP="00BB59F8">
      <w:pPr>
        <w:pStyle w:val="F"/>
        <w:spacing w:line="240" w:lineRule="auto"/>
        <w:rPr>
          <w:color w:val="auto"/>
        </w:rPr>
      </w:pPr>
      <w:r w:rsidRPr="008110D9">
        <w:rPr>
          <w:color w:val="auto"/>
        </w:rPr>
        <w:t xml:space="preserve">Plate </w:t>
      </w:r>
      <w:r>
        <w:rPr>
          <w:color w:val="auto"/>
        </w:rPr>
        <w:t>4.10</w:t>
      </w:r>
      <w:r w:rsidRPr="008110D9">
        <w:rPr>
          <w:color w:val="auto"/>
        </w:rPr>
        <w:t xml:space="preserve"> </w:t>
      </w:r>
      <w:r w:rsidR="00FF2C3D">
        <w:rPr>
          <w:color w:val="auto"/>
        </w:rPr>
        <w:t>Finger millet after</w:t>
      </w:r>
      <w:r w:rsidRPr="008110D9">
        <w:rPr>
          <w:color w:val="auto"/>
        </w:rPr>
        <w:t xml:space="preserve"> spraying the mixture of fungal spores and the (AT</w:t>
      </w:r>
      <w:r>
        <w:rPr>
          <w:color w:val="auto"/>
        </w:rPr>
        <w:t>6</w:t>
      </w:r>
      <w:r w:rsidRPr="008110D9">
        <w:rPr>
          <w:color w:val="auto"/>
        </w:rPr>
        <w:t>)</w:t>
      </w:r>
      <w:r w:rsidR="00FF2C3D">
        <w:rPr>
          <w:color w:val="auto"/>
        </w:rPr>
        <w:t xml:space="preserve"> </w:t>
      </w:r>
      <w:r w:rsidRPr="009242F5">
        <w:rPr>
          <w:b w:val="0"/>
          <w:iCs/>
          <w:color w:val="auto"/>
        </w:rPr>
        <w:t>extracts</w:t>
      </w:r>
      <w:r w:rsidRPr="009242F5">
        <w:rPr>
          <w:b w:val="0"/>
          <w:color w:val="auto"/>
        </w:rPr>
        <w:t>.</w:t>
      </w:r>
    </w:p>
    <w:p w:rsidR="008A2DD7" w:rsidRDefault="008A2DD7" w:rsidP="000426E1">
      <w:pPr>
        <w:pStyle w:val="Style3"/>
        <w:rPr>
          <w:b w:val="0"/>
        </w:rPr>
      </w:pPr>
    </w:p>
    <w:p w:rsidR="004979A7" w:rsidRPr="008A2DD7" w:rsidRDefault="004979A7" w:rsidP="008A2DD7">
      <w:pPr>
        <w:pStyle w:val="Style3"/>
        <w:rPr>
          <w:b w:val="0"/>
        </w:rPr>
      </w:pPr>
      <w:r>
        <w:rPr>
          <w:b w:val="0"/>
        </w:rPr>
        <w:lastRenderedPageBreak/>
        <w:t xml:space="preserve">         Plants exposed to a mixture of </w:t>
      </w:r>
      <w:r w:rsidRPr="00294A51">
        <w:rPr>
          <w:b w:val="0"/>
          <w:i/>
        </w:rPr>
        <w:t xml:space="preserve">Pyricularia </w:t>
      </w:r>
      <w:r w:rsidR="00294A51" w:rsidRPr="00294A51">
        <w:rPr>
          <w:b w:val="0"/>
          <w:i/>
        </w:rPr>
        <w:t>grisea</w:t>
      </w:r>
      <w:r w:rsidR="00294A51">
        <w:rPr>
          <w:b w:val="0"/>
        </w:rPr>
        <w:t xml:space="preserve"> </w:t>
      </w:r>
      <w:r>
        <w:rPr>
          <w:b w:val="0"/>
        </w:rPr>
        <w:t>and isolate AT</w:t>
      </w:r>
      <w:r w:rsidR="00294A51">
        <w:rPr>
          <w:b w:val="0"/>
        </w:rPr>
        <w:t>2</w:t>
      </w:r>
      <w:r w:rsidR="00294A51">
        <w:rPr>
          <w:i/>
          <w:iCs/>
        </w:rPr>
        <w:t xml:space="preserve"> </w:t>
      </w:r>
      <w:r w:rsidR="00294A51" w:rsidRPr="00294A51">
        <w:rPr>
          <w:b w:val="0"/>
          <w:iCs/>
        </w:rPr>
        <w:t>(</w:t>
      </w:r>
      <w:r w:rsidR="00294A51">
        <w:rPr>
          <w:b w:val="0"/>
          <w:i/>
          <w:iCs/>
        </w:rPr>
        <w:t xml:space="preserve">Streptomyces </w:t>
      </w:r>
      <w:r w:rsidR="00294A51" w:rsidRPr="00294A51">
        <w:rPr>
          <w:b w:val="0"/>
          <w:i/>
          <w:iCs/>
        </w:rPr>
        <w:t>sindeneusis</w:t>
      </w:r>
      <w:r w:rsidR="00294A51" w:rsidRPr="00294A51">
        <w:rPr>
          <w:b w:val="0"/>
          <w:iCs/>
        </w:rPr>
        <w:t>)</w:t>
      </w:r>
      <w:r>
        <w:rPr>
          <w:b w:val="0"/>
        </w:rPr>
        <w:t xml:space="preserve"> </w:t>
      </w:r>
      <w:r w:rsidR="000D332F">
        <w:rPr>
          <w:b w:val="0"/>
        </w:rPr>
        <w:t>(plate</w:t>
      </w:r>
      <w:r w:rsidR="008110D9">
        <w:rPr>
          <w:b w:val="0"/>
        </w:rPr>
        <w:t xml:space="preserve"> 4.</w:t>
      </w:r>
      <w:r w:rsidR="000D332F">
        <w:rPr>
          <w:b w:val="0"/>
        </w:rPr>
        <w:t>1</w:t>
      </w:r>
      <w:r w:rsidR="00EC3F04">
        <w:rPr>
          <w:b w:val="0"/>
        </w:rPr>
        <w:t>1</w:t>
      </w:r>
      <w:r w:rsidR="000D332F">
        <w:rPr>
          <w:b w:val="0"/>
        </w:rPr>
        <w:t xml:space="preserve">) </w:t>
      </w:r>
      <w:r>
        <w:rPr>
          <w:b w:val="0"/>
        </w:rPr>
        <w:t xml:space="preserve">suffered the symptoms of the </w:t>
      </w:r>
      <w:r w:rsidR="000D332F">
        <w:rPr>
          <w:b w:val="0"/>
        </w:rPr>
        <w:t>disease</w:t>
      </w:r>
      <w:r w:rsidR="00294A51">
        <w:rPr>
          <w:b w:val="0"/>
        </w:rPr>
        <w:t xml:space="preserve"> that with time the  plant recovered from.</w:t>
      </w:r>
      <w:r w:rsidR="000D332F">
        <w:rPr>
          <w:b w:val="0"/>
        </w:rPr>
        <w:t>;</w:t>
      </w:r>
      <w:r>
        <w:rPr>
          <w:b w:val="0"/>
        </w:rPr>
        <w:t xml:space="preserve"> however the infection was not as serious as that of plate </w:t>
      </w:r>
      <w:r w:rsidR="008110D9">
        <w:rPr>
          <w:b w:val="0"/>
        </w:rPr>
        <w:t>4.</w:t>
      </w:r>
      <w:r w:rsidR="00EC3F04">
        <w:rPr>
          <w:b w:val="0"/>
        </w:rPr>
        <w:t>09</w:t>
      </w:r>
      <w:r>
        <w:rPr>
          <w:b w:val="0"/>
        </w:rPr>
        <w:t>.</w:t>
      </w:r>
      <w:r w:rsidR="000D332F">
        <w:rPr>
          <w:b w:val="0"/>
        </w:rPr>
        <w:t xml:space="preserve"> When the plants were exposed to the mixture of </w:t>
      </w:r>
      <w:r w:rsidR="00323C12">
        <w:rPr>
          <w:b w:val="0"/>
        </w:rPr>
        <w:t>Probenazole</w:t>
      </w:r>
      <w:r w:rsidR="000D332F">
        <w:rPr>
          <w:b w:val="0"/>
        </w:rPr>
        <w:t xml:space="preserve"> and spores (plate </w:t>
      </w:r>
      <w:r w:rsidR="008110D9">
        <w:rPr>
          <w:b w:val="0"/>
        </w:rPr>
        <w:t>4.</w:t>
      </w:r>
      <w:r w:rsidR="000D332F">
        <w:rPr>
          <w:b w:val="0"/>
        </w:rPr>
        <w:t>1</w:t>
      </w:r>
      <w:r w:rsidR="00EC3F04">
        <w:rPr>
          <w:b w:val="0"/>
        </w:rPr>
        <w:t>2</w:t>
      </w:r>
      <w:r w:rsidR="000D332F">
        <w:rPr>
          <w:b w:val="0"/>
        </w:rPr>
        <w:t>) the disease progress was reduced.</w:t>
      </w:r>
      <w:r w:rsidR="00C5636D">
        <w:rPr>
          <w:b w:val="0"/>
        </w:rPr>
        <w:t xml:space="preserve"> </w:t>
      </w:r>
      <w:r w:rsidR="000D332F">
        <w:rPr>
          <w:b w:val="0"/>
        </w:rPr>
        <w:t>Plants grew normally</w:t>
      </w:r>
      <w:r w:rsidR="00C5636D">
        <w:rPr>
          <w:b w:val="0"/>
        </w:rPr>
        <w:t xml:space="preserve"> with very few symptoms of the disease.</w:t>
      </w:r>
    </w:p>
    <w:p w:rsidR="004979A7" w:rsidRDefault="00C375D2" w:rsidP="00A47E56">
      <w:pPr>
        <w:pStyle w:val="F"/>
        <w:rPr>
          <w:color w:val="auto"/>
        </w:rPr>
      </w:pPr>
      <w:r>
        <w:rPr>
          <w:noProof/>
          <w:color w:val="auto"/>
        </w:rPr>
        <w:pict>
          <v:shape id="_x0000_s1133" type="#_x0000_t202" style="position:absolute;left:0;text-align:left;margin-left:405.75pt;margin-top:86.25pt;width:54.75pt;height:39pt;z-index:251709440">
            <v:textbox>
              <w:txbxContent>
                <w:p w:rsidR="00752160" w:rsidRPr="0038049D" w:rsidRDefault="00752160">
                  <w:pPr>
                    <w:rPr>
                      <w:rFonts w:ascii="Times New Roman" w:hAnsi="Times New Roman" w:cs="Times New Roman"/>
                    </w:rPr>
                  </w:pPr>
                  <w:r w:rsidRPr="0038049D">
                    <w:rPr>
                      <w:rFonts w:ascii="Times New Roman" w:hAnsi="Times New Roman" w:cs="Times New Roman"/>
                    </w:rPr>
                    <w:t>Healthy leaves</w:t>
                  </w:r>
                </w:p>
              </w:txbxContent>
            </v:textbox>
          </v:shape>
        </w:pict>
      </w:r>
      <w:r>
        <w:rPr>
          <w:noProof/>
          <w:color w:val="auto"/>
        </w:rPr>
        <w:pict>
          <v:shape id="_x0000_s1135" type="#_x0000_t32" style="position:absolute;left:0;text-align:left;margin-left:177.75pt;margin-top:77.25pt;width:232.5pt;height:33pt;z-index:251711488" o:connectortype="straight"/>
        </w:pict>
      </w:r>
      <w:r>
        <w:rPr>
          <w:noProof/>
          <w:color w:val="auto"/>
        </w:rPr>
        <w:pict>
          <v:shape id="_x0000_s1134" type="#_x0000_t32" style="position:absolute;left:0;text-align:left;margin-left:86.25pt;margin-top:13.5pt;width:324pt;height:3.75pt;z-index:251710464" o:connectortype="straight"/>
        </w:pict>
      </w:r>
      <w:r>
        <w:rPr>
          <w:noProof/>
          <w:color w:val="auto"/>
        </w:rPr>
        <w:pict>
          <v:shape id="_x0000_s1132" type="#_x0000_t202" style="position:absolute;left:0;text-align:left;margin-left:410.25pt;margin-top:1.5pt;width:54.75pt;height:37.5pt;z-index:251708416">
            <v:textbox>
              <w:txbxContent>
                <w:p w:rsidR="00752160" w:rsidRPr="0038049D" w:rsidRDefault="00752160">
                  <w:pPr>
                    <w:rPr>
                      <w:rFonts w:ascii="Times New Roman" w:hAnsi="Times New Roman" w:cs="Times New Roman"/>
                    </w:rPr>
                  </w:pPr>
                  <w:r w:rsidRPr="0038049D">
                    <w:rPr>
                      <w:rFonts w:ascii="Times New Roman" w:hAnsi="Times New Roman" w:cs="Times New Roman"/>
                    </w:rPr>
                    <w:t>Lessions forming</w:t>
                  </w:r>
                </w:p>
              </w:txbxContent>
            </v:textbox>
          </v:shape>
        </w:pict>
      </w:r>
      <w:r w:rsidR="00294A51" w:rsidRPr="00294A51">
        <w:rPr>
          <w:noProof/>
          <w:color w:val="auto"/>
        </w:rPr>
        <w:drawing>
          <wp:inline distT="0" distB="0" distL="0" distR="0">
            <wp:extent cx="4876800" cy="2371725"/>
            <wp:effectExtent l="19050" t="0" r="0" b="0"/>
            <wp:docPr id="25" name="Picture 18" descr="D:\Pictures\MASENO RE\were(2)\DSC0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MASENO RE\were(2)\DSC03094.JPG"/>
                    <pic:cNvPicPr>
                      <a:picLocks noChangeAspect="1" noChangeArrowheads="1"/>
                    </pic:cNvPicPr>
                  </pic:nvPicPr>
                  <pic:blipFill>
                    <a:blip r:embed="rId40" cstate="print"/>
                    <a:srcRect/>
                    <a:stretch>
                      <a:fillRect/>
                    </a:stretch>
                  </pic:blipFill>
                  <pic:spPr bwMode="auto">
                    <a:xfrm>
                      <a:off x="0" y="0"/>
                      <a:ext cx="4876800" cy="2371725"/>
                    </a:xfrm>
                    <a:prstGeom prst="rect">
                      <a:avLst/>
                    </a:prstGeom>
                    <a:noFill/>
                    <a:ln w="9525">
                      <a:noFill/>
                      <a:miter lim="800000"/>
                      <a:headEnd/>
                      <a:tailEnd/>
                    </a:ln>
                  </pic:spPr>
                </pic:pic>
              </a:graphicData>
            </a:graphic>
          </wp:inline>
        </w:drawing>
      </w:r>
    </w:p>
    <w:p w:rsidR="00EC3F04" w:rsidRDefault="000D332F" w:rsidP="00EC3F04">
      <w:pPr>
        <w:pStyle w:val="F"/>
        <w:spacing w:line="240" w:lineRule="auto"/>
        <w:rPr>
          <w:i/>
          <w:iCs/>
          <w:color w:val="auto"/>
        </w:rPr>
      </w:pPr>
      <w:bookmarkStart w:id="71" w:name="_Toc377334227"/>
      <w:r w:rsidRPr="008110D9">
        <w:rPr>
          <w:color w:val="auto"/>
        </w:rPr>
        <w:t xml:space="preserve">Plate </w:t>
      </w:r>
      <w:r w:rsidR="002B00C2">
        <w:rPr>
          <w:color w:val="auto"/>
        </w:rPr>
        <w:t>4.1</w:t>
      </w:r>
      <w:r w:rsidR="00EC3F04">
        <w:rPr>
          <w:color w:val="auto"/>
        </w:rPr>
        <w:t>1</w:t>
      </w:r>
      <w:r w:rsidRPr="008110D9">
        <w:rPr>
          <w:color w:val="auto"/>
        </w:rPr>
        <w:t xml:space="preserve"> </w:t>
      </w:r>
      <w:r w:rsidR="00FF2C3D">
        <w:rPr>
          <w:color w:val="auto"/>
        </w:rPr>
        <w:t>Finger millet after</w:t>
      </w:r>
      <w:r w:rsidRPr="008110D9">
        <w:rPr>
          <w:color w:val="auto"/>
        </w:rPr>
        <w:t xml:space="preserve"> spraying </w:t>
      </w:r>
      <w:r w:rsidR="00FF2C3D">
        <w:rPr>
          <w:color w:val="auto"/>
        </w:rPr>
        <w:t>with the</w:t>
      </w:r>
      <w:r w:rsidRPr="008110D9">
        <w:rPr>
          <w:color w:val="auto"/>
        </w:rPr>
        <w:t xml:space="preserve"> mixture of fungal spores and the (AT</w:t>
      </w:r>
      <w:r w:rsidR="00294A51">
        <w:rPr>
          <w:color w:val="auto"/>
        </w:rPr>
        <w:t>2</w:t>
      </w:r>
      <w:r w:rsidRPr="008110D9">
        <w:rPr>
          <w:color w:val="auto"/>
        </w:rPr>
        <w:t>)</w:t>
      </w:r>
      <w:r w:rsidRPr="008110D9">
        <w:rPr>
          <w:i/>
          <w:iCs/>
          <w:color w:val="auto"/>
        </w:rPr>
        <w:t xml:space="preserve"> </w:t>
      </w:r>
    </w:p>
    <w:p w:rsidR="000D332F" w:rsidRPr="008110D9" w:rsidRDefault="00EC3F04" w:rsidP="00EC3F04">
      <w:pPr>
        <w:pStyle w:val="F"/>
        <w:spacing w:line="240" w:lineRule="auto"/>
        <w:rPr>
          <w:color w:val="auto"/>
        </w:rPr>
      </w:pPr>
      <w:r>
        <w:rPr>
          <w:i/>
          <w:iCs/>
          <w:color w:val="auto"/>
        </w:rPr>
        <w:t xml:space="preserve">                    </w:t>
      </w:r>
      <w:r w:rsidR="00294A51">
        <w:rPr>
          <w:b w:val="0"/>
          <w:i/>
          <w:iCs/>
          <w:color w:val="auto"/>
        </w:rPr>
        <w:t xml:space="preserve">Streptomyces </w:t>
      </w:r>
      <w:r w:rsidR="00294A51" w:rsidRPr="00294A51">
        <w:rPr>
          <w:b w:val="0"/>
          <w:i/>
          <w:iCs/>
          <w:color w:val="auto"/>
        </w:rPr>
        <w:t>sindeneusis</w:t>
      </w:r>
      <w:r>
        <w:rPr>
          <w:i/>
          <w:iCs/>
          <w:color w:val="auto"/>
        </w:rPr>
        <w:t xml:space="preserve"> </w:t>
      </w:r>
      <w:r w:rsidR="000D332F" w:rsidRPr="00294A51">
        <w:rPr>
          <w:iCs/>
          <w:color w:val="auto"/>
        </w:rPr>
        <w:t>extracts</w:t>
      </w:r>
      <w:r w:rsidR="000D332F" w:rsidRPr="00294A51">
        <w:rPr>
          <w:color w:val="auto"/>
        </w:rPr>
        <w:t>.</w:t>
      </w:r>
      <w:r w:rsidR="000D332F" w:rsidRPr="008110D9">
        <w:rPr>
          <w:color w:val="auto"/>
        </w:rPr>
        <w:t xml:space="preserve"> </w:t>
      </w:r>
      <w:bookmarkEnd w:id="71"/>
    </w:p>
    <w:p w:rsidR="000D332F" w:rsidRDefault="00C375D2" w:rsidP="00A47E56">
      <w:pPr>
        <w:pStyle w:val="F"/>
        <w:rPr>
          <w:color w:val="auto"/>
        </w:rPr>
      </w:pPr>
      <w:r>
        <w:rPr>
          <w:noProof/>
          <w:color w:val="auto"/>
        </w:rPr>
        <w:pict>
          <v:shape id="_x0000_s1136" type="#_x0000_t202" style="position:absolute;left:0;text-align:left;margin-left:426.35pt;margin-top:54.6pt;width:52.15pt;height:47.25pt;z-index:251712512">
            <v:textbox>
              <w:txbxContent>
                <w:p w:rsidR="00752160" w:rsidRPr="0038049D" w:rsidRDefault="00752160" w:rsidP="00AC5D79">
                  <w:pPr>
                    <w:rPr>
                      <w:rFonts w:ascii="Times New Roman" w:hAnsi="Times New Roman" w:cs="Times New Roman"/>
                    </w:rPr>
                  </w:pPr>
                  <w:r w:rsidRPr="0038049D">
                    <w:rPr>
                      <w:rFonts w:ascii="Times New Roman" w:hAnsi="Times New Roman" w:cs="Times New Roman"/>
                    </w:rPr>
                    <w:t>Healthy leaves</w:t>
                  </w:r>
                </w:p>
                <w:p w:rsidR="00752160" w:rsidRDefault="00752160"/>
              </w:txbxContent>
            </v:textbox>
          </v:shape>
        </w:pict>
      </w:r>
      <w:r>
        <w:rPr>
          <w:noProof/>
          <w:color w:val="auto"/>
        </w:rPr>
        <w:pict>
          <v:shape id="_x0000_s1096" type="#_x0000_t32" style="position:absolute;left:0;text-align:left;margin-left:304.5pt;margin-top:77.85pt;width:133.5pt;height:3pt;flip:y;z-index:251675648" o:connectortype="straight"/>
        </w:pict>
      </w:r>
      <w:r w:rsidR="009242F5" w:rsidRPr="009242F5">
        <w:rPr>
          <w:noProof/>
          <w:color w:val="auto"/>
        </w:rPr>
        <w:drawing>
          <wp:inline distT="0" distB="0" distL="0" distR="0">
            <wp:extent cx="4876800" cy="2333625"/>
            <wp:effectExtent l="19050" t="0" r="0" b="0"/>
            <wp:docPr id="26" name="Picture 5" descr="D:\Pictures\MASENO RE\New Folder\DSC0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MASENO RE\New Folder\DSC00564.JPG"/>
                    <pic:cNvPicPr>
                      <a:picLocks noChangeAspect="1" noChangeArrowheads="1"/>
                    </pic:cNvPicPr>
                  </pic:nvPicPr>
                  <pic:blipFill>
                    <a:blip r:embed="rId41" cstate="print"/>
                    <a:srcRect/>
                    <a:stretch>
                      <a:fillRect/>
                    </a:stretch>
                  </pic:blipFill>
                  <pic:spPr bwMode="auto">
                    <a:xfrm>
                      <a:off x="0" y="0"/>
                      <a:ext cx="4876800" cy="2333625"/>
                    </a:xfrm>
                    <a:prstGeom prst="rect">
                      <a:avLst/>
                    </a:prstGeom>
                    <a:noFill/>
                    <a:ln w="9525">
                      <a:noFill/>
                      <a:miter lim="800000"/>
                      <a:headEnd/>
                      <a:tailEnd/>
                    </a:ln>
                  </pic:spPr>
                </pic:pic>
              </a:graphicData>
            </a:graphic>
          </wp:inline>
        </w:drawing>
      </w:r>
    </w:p>
    <w:p w:rsidR="00EC3F04" w:rsidRPr="009242F5" w:rsidRDefault="009242F5" w:rsidP="009242F5">
      <w:pPr>
        <w:pStyle w:val="F"/>
        <w:rPr>
          <w:color w:val="auto"/>
        </w:rPr>
      </w:pPr>
      <w:bookmarkStart w:id="72" w:name="_Toc377334228"/>
      <w:proofErr w:type="gramStart"/>
      <w:r w:rsidRPr="008110D9">
        <w:rPr>
          <w:color w:val="auto"/>
        </w:rPr>
        <w:t>Plate</w:t>
      </w:r>
      <w:r>
        <w:rPr>
          <w:color w:val="auto"/>
        </w:rPr>
        <w:t xml:space="preserve"> 4.12</w:t>
      </w:r>
      <w:r w:rsidRPr="008110D9">
        <w:rPr>
          <w:color w:val="auto"/>
        </w:rPr>
        <w:t xml:space="preserve">: </w:t>
      </w:r>
      <w:r w:rsidR="00FF2C3D">
        <w:rPr>
          <w:color w:val="auto"/>
        </w:rPr>
        <w:t>Finger millet after</w:t>
      </w:r>
      <w:r w:rsidRPr="008110D9">
        <w:rPr>
          <w:color w:val="auto"/>
        </w:rPr>
        <w:t xml:space="preserve"> spraying </w:t>
      </w:r>
      <w:r w:rsidR="00FF2C3D">
        <w:rPr>
          <w:color w:val="auto"/>
        </w:rPr>
        <w:t xml:space="preserve">with </w:t>
      </w:r>
      <w:r w:rsidRPr="008110D9">
        <w:rPr>
          <w:color w:val="auto"/>
        </w:rPr>
        <w:t>the mixture of fungal spores and Probenazole.</w:t>
      </w:r>
      <w:proofErr w:type="gramEnd"/>
      <w:r w:rsidRPr="008110D9">
        <w:rPr>
          <w:color w:val="auto"/>
        </w:rPr>
        <w:t xml:space="preserve"> </w:t>
      </w:r>
      <w:bookmarkEnd w:id="72"/>
    </w:p>
    <w:p w:rsidR="001F632A" w:rsidRPr="00BC177E" w:rsidRDefault="00783068" w:rsidP="00BD40C7">
      <w:pPr>
        <w:pStyle w:val="Style3"/>
        <w:rPr>
          <w:sz w:val="28"/>
          <w:szCs w:val="28"/>
        </w:rPr>
      </w:pPr>
      <w:r w:rsidRPr="00F35ADA">
        <w:lastRenderedPageBreak/>
        <w:t xml:space="preserve"> </w:t>
      </w:r>
      <w:bookmarkStart w:id="73" w:name="_Toc391399318"/>
      <w:r w:rsidR="00BD40C7">
        <w:t xml:space="preserve">                                                    </w:t>
      </w:r>
      <w:r w:rsidR="00F96862" w:rsidRPr="00BC177E">
        <w:rPr>
          <w:sz w:val="28"/>
          <w:szCs w:val="28"/>
        </w:rPr>
        <w:t>CHAPTER FIVE</w:t>
      </w:r>
      <w:bookmarkEnd w:id="73"/>
    </w:p>
    <w:p w:rsidR="00020E01" w:rsidRPr="000578CA" w:rsidRDefault="00BC177E" w:rsidP="009242F5">
      <w:pPr>
        <w:pStyle w:val="Style1"/>
        <w:jc w:val="left"/>
        <w:rPr>
          <w:sz w:val="28"/>
          <w:szCs w:val="28"/>
        </w:rPr>
      </w:pPr>
      <w:bookmarkStart w:id="74" w:name="_Toc391399319"/>
      <w:r w:rsidRPr="00BC177E">
        <w:rPr>
          <w:sz w:val="28"/>
          <w:szCs w:val="28"/>
        </w:rPr>
        <w:t xml:space="preserve">                              </w:t>
      </w:r>
      <w:r w:rsidR="00315AAF">
        <w:rPr>
          <w:sz w:val="28"/>
          <w:szCs w:val="28"/>
        </w:rPr>
        <w:t xml:space="preserve">                </w:t>
      </w:r>
      <w:r w:rsidR="006E13CA" w:rsidRPr="00BC177E">
        <w:rPr>
          <w:sz w:val="28"/>
          <w:szCs w:val="28"/>
        </w:rPr>
        <w:t>5.0 DISCUSSIO</w:t>
      </w:r>
      <w:bookmarkEnd w:id="74"/>
      <w:r w:rsidR="009242F5">
        <w:rPr>
          <w:sz w:val="28"/>
          <w:szCs w:val="28"/>
        </w:rPr>
        <w:t>N</w:t>
      </w:r>
    </w:p>
    <w:p w:rsidR="00EC76A3" w:rsidRPr="007A0B26" w:rsidRDefault="00797FE7" w:rsidP="00EC76A3">
      <w:pPr>
        <w:spacing w:line="480" w:lineRule="auto"/>
        <w:jc w:val="both"/>
        <w:rPr>
          <w:rFonts w:ascii="Times New Roman" w:hAnsi="Times New Roman" w:cs="Times New Roman"/>
          <w:sz w:val="24"/>
          <w:szCs w:val="24"/>
        </w:rPr>
      </w:pPr>
      <w:r w:rsidRPr="007A0B26">
        <w:rPr>
          <w:rFonts w:ascii="Times New Roman" w:hAnsi="Times New Roman" w:cs="Times New Roman"/>
          <w:sz w:val="24"/>
          <w:szCs w:val="24"/>
        </w:rPr>
        <w:t xml:space="preserve">The predominance of </w:t>
      </w:r>
      <w:r w:rsidRPr="007A0B26">
        <w:rPr>
          <w:rFonts w:ascii="Times New Roman" w:hAnsi="Times New Roman" w:cs="Times New Roman"/>
          <w:i/>
          <w:sz w:val="24"/>
          <w:szCs w:val="24"/>
        </w:rPr>
        <w:t>Streptomyces</w:t>
      </w:r>
      <w:r w:rsidRPr="007A0B26">
        <w:rPr>
          <w:rFonts w:ascii="Times New Roman" w:hAnsi="Times New Roman" w:cs="Times New Roman"/>
          <w:sz w:val="24"/>
          <w:szCs w:val="24"/>
        </w:rPr>
        <w:t xml:space="preserve"> species among the actinobacterial isolates from protected areas as observed in this study was also noted by Nonoh </w:t>
      </w:r>
      <w:r w:rsidRPr="007A0B26">
        <w:rPr>
          <w:rFonts w:ascii="Times New Roman" w:hAnsi="Times New Roman" w:cs="Times New Roman"/>
          <w:i/>
          <w:sz w:val="24"/>
          <w:szCs w:val="24"/>
        </w:rPr>
        <w:t>et</w:t>
      </w:r>
      <w:r w:rsidR="00DE67DD" w:rsidRPr="007A0B26">
        <w:rPr>
          <w:rFonts w:ascii="Times New Roman" w:hAnsi="Times New Roman" w:cs="Times New Roman"/>
          <w:i/>
          <w:sz w:val="24"/>
          <w:szCs w:val="24"/>
        </w:rPr>
        <w:t xml:space="preserve"> </w:t>
      </w:r>
      <w:r w:rsidRPr="007A0B26">
        <w:rPr>
          <w:rFonts w:ascii="Times New Roman" w:hAnsi="Times New Roman" w:cs="Times New Roman"/>
          <w:i/>
          <w:sz w:val="24"/>
          <w:szCs w:val="24"/>
        </w:rPr>
        <w:t>al</w:t>
      </w:r>
      <w:r w:rsidRPr="007A0B26">
        <w:rPr>
          <w:rFonts w:ascii="Times New Roman" w:hAnsi="Times New Roman" w:cs="Times New Roman"/>
          <w:sz w:val="24"/>
          <w:szCs w:val="24"/>
        </w:rPr>
        <w:t xml:space="preserve">., (2010) on soils from reserved areas in National parks in Kenya where soils were shown to have a high diversity of actinobacteria </w:t>
      </w:r>
      <w:r w:rsidR="00EC76A3" w:rsidRPr="007A0B26">
        <w:rPr>
          <w:rFonts w:ascii="Times New Roman" w:hAnsi="Times New Roman" w:cs="Times New Roman"/>
          <w:sz w:val="24"/>
          <w:szCs w:val="24"/>
        </w:rPr>
        <w:t>.</w:t>
      </w:r>
      <w:r w:rsidRPr="007A0B26">
        <w:rPr>
          <w:rFonts w:ascii="Times New Roman" w:hAnsi="Times New Roman" w:cs="Times New Roman"/>
          <w:sz w:val="24"/>
          <w:szCs w:val="24"/>
        </w:rPr>
        <w:t xml:space="preserve"> All the fifte</w:t>
      </w:r>
      <w:r w:rsidR="007A0B26" w:rsidRPr="007A0B26">
        <w:rPr>
          <w:rFonts w:ascii="Times New Roman" w:hAnsi="Times New Roman" w:cs="Times New Roman"/>
          <w:sz w:val="24"/>
          <w:szCs w:val="24"/>
        </w:rPr>
        <w:t xml:space="preserve">en isolates in this study were </w:t>
      </w:r>
      <w:r w:rsidR="007A0B26">
        <w:rPr>
          <w:rFonts w:ascii="Times New Roman" w:hAnsi="Times New Roman" w:cs="Times New Roman"/>
          <w:sz w:val="24"/>
          <w:szCs w:val="24"/>
        </w:rPr>
        <w:t>S</w:t>
      </w:r>
      <w:r w:rsidRPr="007A0B26">
        <w:rPr>
          <w:rFonts w:ascii="Times New Roman" w:hAnsi="Times New Roman" w:cs="Times New Roman"/>
          <w:sz w:val="24"/>
          <w:szCs w:val="24"/>
        </w:rPr>
        <w:t>tr</w:t>
      </w:r>
      <w:r w:rsidR="00336E34" w:rsidRPr="007A0B26">
        <w:rPr>
          <w:rFonts w:ascii="Times New Roman" w:hAnsi="Times New Roman" w:cs="Times New Roman"/>
          <w:sz w:val="24"/>
          <w:szCs w:val="24"/>
        </w:rPr>
        <w:t xml:space="preserve">eptomyces.  </w:t>
      </w:r>
      <w:r w:rsidR="00DF133A" w:rsidRPr="007A0B26">
        <w:rPr>
          <w:rFonts w:ascii="Times New Roman" w:hAnsi="Times New Roman" w:cs="Times New Roman"/>
          <w:sz w:val="24"/>
          <w:szCs w:val="24"/>
        </w:rPr>
        <w:t xml:space="preserve">Crop field had </w:t>
      </w:r>
      <w:r w:rsidR="000804DB" w:rsidRPr="007A0B26">
        <w:rPr>
          <w:rFonts w:ascii="Times New Roman" w:hAnsi="Times New Roman" w:cs="Times New Roman"/>
          <w:sz w:val="24"/>
          <w:szCs w:val="24"/>
        </w:rPr>
        <w:t>fewer numbers</w:t>
      </w:r>
      <w:r w:rsidR="00DF133A" w:rsidRPr="007A0B26">
        <w:rPr>
          <w:rFonts w:ascii="Times New Roman" w:hAnsi="Times New Roman" w:cs="Times New Roman"/>
          <w:sz w:val="24"/>
          <w:szCs w:val="24"/>
        </w:rPr>
        <w:t xml:space="preserve"> of actinomycetes species compared to </w:t>
      </w:r>
      <w:r w:rsidR="00B80EAC" w:rsidRPr="007A0B26">
        <w:rPr>
          <w:rFonts w:ascii="Times New Roman" w:hAnsi="Times New Roman" w:cs="Times New Roman"/>
          <w:sz w:val="24"/>
          <w:szCs w:val="24"/>
        </w:rPr>
        <w:t>b</w:t>
      </w:r>
      <w:r w:rsidR="002014E2" w:rsidRPr="007A0B26">
        <w:rPr>
          <w:rFonts w:ascii="Times New Roman" w:hAnsi="Times New Roman" w:cs="Times New Roman"/>
          <w:sz w:val="24"/>
          <w:szCs w:val="24"/>
        </w:rPr>
        <w:t xml:space="preserve">arn yards </w:t>
      </w:r>
      <w:r w:rsidR="00DF133A" w:rsidRPr="007A0B26">
        <w:rPr>
          <w:rFonts w:ascii="Times New Roman" w:hAnsi="Times New Roman" w:cs="Times New Roman"/>
          <w:sz w:val="24"/>
          <w:szCs w:val="24"/>
        </w:rPr>
        <w:t xml:space="preserve">Research undertaken by Lo </w:t>
      </w:r>
      <w:r w:rsidR="00DF133A" w:rsidRPr="007A0B26">
        <w:rPr>
          <w:rFonts w:ascii="Times New Roman" w:hAnsi="Times New Roman" w:cs="Times New Roman"/>
          <w:i/>
          <w:sz w:val="24"/>
          <w:szCs w:val="24"/>
        </w:rPr>
        <w:t>et</w:t>
      </w:r>
      <w:r w:rsidR="000804DB" w:rsidRPr="007A0B26">
        <w:rPr>
          <w:rFonts w:ascii="Times New Roman" w:hAnsi="Times New Roman" w:cs="Times New Roman"/>
          <w:i/>
          <w:sz w:val="24"/>
          <w:szCs w:val="24"/>
        </w:rPr>
        <w:t xml:space="preserve"> </w:t>
      </w:r>
      <w:r w:rsidR="00DF133A" w:rsidRPr="007A0B26">
        <w:rPr>
          <w:rFonts w:ascii="Times New Roman" w:hAnsi="Times New Roman" w:cs="Times New Roman"/>
          <w:i/>
          <w:sz w:val="24"/>
          <w:szCs w:val="24"/>
        </w:rPr>
        <w:t>al</w:t>
      </w:r>
      <w:r w:rsidR="000804DB" w:rsidRPr="007A0B26">
        <w:rPr>
          <w:rFonts w:ascii="Times New Roman" w:hAnsi="Times New Roman" w:cs="Times New Roman"/>
          <w:sz w:val="24"/>
          <w:szCs w:val="24"/>
        </w:rPr>
        <w:t xml:space="preserve">., (2002) in the Croker Range Sabath confirmed the distribution of actinomycetes to be concentrated in protected areas. </w:t>
      </w:r>
      <w:r w:rsidR="00550CC1" w:rsidRPr="007A0B26">
        <w:rPr>
          <w:rFonts w:ascii="Times New Roman" w:hAnsi="Times New Roman" w:cs="Times New Roman"/>
          <w:sz w:val="24"/>
          <w:szCs w:val="24"/>
        </w:rPr>
        <w:t xml:space="preserve">However protected areas such as </w:t>
      </w:r>
      <w:r w:rsidR="008856E7" w:rsidRPr="007A0B26">
        <w:rPr>
          <w:rFonts w:ascii="Times New Roman" w:hAnsi="Times New Roman" w:cs="Times New Roman"/>
          <w:sz w:val="24"/>
          <w:szCs w:val="24"/>
        </w:rPr>
        <w:t>paddocks</w:t>
      </w:r>
      <w:r w:rsidR="00550CC1" w:rsidRPr="007A0B26">
        <w:rPr>
          <w:rFonts w:ascii="Times New Roman" w:hAnsi="Times New Roman" w:cs="Times New Roman"/>
          <w:sz w:val="24"/>
          <w:szCs w:val="24"/>
        </w:rPr>
        <w:t xml:space="preserve"> which are rich in organic manure, </w:t>
      </w:r>
      <w:r w:rsidR="00B80EAC" w:rsidRPr="007A0B26">
        <w:rPr>
          <w:rFonts w:ascii="Times New Roman" w:hAnsi="Times New Roman" w:cs="Times New Roman"/>
          <w:sz w:val="24"/>
          <w:szCs w:val="24"/>
        </w:rPr>
        <w:t>l</w:t>
      </w:r>
      <w:r w:rsidR="008856E7" w:rsidRPr="007A0B26">
        <w:rPr>
          <w:rFonts w:ascii="Times New Roman" w:hAnsi="Times New Roman" w:cs="Times New Roman"/>
          <w:sz w:val="24"/>
          <w:szCs w:val="24"/>
        </w:rPr>
        <w:t>awns</w:t>
      </w:r>
      <w:r w:rsidR="00550CC1" w:rsidRPr="007A0B26">
        <w:rPr>
          <w:rFonts w:ascii="Times New Roman" w:hAnsi="Times New Roman" w:cs="Times New Roman"/>
          <w:sz w:val="24"/>
          <w:szCs w:val="24"/>
        </w:rPr>
        <w:t xml:space="preserve"> with their undisturbed soi</w:t>
      </w:r>
      <w:r w:rsidR="008856E7" w:rsidRPr="007A0B26">
        <w:rPr>
          <w:rFonts w:ascii="Times New Roman" w:hAnsi="Times New Roman" w:cs="Times New Roman"/>
          <w:sz w:val="24"/>
          <w:szCs w:val="24"/>
        </w:rPr>
        <w:t xml:space="preserve">l structure and </w:t>
      </w:r>
      <w:r w:rsidR="00B80EAC" w:rsidRPr="007A0B26">
        <w:rPr>
          <w:rFonts w:ascii="Times New Roman" w:hAnsi="Times New Roman" w:cs="Times New Roman"/>
          <w:sz w:val="24"/>
          <w:szCs w:val="24"/>
        </w:rPr>
        <w:t>f</w:t>
      </w:r>
      <w:r w:rsidR="008856E7" w:rsidRPr="007A0B26">
        <w:rPr>
          <w:rFonts w:ascii="Times New Roman" w:hAnsi="Times New Roman" w:cs="Times New Roman"/>
          <w:sz w:val="24"/>
          <w:szCs w:val="24"/>
        </w:rPr>
        <w:t>orested areas (</w:t>
      </w:r>
      <w:r w:rsidR="00B80EAC" w:rsidRPr="007A0B26">
        <w:rPr>
          <w:rFonts w:ascii="Times New Roman" w:hAnsi="Times New Roman" w:cs="Times New Roman"/>
          <w:sz w:val="24"/>
          <w:szCs w:val="24"/>
        </w:rPr>
        <w:t>j</w:t>
      </w:r>
      <w:r w:rsidR="008856E7" w:rsidRPr="007A0B26">
        <w:rPr>
          <w:rFonts w:ascii="Times New Roman" w:hAnsi="Times New Roman" w:cs="Times New Roman"/>
          <w:sz w:val="24"/>
          <w:szCs w:val="24"/>
        </w:rPr>
        <w:t>acaranda,</w:t>
      </w:r>
      <w:r w:rsidR="00EC76A3" w:rsidRPr="007A0B26">
        <w:rPr>
          <w:rFonts w:ascii="Times New Roman" w:hAnsi="Times New Roman" w:cs="Times New Roman"/>
          <w:sz w:val="24"/>
          <w:szCs w:val="24"/>
        </w:rPr>
        <w:t xml:space="preserve"> P</w:t>
      </w:r>
      <w:r w:rsidR="008856E7" w:rsidRPr="007A0B26">
        <w:rPr>
          <w:rFonts w:ascii="Times New Roman" w:hAnsi="Times New Roman" w:cs="Times New Roman"/>
          <w:sz w:val="24"/>
          <w:szCs w:val="24"/>
        </w:rPr>
        <w:t xml:space="preserve">runus and </w:t>
      </w:r>
      <w:r w:rsidR="00B80EAC" w:rsidRPr="007A0B26">
        <w:rPr>
          <w:rFonts w:ascii="Times New Roman" w:hAnsi="Times New Roman" w:cs="Times New Roman"/>
          <w:sz w:val="24"/>
          <w:szCs w:val="24"/>
        </w:rPr>
        <w:t>e</w:t>
      </w:r>
      <w:r w:rsidR="008856E7" w:rsidRPr="007A0B26">
        <w:rPr>
          <w:rFonts w:ascii="Times New Roman" w:hAnsi="Times New Roman" w:cs="Times New Roman"/>
          <w:sz w:val="24"/>
          <w:szCs w:val="24"/>
        </w:rPr>
        <w:t xml:space="preserve">ucalyptus) </w:t>
      </w:r>
      <w:r w:rsidR="00550CC1" w:rsidRPr="007A0B26">
        <w:rPr>
          <w:rFonts w:ascii="Times New Roman" w:hAnsi="Times New Roman" w:cs="Times New Roman"/>
          <w:sz w:val="24"/>
          <w:szCs w:val="24"/>
        </w:rPr>
        <w:t xml:space="preserve">known for their richness in humus and cool temperatures had high number of isolates. Hence, protected areas have high number of actinomycetes (Nonoh </w:t>
      </w:r>
      <w:r w:rsidR="00550CC1" w:rsidRPr="007A0B26">
        <w:rPr>
          <w:rFonts w:ascii="Times New Roman" w:hAnsi="Times New Roman" w:cs="Times New Roman"/>
          <w:i/>
          <w:sz w:val="24"/>
          <w:szCs w:val="24"/>
        </w:rPr>
        <w:t>et al.,</w:t>
      </w:r>
      <w:r w:rsidR="00550CC1" w:rsidRPr="007A0B26">
        <w:rPr>
          <w:rFonts w:ascii="Times New Roman" w:hAnsi="Times New Roman" w:cs="Times New Roman"/>
          <w:sz w:val="24"/>
          <w:szCs w:val="24"/>
        </w:rPr>
        <w:t xml:space="preserve"> 2010). </w:t>
      </w:r>
      <w:r w:rsidR="000804DB" w:rsidRPr="007A0B26">
        <w:rPr>
          <w:rFonts w:ascii="Times New Roman" w:hAnsi="Times New Roman" w:cs="Times New Roman"/>
          <w:sz w:val="24"/>
          <w:szCs w:val="24"/>
        </w:rPr>
        <w:t>The high population</w:t>
      </w:r>
      <w:r w:rsidR="002014E2" w:rsidRPr="007A0B26">
        <w:rPr>
          <w:rFonts w:ascii="Times New Roman" w:hAnsi="Times New Roman" w:cs="Times New Roman"/>
          <w:sz w:val="24"/>
          <w:szCs w:val="24"/>
        </w:rPr>
        <w:t xml:space="preserve"> of streptomycetes</w:t>
      </w:r>
      <w:r w:rsidR="000804DB" w:rsidRPr="007A0B26">
        <w:rPr>
          <w:rFonts w:ascii="Times New Roman" w:hAnsi="Times New Roman" w:cs="Times New Roman"/>
          <w:sz w:val="24"/>
          <w:szCs w:val="24"/>
        </w:rPr>
        <w:t xml:space="preserve"> in the protected areas in this study is attributed to undisturbed soil structure which favours flourishing growth.</w:t>
      </w:r>
      <w:r w:rsidR="00EC76A3" w:rsidRPr="007A0B26">
        <w:rPr>
          <w:rFonts w:ascii="Times New Roman" w:hAnsi="Times New Roman" w:cs="Times New Roman"/>
          <w:sz w:val="24"/>
          <w:szCs w:val="24"/>
        </w:rPr>
        <w:t xml:space="preserve"> This piece of information might not be good news to the farmers as continuous cultivation lowers actinomycetes population. Reduced population may not give plants benefits of active extracts of actinomycetes. It further points to the benefits a farmer may get if a practice such as minimum tillage is engaged.</w:t>
      </w:r>
    </w:p>
    <w:p w:rsidR="00EC76A3" w:rsidRDefault="00EC76A3" w:rsidP="00EC76A3">
      <w:pPr>
        <w:spacing w:line="480" w:lineRule="auto"/>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Morphological characterization has been reported to be a marker by which an individual strain can be recognized. Chemotaxonomy plays an important role in identification of actinomycetes to genetic level (Baskaran </w:t>
      </w:r>
      <w:r w:rsidRPr="004E1068">
        <w:rPr>
          <w:rFonts w:ascii="Times New Roman" w:hAnsi="Times New Roman" w:cs="Times New Roman"/>
          <w:i/>
          <w:sz w:val="24"/>
          <w:szCs w:val="24"/>
        </w:rPr>
        <w:t>et al</w:t>
      </w:r>
      <w:r>
        <w:rPr>
          <w:rFonts w:ascii="Times New Roman" w:hAnsi="Times New Roman" w:cs="Times New Roman"/>
          <w:sz w:val="24"/>
          <w:szCs w:val="24"/>
        </w:rPr>
        <w:t xml:space="preserve">., 2010). In this study some actinomycetes isolates utilized carbon sources and nitrogen sources and were classified on the ability. Baskaran </w:t>
      </w:r>
      <w:r w:rsidRPr="004E1068">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(2010) reported that colour of aerial mycelium is considered to be an important character for the </w:t>
      </w:r>
      <w:r>
        <w:rPr>
          <w:rFonts w:ascii="Times New Roman" w:hAnsi="Times New Roman" w:cs="Times New Roman"/>
          <w:sz w:val="24"/>
          <w:szCs w:val="24"/>
        </w:rPr>
        <w:lastRenderedPageBreak/>
        <w:t>grouping and identification of actinomycetes. In this study we found the same to be a very good way of classifying actinomycetes.</w:t>
      </w:r>
    </w:p>
    <w:p w:rsidR="00020E01" w:rsidRPr="00550CC1" w:rsidRDefault="00EC76A3" w:rsidP="00EC76A3">
      <w:pPr>
        <w:pStyle w:val="Style1"/>
        <w:jc w:val="both"/>
        <w:rPr>
          <w:b w:val="0"/>
        </w:rPr>
      </w:pPr>
      <w:r>
        <w:rPr>
          <w:b w:val="0"/>
        </w:rPr>
        <w:t xml:space="preserve">           Pure isolates grew well on the Kuster’s agar media forming well isolated colonies. The isolates obtained formed coloured, tough, leathery and filamentous colonies that were hard to pick from the culture media, as a characteristic of </w:t>
      </w:r>
      <w:r w:rsidRPr="00336E34">
        <w:rPr>
          <w:b w:val="0"/>
          <w:i/>
        </w:rPr>
        <w:t>Streptomyces</w:t>
      </w:r>
      <w:r>
        <w:rPr>
          <w:b w:val="0"/>
        </w:rPr>
        <w:t xml:space="preserve"> and also produced coloured pigments which were secreted into the culture media within a few days of incubation. </w:t>
      </w:r>
      <w:r>
        <w:t xml:space="preserve"> </w:t>
      </w:r>
      <w:r>
        <w:rPr>
          <w:b w:val="0"/>
        </w:rPr>
        <w:t>Streptomyce</w:t>
      </w:r>
      <w:r w:rsidRPr="00550CC1">
        <w:rPr>
          <w:b w:val="0"/>
        </w:rPr>
        <w:t>s gr</w:t>
      </w:r>
      <w:r>
        <w:rPr>
          <w:b w:val="0"/>
        </w:rPr>
        <w:t>e</w:t>
      </w:r>
      <w:r w:rsidRPr="00550CC1">
        <w:rPr>
          <w:b w:val="0"/>
        </w:rPr>
        <w:t>w in Kuster’s agar forming rectus-flexibilies patte</w:t>
      </w:r>
      <w:r>
        <w:rPr>
          <w:b w:val="0"/>
        </w:rPr>
        <w:t>r</w:t>
      </w:r>
      <w:r w:rsidRPr="00550CC1">
        <w:rPr>
          <w:b w:val="0"/>
        </w:rPr>
        <w:t xml:space="preserve">n (Kavitha </w:t>
      </w:r>
      <w:r w:rsidRPr="00550CC1">
        <w:rPr>
          <w:b w:val="0"/>
          <w:i/>
        </w:rPr>
        <w:t>et al.</w:t>
      </w:r>
      <w:r w:rsidRPr="00550CC1">
        <w:rPr>
          <w:b w:val="0"/>
        </w:rPr>
        <w:t>, 2010), in this study the isolates AT2 and AT4 showed a rectiflexious growth pattern.</w:t>
      </w:r>
    </w:p>
    <w:p w:rsidR="00020E01" w:rsidRDefault="00AE1EF3" w:rsidP="007A0B26">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FD39C7">
        <w:rPr>
          <w:rFonts w:ascii="Times New Roman" w:hAnsi="Times New Roman" w:cs="Times New Roman"/>
          <w:sz w:val="24"/>
          <w:szCs w:val="24"/>
        </w:rPr>
        <w:t>Isolate AT2, from Masen</w:t>
      </w:r>
      <w:r>
        <w:rPr>
          <w:rFonts w:ascii="Times New Roman" w:hAnsi="Times New Roman" w:cs="Times New Roman"/>
          <w:sz w:val="24"/>
          <w:szCs w:val="24"/>
        </w:rPr>
        <w:t>o (S</w:t>
      </w:r>
      <w:r w:rsidR="00336E34">
        <w:rPr>
          <w:rFonts w:ascii="Times New Roman" w:hAnsi="Times New Roman" w:cs="Times New Roman"/>
          <w:sz w:val="24"/>
          <w:szCs w:val="24"/>
        </w:rPr>
        <w:t>4</w:t>
      </w:r>
      <w:r>
        <w:rPr>
          <w:rFonts w:ascii="Times New Roman" w:hAnsi="Times New Roman" w:cs="Times New Roman"/>
          <w:sz w:val="24"/>
          <w:szCs w:val="24"/>
        </w:rPr>
        <w:t xml:space="preserve">) clustered with the soil actinobacterium </w:t>
      </w:r>
      <w:r w:rsidR="0037220B">
        <w:rPr>
          <w:rFonts w:ascii="Times New Roman" w:hAnsi="Times New Roman" w:cs="Times New Roman"/>
          <w:i/>
          <w:sz w:val="24"/>
          <w:szCs w:val="24"/>
        </w:rPr>
        <w:t>Streptomyces sindeneu</w:t>
      </w:r>
      <w:r w:rsidRPr="006307CC">
        <w:rPr>
          <w:rFonts w:ascii="Times New Roman" w:hAnsi="Times New Roman" w:cs="Times New Roman"/>
          <w:i/>
          <w:sz w:val="24"/>
          <w:szCs w:val="24"/>
        </w:rPr>
        <w:t>sis</w:t>
      </w:r>
      <w:r>
        <w:rPr>
          <w:rFonts w:ascii="Times New Roman" w:hAnsi="Times New Roman" w:cs="Times New Roman"/>
          <w:sz w:val="24"/>
          <w:szCs w:val="24"/>
        </w:rPr>
        <w:t xml:space="preserve"> (Isolate 263) had similar morphological and physiological characteristics (Zarandi </w:t>
      </w:r>
      <w:r w:rsidRPr="00FD39C7">
        <w:rPr>
          <w:rFonts w:ascii="Times New Roman" w:hAnsi="Times New Roman" w:cs="Times New Roman"/>
          <w:i/>
          <w:sz w:val="24"/>
          <w:szCs w:val="24"/>
        </w:rPr>
        <w:t>et al</w:t>
      </w:r>
      <w:r>
        <w:rPr>
          <w:rFonts w:ascii="Times New Roman" w:hAnsi="Times New Roman" w:cs="Times New Roman"/>
          <w:sz w:val="24"/>
          <w:szCs w:val="24"/>
        </w:rPr>
        <w:t>., 2010). Isolate AT4, from Maseno</w:t>
      </w:r>
      <w:r w:rsidR="00336E34">
        <w:rPr>
          <w:rFonts w:ascii="Times New Roman" w:hAnsi="Times New Roman" w:cs="Times New Roman"/>
          <w:sz w:val="24"/>
          <w:szCs w:val="24"/>
        </w:rPr>
        <w:t xml:space="preserve"> (S11</w:t>
      </w:r>
      <w:r>
        <w:rPr>
          <w:rFonts w:ascii="Times New Roman" w:hAnsi="Times New Roman" w:cs="Times New Roman"/>
          <w:sz w:val="24"/>
          <w:szCs w:val="24"/>
        </w:rPr>
        <w:t xml:space="preserve">) compared closely with </w:t>
      </w:r>
      <w:r w:rsidRPr="006307CC">
        <w:rPr>
          <w:rFonts w:ascii="Times New Roman" w:hAnsi="Times New Roman" w:cs="Times New Roman"/>
          <w:i/>
          <w:sz w:val="24"/>
          <w:szCs w:val="24"/>
        </w:rPr>
        <w:t>Streptomyces plicatus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Shahidi  </w:t>
      </w:r>
      <w:r w:rsidRPr="00CB0382">
        <w:rPr>
          <w:rFonts w:ascii="Times New Roman" w:hAnsi="Times New Roman" w:cs="Times New Roman"/>
          <w:i/>
          <w:sz w:val="24"/>
          <w:szCs w:val="24"/>
        </w:rPr>
        <w:t>et</w:t>
      </w:r>
      <w:proofErr w:type="gramEnd"/>
      <w:r w:rsidRPr="00CB0382">
        <w:rPr>
          <w:rFonts w:ascii="Times New Roman" w:hAnsi="Times New Roman" w:cs="Times New Roman"/>
          <w:i/>
          <w:sz w:val="24"/>
          <w:szCs w:val="24"/>
        </w:rPr>
        <w:t xml:space="preserve"> al</w:t>
      </w:r>
      <w:r>
        <w:rPr>
          <w:rFonts w:ascii="Times New Roman" w:hAnsi="Times New Roman" w:cs="Times New Roman"/>
          <w:sz w:val="24"/>
          <w:szCs w:val="24"/>
        </w:rPr>
        <w:t xml:space="preserve">.,2005) revealed considerable resemblance in morphology of spore bearing hyphae and melanin pigment production. It is therefore worth noting that AT4 and AT2 in this study have characteristics that conform to those of </w:t>
      </w:r>
      <w:r w:rsidRPr="00CB0382">
        <w:rPr>
          <w:rFonts w:ascii="Times New Roman" w:hAnsi="Times New Roman" w:cs="Times New Roman"/>
          <w:i/>
          <w:sz w:val="24"/>
          <w:szCs w:val="24"/>
        </w:rPr>
        <w:t>Streptomyces s</w:t>
      </w:r>
      <w:r w:rsidR="0037220B">
        <w:rPr>
          <w:rFonts w:ascii="Times New Roman" w:hAnsi="Times New Roman" w:cs="Times New Roman"/>
          <w:i/>
          <w:sz w:val="24"/>
          <w:szCs w:val="24"/>
        </w:rPr>
        <w:t>indeneu</w:t>
      </w:r>
      <w:r w:rsidRPr="00CB0382">
        <w:rPr>
          <w:rFonts w:ascii="Times New Roman" w:hAnsi="Times New Roman" w:cs="Times New Roman"/>
          <w:i/>
          <w:sz w:val="24"/>
          <w:szCs w:val="24"/>
        </w:rPr>
        <w:t>sis</w:t>
      </w:r>
      <w:r>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Pr="00CB0382">
        <w:rPr>
          <w:rFonts w:ascii="Times New Roman" w:hAnsi="Times New Roman" w:cs="Times New Roman"/>
          <w:i/>
          <w:sz w:val="24"/>
          <w:szCs w:val="24"/>
        </w:rPr>
        <w:t>Streptomyces plicatus</w:t>
      </w:r>
      <w:r w:rsidR="00AE7068">
        <w:rPr>
          <w:rFonts w:ascii="Times New Roman" w:hAnsi="Times New Roman" w:cs="Times New Roman"/>
          <w:i/>
          <w:sz w:val="24"/>
          <w:szCs w:val="24"/>
        </w:rPr>
        <w:t>.</w:t>
      </w:r>
    </w:p>
    <w:p w:rsidR="00EC76A3" w:rsidRPr="00EC76A3" w:rsidRDefault="00EC76A3" w:rsidP="007A0B26">
      <w:pPr>
        <w:spacing w:line="480" w:lineRule="auto"/>
        <w:jc w:val="both"/>
        <w:rPr>
          <w:rFonts w:ascii="Times New Roman" w:hAnsi="Times New Roman" w:cs="Times New Roman"/>
          <w:sz w:val="24"/>
          <w:szCs w:val="24"/>
        </w:rPr>
      </w:pPr>
      <w:r>
        <w:rPr>
          <w:i/>
        </w:rPr>
        <w:t xml:space="preserve">          </w:t>
      </w:r>
      <w:r w:rsidRPr="00EC76A3">
        <w:rPr>
          <w:b/>
        </w:rPr>
        <w:t xml:space="preserve">   </w:t>
      </w:r>
      <w:r>
        <w:rPr>
          <w:rFonts w:ascii="Times New Roman" w:hAnsi="Times New Roman" w:cs="Times New Roman"/>
          <w:sz w:val="24"/>
          <w:szCs w:val="24"/>
        </w:rPr>
        <w:t xml:space="preserve">During inoculation, it was noted that not all the actinomycetes isolates have antifungal ability against </w:t>
      </w:r>
      <w:r w:rsidRPr="00EF3FE6">
        <w:rPr>
          <w:rFonts w:ascii="Times New Roman" w:hAnsi="Times New Roman" w:cs="Times New Roman"/>
          <w:i/>
          <w:sz w:val="24"/>
          <w:szCs w:val="24"/>
        </w:rPr>
        <w:t>Pyricularia grisea</w:t>
      </w:r>
      <w:r>
        <w:rPr>
          <w:rFonts w:ascii="Times New Roman" w:hAnsi="Times New Roman" w:cs="Times New Roman"/>
          <w:sz w:val="24"/>
          <w:szCs w:val="24"/>
        </w:rPr>
        <w:t xml:space="preserve">. However it is worth noting that the degree of inhibition also varies. Some display a strong antagonistic ability against the fungus (AT2) and others a weaker inhibition (AT4 &amp; AT12). This is also noted by Debananda </w:t>
      </w:r>
      <w:r w:rsidRPr="00EF3FE6">
        <w:rPr>
          <w:rFonts w:ascii="Times New Roman" w:hAnsi="Times New Roman" w:cs="Times New Roman"/>
          <w:i/>
          <w:sz w:val="24"/>
          <w:szCs w:val="24"/>
        </w:rPr>
        <w:t>et al</w:t>
      </w:r>
      <w:r>
        <w:rPr>
          <w:rFonts w:ascii="Times New Roman" w:hAnsi="Times New Roman" w:cs="Times New Roman"/>
          <w:sz w:val="24"/>
          <w:szCs w:val="24"/>
        </w:rPr>
        <w:t xml:space="preserve">., (2009), of the four isolates in their study only one isolate LHCH-10C was the most potent bio-control strain. Nonoh </w:t>
      </w:r>
      <w:r w:rsidRPr="00EF3FE6">
        <w:rPr>
          <w:rFonts w:ascii="Times New Roman" w:hAnsi="Times New Roman" w:cs="Times New Roman"/>
          <w:i/>
          <w:sz w:val="24"/>
          <w:szCs w:val="24"/>
        </w:rPr>
        <w:t>et al</w:t>
      </w:r>
      <w:r>
        <w:rPr>
          <w:rFonts w:ascii="Times New Roman" w:hAnsi="Times New Roman" w:cs="Times New Roman"/>
          <w:sz w:val="24"/>
          <w:szCs w:val="24"/>
        </w:rPr>
        <w:t xml:space="preserve"> (2010) reported a fungal antagonism on only Twenty eight isolates of the three hundred and sixty one isolates screened.</w:t>
      </w:r>
      <w:r w:rsidRPr="00EC76A3">
        <w:rPr>
          <w:rFonts w:ascii="Times New Roman" w:hAnsi="Times New Roman" w:cs="Times New Roman"/>
          <w:b/>
          <w:sz w:val="24"/>
          <w:szCs w:val="24"/>
        </w:rPr>
        <w:t xml:space="preserve"> </w:t>
      </w:r>
      <w:r>
        <w:t xml:space="preserve">Oh and Lee, (2002) found the inhibitory ability of some actinomycetes. They said “Culture filtrates from the class actinomycetes showed differential inhibitory effects on appressorium </w:t>
      </w:r>
      <w:r>
        <w:lastRenderedPageBreak/>
        <w:t xml:space="preserve">formation of </w:t>
      </w:r>
      <w:r w:rsidRPr="00053AC1">
        <w:rPr>
          <w:i/>
        </w:rPr>
        <w:t>Magnaporthe grisea</w:t>
      </w:r>
      <w:r>
        <w:t xml:space="preserve"> in a dosage-dependent manner.” In this study some species of Streptomyces showed a significant suppressive reaction on </w:t>
      </w:r>
      <w:r w:rsidRPr="00053AC1">
        <w:rPr>
          <w:i/>
        </w:rPr>
        <w:t>Pyricularia grisea</w:t>
      </w:r>
    </w:p>
    <w:p w:rsidR="007A0B26" w:rsidRDefault="007A0B26" w:rsidP="007A0B2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Streptomycetes grow in medium releasing extracts. It is these extracts that display antagonistic effects against the fungus. In the study the two isolates (AT2 &amp;AT4) that were positive during tests in the Petri dishes, also produced extracts that inhibited the growth of the fungus. AT6 which could not prevent growth of the fungus in culture also had no fungicidal extracts. Zarandi </w:t>
      </w:r>
      <w:r w:rsidRPr="007A0B26">
        <w:rPr>
          <w:rFonts w:ascii="Times New Roman" w:hAnsi="Times New Roman" w:cs="Times New Roman"/>
          <w:i/>
          <w:sz w:val="24"/>
          <w:szCs w:val="24"/>
        </w:rPr>
        <w:t>et al</w:t>
      </w:r>
      <w:r>
        <w:rPr>
          <w:rFonts w:ascii="Times New Roman" w:hAnsi="Times New Roman" w:cs="Times New Roman"/>
          <w:sz w:val="24"/>
          <w:szCs w:val="24"/>
        </w:rPr>
        <w:t>., (2009) found potential metabolites in isolate 263.</w:t>
      </w:r>
    </w:p>
    <w:p w:rsidR="00EC76A3" w:rsidRPr="00EC76A3" w:rsidRDefault="007A0B26" w:rsidP="007A0B2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Probenazole has been reported to be an effective fungicide against a wide range of fungal pathogens (Gouramanis, 1995). In this study it proved to be an effective positive control agent of </w:t>
      </w:r>
      <w:r w:rsidRPr="00AA4A7C">
        <w:rPr>
          <w:rFonts w:ascii="Times New Roman" w:hAnsi="Times New Roman" w:cs="Times New Roman"/>
          <w:i/>
          <w:sz w:val="24"/>
          <w:szCs w:val="24"/>
        </w:rPr>
        <w:t>Pyricularia grisea</w:t>
      </w:r>
      <w:r>
        <w:rPr>
          <w:rFonts w:ascii="Times New Roman" w:hAnsi="Times New Roman" w:cs="Times New Roman"/>
          <w:sz w:val="24"/>
          <w:szCs w:val="24"/>
        </w:rPr>
        <w:t>.</w:t>
      </w:r>
    </w:p>
    <w:p w:rsidR="00EC76A3" w:rsidRPr="00EC76A3" w:rsidRDefault="00EC76A3" w:rsidP="007A0B2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3FE6">
        <w:rPr>
          <w:rFonts w:ascii="Times New Roman" w:hAnsi="Times New Roman" w:cs="Times New Roman"/>
          <w:i/>
          <w:sz w:val="24"/>
          <w:szCs w:val="24"/>
        </w:rPr>
        <w:t>Pyricularia grisea</w:t>
      </w:r>
      <w:r>
        <w:rPr>
          <w:rFonts w:ascii="Times New Roman" w:hAnsi="Times New Roman" w:cs="Times New Roman"/>
          <w:sz w:val="24"/>
          <w:szCs w:val="24"/>
        </w:rPr>
        <w:t xml:space="preserve"> has been successfully isolated in a number of media. Talbot, (2003) reported isolation on PDA. Soytong, (1991) managed to isolate the pathogen on Oatmeal agar. In this study isolation was achieved on half starch yeast agar. After isolation it was then sub-cultured on PDA where growth was luxuriant. Oval grey lesions as a key symptom of </w:t>
      </w:r>
      <w:r w:rsidRPr="00EC76A3">
        <w:rPr>
          <w:rFonts w:ascii="Times New Roman" w:hAnsi="Times New Roman" w:cs="Times New Roman"/>
          <w:i/>
          <w:sz w:val="24"/>
          <w:szCs w:val="24"/>
        </w:rPr>
        <w:t>Pyricularia grisea</w:t>
      </w:r>
      <w:r>
        <w:rPr>
          <w:rFonts w:ascii="Times New Roman" w:hAnsi="Times New Roman" w:cs="Times New Roman"/>
          <w:sz w:val="24"/>
          <w:szCs w:val="24"/>
        </w:rPr>
        <w:t xml:space="preserve"> (Talbot, 2003), was also noted in this study. However in many cases it was noted that the lesions merged with each other rapidly and gave an appearance of a dried leaf. In cases of a head blast, the heads dried and within a few days turned slightly black, especially the tussles. In this study temperature and relative humidity were noted to be important factors for finger millet blast development. Takan (2004) reported high disease incidence in the hot and humid months of October and November.</w:t>
      </w:r>
    </w:p>
    <w:p w:rsidR="00B12E73" w:rsidRPr="007A0B26" w:rsidRDefault="00053AC1" w:rsidP="007A0B26">
      <w:pPr>
        <w:spacing w:line="480" w:lineRule="auto"/>
        <w:jc w:val="both"/>
        <w:rPr>
          <w:rFonts w:ascii="Times New Roman" w:hAnsi="Times New Roman" w:cs="Times New Roman"/>
          <w:sz w:val="24"/>
          <w:szCs w:val="24"/>
        </w:rPr>
      </w:pPr>
      <w:r w:rsidRPr="007A0B26">
        <w:rPr>
          <w:rFonts w:ascii="Times New Roman" w:hAnsi="Times New Roman" w:cs="Times New Roman"/>
          <w:sz w:val="24"/>
          <w:szCs w:val="24"/>
        </w:rPr>
        <w:t xml:space="preserve">             </w:t>
      </w:r>
      <w:r w:rsidR="007A0B26" w:rsidRPr="007A0B26">
        <w:rPr>
          <w:rFonts w:ascii="Times New Roman" w:hAnsi="Times New Roman" w:cs="Times New Roman"/>
          <w:sz w:val="24"/>
          <w:szCs w:val="24"/>
        </w:rPr>
        <w:t xml:space="preserve"> </w:t>
      </w:r>
      <w:r w:rsidR="00FA22CA" w:rsidRPr="007A0B26">
        <w:rPr>
          <w:rFonts w:ascii="Times New Roman" w:hAnsi="Times New Roman" w:cs="Times New Roman"/>
          <w:sz w:val="24"/>
          <w:szCs w:val="24"/>
        </w:rPr>
        <w:t xml:space="preserve">Findings of this work confirm the presence of potential antifungal extracts in </w:t>
      </w:r>
      <w:r w:rsidR="00FA22CA" w:rsidRPr="007A0B26">
        <w:rPr>
          <w:rFonts w:ascii="Times New Roman" w:hAnsi="Times New Roman" w:cs="Times New Roman"/>
          <w:i/>
          <w:sz w:val="24"/>
          <w:szCs w:val="24"/>
        </w:rPr>
        <w:t>Streptomyces sindeneusis</w:t>
      </w:r>
      <w:r w:rsidR="00FA22CA" w:rsidRPr="007A0B26">
        <w:rPr>
          <w:rFonts w:ascii="Times New Roman" w:hAnsi="Times New Roman" w:cs="Times New Roman"/>
          <w:sz w:val="24"/>
          <w:szCs w:val="24"/>
        </w:rPr>
        <w:t xml:space="preserve"> isolate AT2 against </w:t>
      </w:r>
      <w:r w:rsidR="00FA22CA" w:rsidRPr="007A0B26">
        <w:rPr>
          <w:rFonts w:ascii="Times New Roman" w:hAnsi="Times New Roman" w:cs="Times New Roman"/>
          <w:i/>
          <w:sz w:val="24"/>
          <w:szCs w:val="24"/>
        </w:rPr>
        <w:t>Pyricularia grisea. Streptomyces plicatus</w:t>
      </w:r>
      <w:r w:rsidR="00FA22CA" w:rsidRPr="007A0B26">
        <w:rPr>
          <w:rFonts w:ascii="Times New Roman" w:hAnsi="Times New Roman" w:cs="Times New Roman"/>
          <w:sz w:val="24"/>
          <w:szCs w:val="24"/>
        </w:rPr>
        <w:t xml:space="preserve"> has been </w:t>
      </w:r>
      <w:r w:rsidR="00FA22CA" w:rsidRPr="007A0B26">
        <w:rPr>
          <w:rFonts w:ascii="Times New Roman" w:hAnsi="Times New Roman" w:cs="Times New Roman"/>
          <w:sz w:val="24"/>
          <w:szCs w:val="24"/>
        </w:rPr>
        <w:lastRenderedPageBreak/>
        <w:t xml:space="preserve">shown to inhibit spore germination and spore tube growth in </w:t>
      </w:r>
      <w:r w:rsidR="00FA22CA" w:rsidRPr="007A0B26">
        <w:rPr>
          <w:rFonts w:ascii="Times New Roman" w:hAnsi="Times New Roman" w:cs="Times New Roman"/>
          <w:i/>
          <w:sz w:val="24"/>
          <w:szCs w:val="24"/>
        </w:rPr>
        <w:t>Fusarium oxysporum (</w:t>
      </w:r>
      <w:r w:rsidR="00FA22CA" w:rsidRPr="007A0B26">
        <w:rPr>
          <w:rFonts w:ascii="Times New Roman" w:hAnsi="Times New Roman" w:cs="Times New Roman"/>
          <w:sz w:val="24"/>
          <w:szCs w:val="24"/>
        </w:rPr>
        <w:t>Debananda</w:t>
      </w:r>
      <w:r w:rsidR="00FA22CA" w:rsidRPr="007A0B26">
        <w:rPr>
          <w:rFonts w:ascii="Times New Roman" w:hAnsi="Times New Roman" w:cs="Times New Roman"/>
          <w:i/>
          <w:sz w:val="24"/>
          <w:szCs w:val="24"/>
        </w:rPr>
        <w:t xml:space="preserve"> et al.,</w:t>
      </w:r>
      <w:r w:rsidR="008E03FC" w:rsidRPr="007A0B26">
        <w:rPr>
          <w:rFonts w:ascii="Times New Roman" w:hAnsi="Times New Roman" w:cs="Times New Roman"/>
          <w:i/>
          <w:sz w:val="24"/>
          <w:szCs w:val="24"/>
        </w:rPr>
        <w:t xml:space="preserve"> </w:t>
      </w:r>
      <w:r w:rsidR="00FA22CA" w:rsidRPr="007A0B26">
        <w:rPr>
          <w:rFonts w:ascii="Times New Roman" w:hAnsi="Times New Roman" w:cs="Times New Roman"/>
          <w:sz w:val="24"/>
          <w:szCs w:val="24"/>
        </w:rPr>
        <w:t>2009)</w:t>
      </w:r>
      <w:r w:rsidR="0018115D" w:rsidRPr="007A0B26">
        <w:rPr>
          <w:rFonts w:ascii="Times New Roman" w:hAnsi="Times New Roman" w:cs="Times New Roman"/>
          <w:sz w:val="24"/>
          <w:szCs w:val="24"/>
        </w:rPr>
        <w:t>, in this study AT4</w:t>
      </w:r>
      <w:r w:rsidR="00184C06" w:rsidRPr="007A0B26">
        <w:rPr>
          <w:rFonts w:ascii="Times New Roman" w:hAnsi="Times New Roman" w:cs="Times New Roman"/>
          <w:sz w:val="24"/>
          <w:szCs w:val="24"/>
        </w:rPr>
        <w:t xml:space="preserve"> </w:t>
      </w:r>
      <w:r w:rsidR="0049714F" w:rsidRPr="007A0B26">
        <w:rPr>
          <w:rFonts w:ascii="Times New Roman" w:hAnsi="Times New Roman" w:cs="Times New Roman"/>
          <w:sz w:val="24"/>
          <w:szCs w:val="24"/>
        </w:rPr>
        <w:t>(</w:t>
      </w:r>
      <w:r w:rsidR="0049714F" w:rsidRPr="007A0B26">
        <w:rPr>
          <w:rFonts w:ascii="Times New Roman" w:hAnsi="Times New Roman" w:cs="Times New Roman"/>
          <w:i/>
          <w:sz w:val="24"/>
          <w:szCs w:val="24"/>
        </w:rPr>
        <w:t>Streptomyces</w:t>
      </w:r>
      <w:r w:rsidR="0018115D" w:rsidRPr="007A0B26">
        <w:rPr>
          <w:rFonts w:ascii="Times New Roman" w:hAnsi="Times New Roman" w:cs="Times New Roman"/>
          <w:i/>
          <w:sz w:val="24"/>
          <w:szCs w:val="24"/>
        </w:rPr>
        <w:t xml:space="preserve"> plicatus</w:t>
      </w:r>
      <w:r w:rsidR="0018115D" w:rsidRPr="007A0B26">
        <w:rPr>
          <w:rFonts w:ascii="Times New Roman" w:hAnsi="Times New Roman" w:cs="Times New Roman"/>
          <w:sz w:val="24"/>
          <w:szCs w:val="24"/>
        </w:rPr>
        <w:t xml:space="preserve">) successfully inhibited the spread of </w:t>
      </w:r>
      <w:r w:rsidR="0018115D" w:rsidRPr="007A0B26">
        <w:rPr>
          <w:rFonts w:ascii="Times New Roman" w:hAnsi="Times New Roman" w:cs="Times New Roman"/>
          <w:i/>
          <w:sz w:val="24"/>
          <w:szCs w:val="24"/>
        </w:rPr>
        <w:t>Pyricularia grisea</w:t>
      </w:r>
      <w:r w:rsidR="0018115D" w:rsidRPr="007A0B26">
        <w:rPr>
          <w:rFonts w:ascii="Times New Roman" w:hAnsi="Times New Roman" w:cs="Times New Roman"/>
          <w:sz w:val="24"/>
          <w:szCs w:val="24"/>
        </w:rPr>
        <w:t xml:space="preserve"> in culture plates</w:t>
      </w:r>
      <w:r w:rsidR="0049714F" w:rsidRPr="007A0B26">
        <w:rPr>
          <w:rFonts w:ascii="Times New Roman" w:hAnsi="Times New Roman" w:cs="Times New Roman"/>
          <w:sz w:val="24"/>
          <w:szCs w:val="24"/>
        </w:rPr>
        <w:t>.</w:t>
      </w:r>
      <w:r w:rsidR="007A0B26">
        <w:rPr>
          <w:rFonts w:ascii="Times New Roman" w:hAnsi="Times New Roman" w:cs="Times New Roman"/>
          <w:sz w:val="24"/>
          <w:szCs w:val="24"/>
        </w:rPr>
        <w:t xml:space="preserve"> </w:t>
      </w:r>
      <w:r w:rsidR="00EC76A3" w:rsidRPr="007A0B26">
        <w:rPr>
          <w:rFonts w:ascii="Times New Roman" w:hAnsi="Times New Roman" w:cs="Times New Roman"/>
          <w:sz w:val="24"/>
          <w:szCs w:val="24"/>
        </w:rPr>
        <w:t xml:space="preserve">Other studies have also confirmed the candidacy of Streptomyces in the management of fungal pathogens. Nonoh </w:t>
      </w:r>
      <w:r w:rsidR="00EC76A3" w:rsidRPr="007A0B26">
        <w:rPr>
          <w:rFonts w:ascii="Times New Roman" w:hAnsi="Times New Roman" w:cs="Times New Roman"/>
          <w:i/>
          <w:sz w:val="24"/>
          <w:szCs w:val="24"/>
        </w:rPr>
        <w:t>et al</w:t>
      </w:r>
      <w:r w:rsidR="00EC76A3" w:rsidRPr="007A0B26">
        <w:rPr>
          <w:rFonts w:ascii="Times New Roman" w:hAnsi="Times New Roman" w:cs="Times New Roman"/>
          <w:sz w:val="24"/>
          <w:szCs w:val="24"/>
        </w:rPr>
        <w:t xml:space="preserve">. (2010) confirmed the ability of Streptomyces in protecting plants against fungal pathogens such as </w:t>
      </w:r>
      <w:r w:rsidR="00EC76A3" w:rsidRPr="007A0B26">
        <w:rPr>
          <w:rFonts w:ascii="Times New Roman" w:hAnsi="Times New Roman" w:cs="Times New Roman"/>
          <w:i/>
          <w:sz w:val="24"/>
          <w:szCs w:val="24"/>
        </w:rPr>
        <w:t xml:space="preserve">Fusarium </w:t>
      </w:r>
      <w:r w:rsidR="00EC76A3" w:rsidRPr="007A0B26">
        <w:rPr>
          <w:rFonts w:ascii="Times New Roman" w:hAnsi="Times New Roman" w:cs="Times New Roman"/>
          <w:sz w:val="24"/>
          <w:szCs w:val="24"/>
        </w:rPr>
        <w:t>wilt, dumpi</w:t>
      </w:r>
      <w:r w:rsidR="007A0B26">
        <w:rPr>
          <w:rFonts w:ascii="Times New Roman" w:hAnsi="Times New Roman" w:cs="Times New Roman"/>
          <w:sz w:val="24"/>
          <w:szCs w:val="24"/>
        </w:rPr>
        <w:t xml:space="preserve">ng off and coffee berry disease. </w:t>
      </w:r>
      <w:r w:rsidR="007A6019">
        <w:rPr>
          <w:rFonts w:ascii="Times New Roman" w:hAnsi="Times New Roman" w:cs="Times New Roman"/>
          <w:sz w:val="24"/>
          <w:szCs w:val="24"/>
        </w:rPr>
        <w:t xml:space="preserve">Zarandi </w:t>
      </w:r>
      <w:r w:rsidR="007A6019" w:rsidRPr="005A0DC8">
        <w:rPr>
          <w:rFonts w:ascii="Times New Roman" w:hAnsi="Times New Roman" w:cs="Times New Roman"/>
          <w:i/>
          <w:sz w:val="24"/>
          <w:szCs w:val="24"/>
        </w:rPr>
        <w:t>et al.</w:t>
      </w:r>
      <w:r w:rsidR="007A6019">
        <w:rPr>
          <w:rFonts w:ascii="Times New Roman" w:hAnsi="Times New Roman" w:cs="Times New Roman"/>
          <w:sz w:val="24"/>
          <w:szCs w:val="24"/>
        </w:rPr>
        <w:t xml:space="preserve"> </w:t>
      </w:r>
      <w:r w:rsidR="005A0DC8">
        <w:rPr>
          <w:rFonts w:ascii="Times New Roman" w:hAnsi="Times New Roman" w:cs="Times New Roman"/>
          <w:sz w:val="24"/>
          <w:szCs w:val="24"/>
        </w:rPr>
        <w:t>(</w:t>
      </w:r>
      <w:r w:rsidR="00094C49">
        <w:rPr>
          <w:rFonts w:ascii="Times New Roman" w:hAnsi="Times New Roman" w:cs="Times New Roman"/>
          <w:sz w:val="24"/>
          <w:szCs w:val="24"/>
        </w:rPr>
        <w:t>2009</w:t>
      </w:r>
      <w:r w:rsidR="005A0DC8">
        <w:rPr>
          <w:rFonts w:ascii="Times New Roman" w:hAnsi="Times New Roman" w:cs="Times New Roman"/>
          <w:sz w:val="24"/>
          <w:szCs w:val="24"/>
        </w:rPr>
        <w:t>)</w:t>
      </w:r>
      <w:r w:rsidR="007A6019">
        <w:rPr>
          <w:rFonts w:ascii="Times New Roman" w:hAnsi="Times New Roman" w:cs="Times New Roman"/>
          <w:sz w:val="24"/>
          <w:szCs w:val="24"/>
        </w:rPr>
        <w:t xml:space="preserve"> also found the fungicidal effect of S</w:t>
      </w:r>
      <w:r w:rsidR="0037220B">
        <w:rPr>
          <w:rFonts w:ascii="Times New Roman" w:hAnsi="Times New Roman" w:cs="Times New Roman"/>
          <w:i/>
          <w:sz w:val="24"/>
          <w:szCs w:val="24"/>
        </w:rPr>
        <w:t>treptomyces sindeneu</w:t>
      </w:r>
      <w:r w:rsidR="007A6019" w:rsidRPr="007A6019">
        <w:rPr>
          <w:rFonts w:ascii="Times New Roman" w:hAnsi="Times New Roman" w:cs="Times New Roman"/>
          <w:i/>
          <w:sz w:val="24"/>
          <w:szCs w:val="24"/>
        </w:rPr>
        <w:t>sis</w:t>
      </w:r>
      <w:r w:rsidR="007A6019">
        <w:rPr>
          <w:rFonts w:ascii="Times New Roman" w:hAnsi="Times New Roman" w:cs="Times New Roman"/>
          <w:sz w:val="24"/>
          <w:szCs w:val="24"/>
        </w:rPr>
        <w:t xml:space="preserve"> against </w:t>
      </w:r>
      <w:r w:rsidR="007A6019" w:rsidRPr="007A6019">
        <w:rPr>
          <w:rFonts w:ascii="Times New Roman" w:hAnsi="Times New Roman" w:cs="Times New Roman"/>
          <w:i/>
          <w:sz w:val="24"/>
          <w:szCs w:val="24"/>
        </w:rPr>
        <w:t>Pyricularia oryzae</w:t>
      </w:r>
      <w:r w:rsidR="007A6019">
        <w:rPr>
          <w:rFonts w:ascii="Times New Roman" w:hAnsi="Times New Roman" w:cs="Times New Roman"/>
          <w:sz w:val="24"/>
          <w:szCs w:val="24"/>
        </w:rPr>
        <w:t xml:space="preserve">. According to Mgonja </w:t>
      </w:r>
      <w:r w:rsidR="007A6019" w:rsidRPr="005A0DC8">
        <w:rPr>
          <w:rFonts w:ascii="Times New Roman" w:hAnsi="Times New Roman" w:cs="Times New Roman"/>
          <w:i/>
          <w:sz w:val="24"/>
          <w:szCs w:val="24"/>
        </w:rPr>
        <w:t>et al.</w:t>
      </w:r>
      <w:r w:rsidR="00094C49">
        <w:rPr>
          <w:rFonts w:ascii="Times New Roman" w:hAnsi="Times New Roman" w:cs="Times New Roman"/>
          <w:sz w:val="24"/>
          <w:szCs w:val="24"/>
        </w:rPr>
        <w:t xml:space="preserve"> </w:t>
      </w:r>
      <w:r w:rsidR="005A0DC8">
        <w:rPr>
          <w:rFonts w:ascii="Times New Roman" w:hAnsi="Times New Roman" w:cs="Times New Roman"/>
          <w:sz w:val="24"/>
          <w:szCs w:val="24"/>
        </w:rPr>
        <w:t>(</w:t>
      </w:r>
      <w:r w:rsidR="007A6019">
        <w:rPr>
          <w:rFonts w:ascii="Times New Roman" w:hAnsi="Times New Roman" w:cs="Times New Roman"/>
          <w:sz w:val="24"/>
          <w:szCs w:val="24"/>
        </w:rPr>
        <w:t>2007</w:t>
      </w:r>
      <w:r w:rsidR="005A0DC8">
        <w:rPr>
          <w:rFonts w:ascii="Times New Roman" w:hAnsi="Times New Roman" w:cs="Times New Roman"/>
          <w:sz w:val="24"/>
          <w:szCs w:val="24"/>
        </w:rPr>
        <w:t>)</w:t>
      </w:r>
      <w:r w:rsidR="007A6019">
        <w:rPr>
          <w:rFonts w:ascii="Times New Roman" w:hAnsi="Times New Roman" w:cs="Times New Roman"/>
          <w:sz w:val="24"/>
          <w:szCs w:val="24"/>
        </w:rPr>
        <w:t>, there exists a close relationship between rice blast</w:t>
      </w:r>
      <w:r w:rsidR="005A0DC8">
        <w:rPr>
          <w:rFonts w:ascii="Times New Roman" w:hAnsi="Times New Roman" w:cs="Times New Roman"/>
          <w:sz w:val="24"/>
          <w:szCs w:val="24"/>
        </w:rPr>
        <w:t xml:space="preserve"> </w:t>
      </w:r>
      <w:r w:rsidR="007A6019">
        <w:rPr>
          <w:rFonts w:ascii="Times New Roman" w:hAnsi="Times New Roman" w:cs="Times New Roman"/>
          <w:sz w:val="24"/>
          <w:szCs w:val="24"/>
        </w:rPr>
        <w:t>(</w:t>
      </w:r>
      <w:r w:rsidR="007A6019" w:rsidRPr="007A6019">
        <w:rPr>
          <w:rFonts w:ascii="Times New Roman" w:hAnsi="Times New Roman" w:cs="Times New Roman"/>
          <w:i/>
          <w:sz w:val="24"/>
          <w:szCs w:val="24"/>
        </w:rPr>
        <w:t>Pyriculria Ory</w:t>
      </w:r>
      <w:r w:rsidR="001F5DD1">
        <w:rPr>
          <w:rFonts w:ascii="Times New Roman" w:hAnsi="Times New Roman" w:cs="Times New Roman"/>
          <w:i/>
          <w:sz w:val="24"/>
          <w:szCs w:val="24"/>
        </w:rPr>
        <w:t>z</w:t>
      </w:r>
      <w:r w:rsidR="007A6019" w:rsidRPr="007A6019">
        <w:rPr>
          <w:rFonts w:ascii="Times New Roman" w:hAnsi="Times New Roman" w:cs="Times New Roman"/>
          <w:i/>
          <w:sz w:val="24"/>
          <w:szCs w:val="24"/>
        </w:rPr>
        <w:t>ae</w:t>
      </w:r>
      <w:r w:rsidR="007A6019">
        <w:rPr>
          <w:rFonts w:ascii="Times New Roman" w:hAnsi="Times New Roman" w:cs="Times New Roman"/>
          <w:sz w:val="24"/>
          <w:szCs w:val="24"/>
        </w:rPr>
        <w:t>, and Finger millet blast</w:t>
      </w:r>
      <w:r w:rsidR="005A0DC8">
        <w:rPr>
          <w:rFonts w:ascii="Times New Roman" w:hAnsi="Times New Roman" w:cs="Times New Roman"/>
          <w:sz w:val="24"/>
          <w:szCs w:val="24"/>
        </w:rPr>
        <w:t xml:space="preserve"> </w:t>
      </w:r>
      <w:r w:rsidR="007A6019">
        <w:rPr>
          <w:rFonts w:ascii="Times New Roman" w:hAnsi="Times New Roman" w:cs="Times New Roman"/>
          <w:sz w:val="24"/>
          <w:szCs w:val="24"/>
        </w:rPr>
        <w:t>(</w:t>
      </w:r>
      <w:r w:rsidR="007A6019" w:rsidRPr="007A6019">
        <w:rPr>
          <w:rFonts w:ascii="Times New Roman" w:hAnsi="Times New Roman" w:cs="Times New Roman"/>
          <w:i/>
          <w:sz w:val="24"/>
          <w:szCs w:val="24"/>
        </w:rPr>
        <w:t>Pyricularia grisea)</w:t>
      </w:r>
      <w:r w:rsidR="00094C49">
        <w:rPr>
          <w:rFonts w:ascii="Times New Roman" w:hAnsi="Times New Roman" w:cs="Times New Roman"/>
          <w:i/>
          <w:sz w:val="24"/>
          <w:szCs w:val="24"/>
        </w:rPr>
        <w:t xml:space="preserve">. </w:t>
      </w:r>
    </w:p>
    <w:p w:rsidR="00BC177E" w:rsidRDefault="007A0B26" w:rsidP="007014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2E73">
        <w:rPr>
          <w:rFonts w:ascii="Times New Roman" w:hAnsi="Times New Roman" w:cs="Times New Roman"/>
          <w:sz w:val="24"/>
          <w:szCs w:val="24"/>
        </w:rPr>
        <w:t xml:space="preserve">When extract of AT2 were mixed with the spore of </w:t>
      </w:r>
      <w:r w:rsidR="00B12E73" w:rsidRPr="006307CC">
        <w:rPr>
          <w:rFonts w:ascii="Times New Roman" w:hAnsi="Times New Roman" w:cs="Times New Roman"/>
          <w:i/>
          <w:sz w:val="24"/>
          <w:szCs w:val="24"/>
        </w:rPr>
        <w:t>Pyricularia grisea</w:t>
      </w:r>
      <w:r w:rsidR="00B12E73">
        <w:rPr>
          <w:rFonts w:ascii="Times New Roman" w:hAnsi="Times New Roman" w:cs="Times New Roman"/>
          <w:sz w:val="24"/>
          <w:szCs w:val="24"/>
        </w:rPr>
        <w:t xml:space="preserve"> and sprayed to the plants, the plants had reduced sym</w:t>
      </w:r>
      <w:r w:rsidR="007777BA">
        <w:rPr>
          <w:rFonts w:ascii="Times New Roman" w:hAnsi="Times New Roman" w:cs="Times New Roman"/>
          <w:sz w:val="24"/>
          <w:szCs w:val="24"/>
        </w:rPr>
        <w:t xml:space="preserve">ptoms of head blast and even grain filling in the exposed plants was normal. Talbot (2003), Pointed out failure in grain filling as a key symptom </w:t>
      </w:r>
      <w:r w:rsidR="006307CC">
        <w:rPr>
          <w:rFonts w:ascii="Times New Roman" w:hAnsi="Times New Roman" w:cs="Times New Roman"/>
          <w:sz w:val="24"/>
          <w:szCs w:val="24"/>
        </w:rPr>
        <w:t>o</w:t>
      </w:r>
      <w:r w:rsidR="007777BA">
        <w:rPr>
          <w:rFonts w:ascii="Times New Roman" w:hAnsi="Times New Roman" w:cs="Times New Roman"/>
          <w:sz w:val="24"/>
          <w:szCs w:val="24"/>
        </w:rPr>
        <w:t xml:space="preserve">f head blast. The same mixture when sprayed to plants at 28 days, symptoms of leaf blast were statistically insignificant. </w:t>
      </w:r>
      <w:r w:rsidR="00EF1BE2">
        <w:rPr>
          <w:rFonts w:ascii="Times New Roman" w:hAnsi="Times New Roman" w:cs="Times New Roman"/>
          <w:sz w:val="24"/>
          <w:szCs w:val="24"/>
        </w:rPr>
        <w:t>Th</w:t>
      </w:r>
      <w:r w:rsidR="005A0DC8">
        <w:rPr>
          <w:rFonts w:ascii="Times New Roman" w:hAnsi="Times New Roman" w:cs="Times New Roman"/>
          <w:sz w:val="24"/>
          <w:szCs w:val="24"/>
        </w:rPr>
        <w:t xml:space="preserve">e work undertaken here focused on the suitability of </w:t>
      </w:r>
      <w:r w:rsidR="005A0DC8" w:rsidRPr="005A0DC8">
        <w:rPr>
          <w:rFonts w:ascii="Times New Roman" w:hAnsi="Times New Roman" w:cs="Times New Roman"/>
          <w:i/>
          <w:sz w:val="24"/>
          <w:szCs w:val="24"/>
        </w:rPr>
        <w:t>Streptomyces sindeneusis</w:t>
      </w:r>
      <w:r w:rsidR="005A0DC8">
        <w:rPr>
          <w:rFonts w:ascii="Times New Roman" w:hAnsi="Times New Roman" w:cs="Times New Roman"/>
          <w:sz w:val="24"/>
          <w:szCs w:val="24"/>
        </w:rPr>
        <w:t xml:space="preserve"> in the management of finger millet blast. From our findings, there exists a potential in </w:t>
      </w:r>
      <w:r w:rsidR="0037220B">
        <w:rPr>
          <w:rFonts w:ascii="Times New Roman" w:hAnsi="Times New Roman" w:cs="Times New Roman"/>
          <w:i/>
          <w:sz w:val="24"/>
          <w:szCs w:val="24"/>
        </w:rPr>
        <w:t>Streptomyces sindeneu</w:t>
      </w:r>
      <w:r w:rsidR="005A0DC8" w:rsidRPr="005A0DC8">
        <w:rPr>
          <w:rFonts w:ascii="Times New Roman" w:hAnsi="Times New Roman" w:cs="Times New Roman"/>
          <w:i/>
          <w:sz w:val="24"/>
          <w:szCs w:val="24"/>
        </w:rPr>
        <w:t>sis</w:t>
      </w:r>
      <w:r w:rsidR="005A0DC8">
        <w:rPr>
          <w:rFonts w:ascii="Times New Roman" w:hAnsi="Times New Roman" w:cs="Times New Roman"/>
          <w:sz w:val="24"/>
          <w:szCs w:val="24"/>
        </w:rPr>
        <w:t xml:space="preserve"> and it can be a good candidate in the management of finger millet blast.</w:t>
      </w:r>
    </w:p>
    <w:p w:rsidR="005A0DC8" w:rsidRDefault="005A0DC8" w:rsidP="0070140D">
      <w:pPr>
        <w:autoSpaceDE w:val="0"/>
        <w:autoSpaceDN w:val="0"/>
        <w:adjustRightInd w:val="0"/>
        <w:spacing w:after="0" w:line="480" w:lineRule="auto"/>
        <w:jc w:val="both"/>
        <w:rPr>
          <w:rFonts w:ascii="Times New Roman" w:hAnsi="Times New Roman" w:cs="Times New Roman"/>
          <w:sz w:val="24"/>
          <w:szCs w:val="24"/>
        </w:rPr>
      </w:pPr>
    </w:p>
    <w:p w:rsidR="005A0DC8" w:rsidRDefault="005A0DC8" w:rsidP="0070140D">
      <w:pPr>
        <w:autoSpaceDE w:val="0"/>
        <w:autoSpaceDN w:val="0"/>
        <w:adjustRightInd w:val="0"/>
        <w:spacing w:after="0" w:line="480" w:lineRule="auto"/>
        <w:jc w:val="both"/>
        <w:rPr>
          <w:rFonts w:ascii="Times New Roman" w:hAnsi="Times New Roman" w:cs="Times New Roman"/>
          <w:sz w:val="24"/>
          <w:szCs w:val="24"/>
        </w:rPr>
      </w:pPr>
    </w:p>
    <w:p w:rsidR="005A0DC8" w:rsidRDefault="005A0DC8" w:rsidP="0070140D">
      <w:pPr>
        <w:autoSpaceDE w:val="0"/>
        <w:autoSpaceDN w:val="0"/>
        <w:adjustRightInd w:val="0"/>
        <w:spacing w:after="0" w:line="480" w:lineRule="auto"/>
        <w:jc w:val="both"/>
        <w:rPr>
          <w:rFonts w:ascii="Times New Roman" w:hAnsi="Times New Roman" w:cs="Times New Roman"/>
          <w:sz w:val="24"/>
          <w:szCs w:val="24"/>
        </w:rPr>
      </w:pPr>
    </w:p>
    <w:p w:rsidR="0012348C" w:rsidRDefault="0012348C" w:rsidP="00DB5AC5">
      <w:pPr>
        <w:autoSpaceDE w:val="0"/>
        <w:autoSpaceDN w:val="0"/>
        <w:adjustRightInd w:val="0"/>
        <w:spacing w:after="0" w:line="480" w:lineRule="auto"/>
        <w:jc w:val="both"/>
        <w:rPr>
          <w:rFonts w:ascii="Times New Roman" w:hAnsi="Times New Roman" w:cs="Times New Roman"/>
          <w:sz w:val="24"/>
          <w:szCs w:val="24"/>
        </w:rPr>
      </w:pPr>
    </w:p>
    <w:p w:rsidR="00B067F4" w:rsidRDefault="00B067F4" w:rsidP="00DB5AC5">
      <w:pPr>
        <w:autoSpaceDE w:val="0"/>
        <w:autoSpaceDN w:val="0"/>
        <w:adjustRightInd w:val="0"/>
        <w:spacing w:after="0" w:line="480" w:lineRule="auto"/>
        <w:jc w:val="both"/>
        <w:rPr>
          <w:rFonts w:ascii="Times New Roman" w:hAnsi="Times New Roman" w:cs="Times New Roman"/>
          <w:sz w:val="24"/>
          <w:szCs w:val="24"/>
        </w:rPr>
      </w:pPr>
    </w:p>
    <w:p w:rsidR="00AE7068" w:rsidRDefault="00AE7068" w:rsidP="00DB5AC5">
      <w:pPr>
        <w:autoSpaceDE w:val="0"/>
        <w:autoSpaceDN w:val="0"/>
        <w:adjustRightInd w:val="0"/>
        <w:spacing w:after="0" w:line="480" w:lineRule="auto"/>
        <w:jc w:val="both"/>
        <w:rPr>
          <w:rFonts w:ascii="Times New Roman" w:hAnsi="Times New Roman" w:cs="Times New Roman"/>
          <w:sz w:val="24"/>
          <w:szCs w:val="24"/>
        </w:rPr>
      </w:pPr>
    </w:p>
    <w:p w:rsidR="00BC177E" w:rsidRPr="00BC177E" w:rsidRDefault="00BA1F8B" w:rsidP="00E31767">
      <w:pPr>
        <w:pStyle w:val="Style2"/>
        <w:rPr>
          <w:sz w:val="28"/>
          <w:szCs w:val="28"/>
        </w:rPr>
      </w:pPr>
      <w:bookmarkStart w:id="75" w:name="_Toc391399321"/>
      <w:r>
        <w:rPr>
          <w:b w:val="0"/>
        </w:rPr>
        <w:lastRenderedPageBreak/>
        <w:t xml:space="preserve">          </w:t>
      </w:r>
      <w:r w:rsidR="00BC177E">
        <w:rPr>
          <w:b w:val="0"/>
        </w:rPr>
        <w:t xml:space="preserve">                                       </w:t>
      </w:r>
      <w:r w:rsidR="00BC177E" w:rsidRPr="00BC177E">
        <w:rPr>
          <w:sz w:val="28"/>
          <w:szCs w:val="28"/>
        </w:rPr>
        <w:t>CHAPTER SIX</w:t>
      </w:r>
    </w:p>
    <w:p w:rsidR="00BC177E" w:rsidRPr="00BC177E" w:rsidRDefault="00BC177E" w:rsidP="00E31767">
      <w:pPr>
        <w:pStyle w:val="Style2"/>
        <w:rPr>
          <w:sz w:val="28"/>
          <w:szCs w:val="28"/>
        </w:rPr>
      </w:pPr>
      <w:r w:rsidRPr="00BC177E">
        <w:rPr>
          <w:sz w:val="28"/>
          <w:szCs w:val="28"/>
        </w:rPr>
        <w:t xml:space="preserve">                     </w:t>
      </w:r>
      <w:r w:rsidR="005204F7">
        <w:rPr>
          <w:sz w:val="28"/>
          <w:szCs w:val="28"/>
        </w:rPr>
        <w:t>6.0</w:t>
      </w:r>
      <w:r w:rsidR="005204F7" w:rsidRPr="00BC177E">
        <w:rPr>
          <w:sz w:val="28"/>
          <w:szCs w:val="28"/>
        </w:rPr>
        <w:t xml:space="preserve"> CONCLUSION</w:t>
      </w:r>
      <w:r w:rsidRPr="00BC177E">
        <w:rPr>
          <w:sz w:val="28"/>
          <w:szCs w:val="28"/>
        </w:rPr>
        <w:t xml:space="preserve"> AND RECOMMENDATIONS</w:t>
      </w:r>
    </w:p>
    <w:p w:rsidR="00BC177E" w:rsidRDefault="00BC177E" w:rsidP="00E31767">
      <w:pPr>
        <w:pStyle w:val="Style2"/>
        <w:rPr>
          <w:b w:val="0"/>
        </w:rPr>
      </w:pPr>
    </w:p>
    <w:p w:rsidR="00DB5AC5" w:rsidRPr="00BA1F8B" w:rsidRDefault="00BA1F8B" w:rsidP="00E31767">
      <w:pPr>
        <w:pStyle w:val="Style2"/>
      </w:pPr>
      <w:r>
        <w:rPr>
          <w:b w:val="0"/>
        </w:rPr>
        <w:t xml:space="preserve">  </w:t>
      </w:r>
      <w:r w:rsidR="00BC177E">
        <w:rPr>
          <w:b w:val="0"/>
        </w:rPr>
        <w:t xml:space="preserve">     </w:t>
      </w:r>
      <w:r w:rsidR="00315AAF">
        <w:rPr>
          <w:b w:val="0"/>
        </w:rPr>
        <w:t xml:space="preserve">            </w:t>
      </w:r>
      <w:r w:rsidR="00BC177E">
        <w:rPr>
          <w:b w:val="0"/>
        </w:rPr>
        <w:t xml:space="preserve"> </w:t>
      </w:r>
      <w:r>
        <w:rPr>
          <w:b w:val="0"/>
        </w:rPr>
        <w:t xml:space="preserve"> </w:t>
      </w:r>
      <w:r w:rsidR="00BC177E">
        <w:t>6</w:t>
      </w:r>
      <w:r w:rsidR="006A1589" w:rsidRPr="00BA1F8B">
        <w:t>.</w:t>
      </w:r>
      <w:r w:rsidR="00BC177E">
        <w:t>1</w:t>
      </w:r>
      <w:r w:rsidR="006A1589" w:rsidRPr="00BA1F8B">
        <w:t xml:space="preserve"> </w:t>
      </w:r>
      <w:r w:rsidR="006A1589">
        <w:t>C</w:t>
      </w:r>
      <w:r w:rsidR="006A1589" w:rsidRPr="00BA1F8B">
        <w:t>ONCLUSION</w:t>
      </w:r>
      <w:bookmarkEnd w:id="75"/>
      <w:r w:rsidR="006A1589">
        <w:t xml:space="preserve"> </w:t>
      </w:r>
      <w:r w:rsidR="00DB5AC5">
        <w:t xml:space="preserve">                          </w:t>
      </w:r>
    </w:p>
    <w:p w:rsidR="001522EF" w:rsidRPr="001522EF" w:rsidRDefault="00BA1F8B" w:rsidP="008A3A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1AB5">
        <w:rPr>
          <w:rFonts w:ascii="Times New Roman" w:hAnsi="Times New Roman" w:cs="Times New Roman"/>
          <w:sz w:val="24"/>
          <w:szCs w:val="24"/>
        </w:rPr>
        <w:t xml:space="preserve">There </w:t>
      </w:r>
      <w:r w:rsidR="00E61059">
        <w:rPr>
          <w:rFonts w:ascii="Times New Roman" w:hAnsi="Times New Roman" w:cs="Times New Roman"/>
          <w:sz w:val="24"/>
          <w:szCs w:val="24"/>
        </w:rPr>
        <w:t>exist actinomycetes within Maseno region, notably, family streptomycetacea.</w:t>
      </w:r>
      <w:r w:rsidR="00B34ECA">
        <w:rPr>
          <w:rFonts w:ascii="Times New Roman" w:hAnsi="Times New Roman" w:cs="Times New Roman"/>
          <w:sz w:val="24"/>
          <w:szCs w:val="24"/>
        </w:rPr>
        <w:t xml:space="preserve"> </w:t>
      </w:r>
      <w:r w:rsidR="00E61059">
        <w:rPr>
          <w:rFonts w:ascii="Times New Roman" w:hAnsi="Times New Roman" w:cs="Times New Roman"/>
          <w:sz w:val="24"/>
          <w:szCs w:val="24"/>
        </w:rPr>
        <w:t>A total of fifteen isolates were separated from the soils around Maseno Univerity</w:t>
      </w:r>
      <w:r w:rsidR="003D499C">
        <w:rPr>
          <w:rFonts w:ascii="Times New Roman" w:hAnsi="Times New Roman" w:cs="Times New Roman"/>
          <w:sz w:val="24"/>
          <w:szCs w:val="24"/>
        </w:rPr>
        <w:t xml:space="preserve"> </w:t>
      </w:r>
      <w:r w:rsidR="001522EF" w:rsidRPr="00DB5AC5">
        <w:rPr>
          <w:rFonts w:ascii="Times New Roman" w:hAnsi="Times New Roman" w:cs="Times New Roman"/>
          <w:i/>
          <w:sz w:val="24"/>
          <w:szCs w:val="24"/>
        </w:rPr>
        <w:t>Streptomyces sindeneusis</w:t>
      </w:r>
      <w:r w:rsidR="001522EF">
        <w:rPr>
          <w:rFonts w:ascii="Times New Roman" w:hAnsi="Times New Roman" w:cs="Times New Roman"/>
          <w:i/>
          <w:sz w:val="24"/>
          <w:szCs w:val="24"/>
        </w:rPr>
        <w:t xml:space="preserve"> </w:t>
      </w:r>
      <w:r w:rsidR="001522EF">
        <w:rPr>
          <w:rFonts w:ascii="Times New Roman" w:hAnsi="Times New Roman" w:cs="Times New Roman"/>
          <w:sz w:val="24"/>
          <w:szCs w:val="24"/>
        </w:rPr>
        <w:t xml:space="preserve">and </w:t>
      </w:r>
      <w:r w:rsidR="001522EF" w:rsidRPr="00DB5AC5">
        <w:rPr>
          <w:rFonts w:ascii="Times New Roman" w:hAnsi="Times New Roman" w:cs="Times New Roman"/>
          <w:i/>
          <w:sz w:val="24"/>
          <w:szCs w:val="24"/>
        </w:rPr>
        <w:t xml:space="preserve">Streptomyces </w:t>
      </w:r>
      <w:r w:rsidR="001522EF">
        <w:rPr>
          <w:rFonts w:ascii="Times New Roman" w:hAnsi="Times New Roman" w:cs="Times New Roman"/>
          <w:i/>
          <w:sz w:val="24"/>
          <w:szCs w:val="24"/>
        </w:rPr>
        <w:t xml:space="preserve">plicatus </w:t>
      </w:r>
      <w:r w:rsidR="001522EF">
        <w:rPr>
          <w:rFonts w:ascii="Times New Roman" w:hAnsi="Times New Roman" w:cs="Times New Roman"/>
          <w:sz w:val="24"/>
          <w:szCs w:val="24"/>
        </w:rPr>
        <w:t>were isolated from these soils.</w:t>
      </w:r>
    </w:p>
    <w:p w:rsidR="001522EF" w:rsidRDefault="00B34ECA" w:rsidP="008A3A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Some </w:t>
      </w:r>
      <w:r w:rsidR="008856E7" w:rsidRPr="00DB5AC5">
        <w:rPr>
          <w:rFonts w:ascii="Times New Roman" w:hAnsi="Times New Roman" w:cs="Times New Roman"/>
          <w:i/>
          <w:sz w:val="24"/>
          <w:szCs w:val="24"/>
        </w:rPr>
        <w:t>Streptomyces</w:t>
      </w:r>
      <w:r>
        <w:rPr>
          <w:rFonts w:ascii="Times New Roman" w:hAnsi="Times New Roman" w:cs="Times New Roman"/>
          <w:sz w:val="24"/>
          <w:szCs w:val="24"/>
        </w:rPr>
        <w:t xml:space="preserve"> have the ability to resist spread of </w:t>
      </w:r>
      <w:r w:rsidRPr="00B34ECA">
        <w:rPr>
          <w:rFonts w:ascii="Times New Roman" w:hAnsi="Times New Roman" w:cs="Times New Roman"/>
          <w:i/>
          <w:sz w:val="24"/>
          <w:szCs w:val="24"/>
        </w:rPr>
        <w:t>Pyricularia grisea</w:t>
      </w:r>
      <w:r>
        <w:rPr>
          <w:rFonts w:ascii="Times New Roman" w:hAnsi="Times New Roman" w:cs="Times New Roman"/>
          <w:sz w:val="24"/>
          <w:szCs w:val="24"/>
        </w:rPr>
        <w:t xml:space="preserve"> in culture medium while others cannot. The degree of inhibition also varies with each species. </w:t>
      </w:r>
    </w:p>
    <w:p w:rsidR="00750B02" w:rsidRPr="00DB5AC5" w:rsidRDefault="00B34ECA" w:rsidP="008A3A14">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Some streptomycetes (AT2 &amp; AT4) produced extracts that were antifungal in the media they gr</w:t>
      </w:r>
      <w:r w:rsidR="00D54CF3">
        <w:rPr>
          <w:rFonts w:ascii="Times New Roman" w:hAnsi="Times New Roman" w:cs="Times New Roman"/>
          <w:sz w:val="24"/>
          <w:szCs w:val="24"/>
        </w:rPr>
        <w:t>ew</w:t>
      </w:r>
      <w:r>
        <w:rPr>
          <w:rFonts w:ascii="Times New Roman" w:hAnsi="Times New Roman" w:cs="Times New Roman"/>
          <w:sz w:val="24"/>
          <w:szCs w:val="24"/>
        </w:rPr>
        <w:t xml:space="preserve">. </w:t>
      </w:r>
      <w:r w:rsidR="00DB5AC5">
        <w:rPr>
          <w:rFonts w:ascii="Times New Roman" w:hAnsi="Times New Roman" w:cs="Times New Roman"/>
          <w:sz w:val="24"/>
          <w:szCs w:val="24"/>
        </w:rPr>
        <w:t xml:space="preserve">Therefore </w:t>
      </w:r>
      <w:r w:rsidR="00DB5AC5" w:rsidRPr="00DB5AC5">
        <w:rPr>
          <w:rFonts w:ascii="Times New Roman" w:hAnsi="Times New Roman" w:cs="Times New Roman"/>
          <w:i/>
          <w:sz w:val="24"/>
          <w:szCs w:val="24"/>
        </w:rPr>
        <w:t>Streptomyces sindeneusis</w:t>
      </w:r>
      <w:r w:rsidR="00DB5AC5">
        <w:rPr>
          <w:rFonts w:ascii="Times New Roman" w:hAnsi="Times New Roman" w:cs="Times New Roman"/>
          <w:sz w:val="24"/>
          <w:szCs w:val="24"/>
        </w:rPr>
        <w:t xml:space="preserve"> have high antagonistic effects both </w:t>
      </w:r>
      <w:r w:rsidR="00DB5AC5" w:rsidRPr="00B80EAC">
        <w:rPr>
          <w:rFonts w:ascii="Times New Roman" w:hAnsi="Times New Roman" w:cs="Times New Roman"/>
          <w:i/>
          <w:sz w:val="24"/>
          <w:szCs w:val="24"/>
        </w:rPr>
        <w:t>invitro</w:t>
      </w:r>
      <w:r w:rsidR="00DB5AC5">
        <w:rPr>
          <w:rFonts w:ascii="Times New Roman" w:hAnsi="Times New Roman" w:cs="Times New Roman"/>
          <w:sz w:val="24"/>
          <w:szCs w:val="24"/>
        </w:rPr>
        <w:t xml:space="preserve"> and </w:t>
      </w:r>
      <w:r w:rsidR="00DB5AC5" w:rsidRPr="00B80EAC">
        <w:rPr>
          <w:rFonts w:ascii="Times New Roman" w:hAnsi="Times New Roman" w:cs="Times New Roman"/>
          <w:i/>
          <w:sz w:val="24"/>
          <w:szCs w:val="24"/>
        </w:rPr>
        <w:t>invivo.</w:t>
      </w:r>
      <w:r w:rsidR="00DB5AC5">
        <w:rPr>
          <w:rFonts w:ascii="Times New Roman" w:hAnsi="Times New Roman" w:cs="Times New Roman"/>
          <w:sz w:val="24"/>
          <w:szCs w:val="24"/>
        </w:rPr>
        <w:t xml:space="preserve"> The</w:t>
      </w:r>
      <w:r w:rsidR="006307CC">
        <w:rPr>
          <w:rFonts w:ascii="Times New Roman" w:hAnsi="Times New Roman" w:cs="Times New Roman"/>
          <w:sz w:val="24"/>
          <w:szCs w:val="24"/>
        </w:rPr>
        <w:t xml:space="preserve"> findings here, also confirms </w:t>
      </w:r>
      <w:r w:rsidR="00DB5AC5">
        <w:rPr>
          <w:rFonts w:ascii="Times New Roman" w:hAnsi="Times New Roman" w:cs="Times New Roman"/>
          <w:sz w:val="24"/>
          <w:szCs w:val="24"/>
        </w:rPr>
        <w:t xml:space="preserve">the potential of </w:t>
      </w:r>
      <w:r w:rsidR="00DB5AC5" w:rsidRPr="00DB5AC5">
        <w:rPr>
          <w:rFonts w:ascii="Times New Roman" w:hAnsi="Times New Roman" w:cs="Times New Roman"/>
          <w:i/>
          <w:sz w:val="24"/>
          <w:szCs w:val="24"/>
        </w:rPr>
        <w:t>Streptomyces sindeneusis</w:t>
      </w:r>
      <w:r w:rsidR="00DB5AC5">
        <w:rPr>
          <w:rFonts w:ascii="Times New Roman" w:hAnsi="Times New Roman" w:cs="Times New Roman"/>
          <w:sz w:val="24"/>
          <w:szCs w:val="24"/>
        </w:rPr>
        <w:t xml:space="preserve">, isolate AT2, extracts in the inhibition of </w:t>
      </w:r>
      <w:r w:rsidR="00DB5AC5" w:rsidRPr="00DB5AC5">
        <w:rPr>
          <w:rFonts w:ascii="Times New Roman" w:hAnsi="Times New Roman" w:cs="Times New Roman"/>
          <w:i/>
          <w:sz w:val="24"/>
          <w:szCs w:val="24"/>
        </w:rPr>
        <w:t>Pyricularia grisea.</w:t>
      </w:r>
      <w:r w:rsidR="00F23C95" w:rsidRPr="00DB5AC5">
        <w:rPr>
          <w:rFonts w:ascii="Times New Roman" w:hAnsi="Times New Roman" w:cs="Times New Roman"/>
          <w:i/>
          <w:sz w:val="24"/>
          <w:szCs w:val="24"/>
        </w:rPr>
        <w:t xml:space="preserve"> </w:t>
      </w:r>
    </w:p>
    <w:p w:rsidR="002675FC" w:rsidRDefault="002675FC" w:rsidP="008A3A14">
      <w:pPr>
        <w:autoSpaceDE w:val="0"/>
        <w:autoSpaceDN w:val="0"/>
        <w:adjustRightInd w:val="0"/>
        <w:spacing w:after="0" w:line="480" w:lineRule="auto"/>
        <w:jc w:val="both"/>
        <w:rPr>
          <w:rFonts w:ascii="Times New Roman" w:hAnsi="Times New Roman" w:cs="Times New Roman"/>
          <w:sz w:val="24"/>
          <w:szCs w:val="24"/>
        </w:rPr>
      </w:pPr>
    </w:p>
    <w:p w:rsidR="001522EF" w:rsidRPr="00DB5AC5" w:rsidRDefault="001522EF" w:rsidP="008A3A14">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6.3 SUGGESTIONS FOR FUTURE RESEARCH</w:t>
      </w:r>
    </w:p>
    <w:p w:rsidR="00336E34" w:rsidRDefault="00A3748B" w:rsidP="00D8337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2349">
        <w:rPr>
          <w:rFonts w:ascii="Times New Roman" w:hAnsi="Times New Roman" w:cs="Times New Roman"/>
          <w:sz w:val="24"/>
          <w:szCs w:val="24"/>
        </w:rPr>
        <w:t xml:space="preserve">         </w:t>
      </w:r>
      <w:r w:rsidR="007346A9">
        <w:rPr>
          <w:rFonts w:ascii="Times New Roman" w:hAnsi="Times New Roman" w:cs="Times New Roman"/>
          <w:sz w:val="24"/>
          <w:szCs w:val="24"/>
        </w:rPr>
        <w:t xml:space="preserve"> In the course of this rese</w:t>
      </w:r>
      <w:r w:rsidR="002262E4">
        <w:rPr>
          <w:rFonts w:ascii="Times New Roman" w:hAnsi="Times New Roman" w:cs="Times New Roman"/>
          <w:sz w:val="24"/>
          <w:szCs w:val="24"/>
        </w:rPr>
        <w:t>arch, a number of questions aro</w:t>
      </w:r>
      <w:r w:rsidR="007346A9">
        <w:rPr>
          <w:rFonts w:ascii="Times New Roman" w:hAnsi="Times New Roman" w:cs="Times New Roman"/>
          <w:sz w:val="24"/>
          <w:szCs w:val="24"/>
        </w:rPr>
        <w:t>se that need to be further investigated</w:t>
      </w:r>
      <w:r w:rsidR="00292B33">
        <w:rPr>
          <w:rFonts w:ascii="Times New Roman" w:hAnsi="Times New Roman" w:cs="Times New Roman"/>
          <w:sz w:val="24"/>
          <w:szCs w:val="24"/>
        </w:rPr>
        <w:t>;</w:t>
      </w:r>
      <w:r w:rsidR="00292B33" w:rsidRPr="00292B33">
        <w:rPr>
          <w:rFonts w:ascii="Times New Roman" w:hAnsi="Times New Roman" w:cs="Times New Roman"/>
          <w:sz w:val="24"/>
          <w:szCs w:val="24"/>
        </w:rPr>
        <w:t xml:space="preserve"> </w:t>
      </w:r>
    </w:p>
    <w:p w:rsidR="00292B33" w:rsidRPr="00336E34" w:rsidRDefault="00292B33" w:rsidP="00336E34">
      <w:pPr>
        <w:pStyle w:val="ListParagraph"/>
        <w:numPr>
          <w:ilvl w:val="0"/>
          <w:numId w:val="13"/>
        </w:numPr>
        <w:autoSpaceDE w:val="0"/>
        <w:autoSpaceDN w:val="0"/>
        <w:adjustRightInd w:val="0"/>
        <w:spacing w:after="0" w:line="480" w:lineRule="auto"/>
        <w:jc w:val="both"/>
        <w:rPr>
          <w:rFonts w:ascii="Times New Roman" w:hAnsi="Times New Roman" w:cs="Times New Roman"/>
          <w:sz w:val="24"/>
          <w:szCs w:val="24"/>
        </w:rPr>
      </w:pPr>
      <w:r w:rsidRPr="00336E34">
        <w:rPr>
          <w:rFonts w:ascii="Times New Roman" w:hAnsi="Times New Roman" w:cs="Times New Roman"/>
          <w:sz w:val="24"/>
          <w:szCs w:val="24"/>
        </w:rPr>
        <w:t>Antifungal activity of the isolate</w:t>
      </w:r>
      <w:r w:rsidR="008856E7" w:rsidRPr="00336E34">
        <w:rPr>
          <w:rFonts w:ascii="Times New Roman" w:hAnsi="Times New Roman" w:cs="Times New Roman"/>
          <w:sz w:val="24"/>
          <w:szCs w:val="24"/>
        </w:rPr>
        <w:t>s</w:t>
      </w:r>
      <w:r w:rsidRPr="00336E34">
        <w:rPr>
          <w:rFonts w:ascii="Times New Roman" w:hAnsi="Times New Roman" w:cs="Times New Roman"/>
          <w:sz w:val="24"/>
          <w:szCs w:val="24"/>
        </w:rPr>
        <w:t>( AT4),</w:t>
      </w:r>
      <w:r w:rsidRPr="00336E34">
        <w:rPr>
          <w:rFonts w:ascii="Times New Roman" w:hAnsi="Times New Roman" w:cs="Times New Roman"/>
          <w:i/>
          <w:sz w:val="24"/>
          <w:szCs w:val="24"/>
        </w:rPr>
        <w:t xml:space="preserve"> Streptomyces plicatus,</w:t>
      </w:r>
      <w:r w:rsidR="008856E7" w:rsidRPr="00336E34">
        <w:rPr>
          <w:rFonts w:ascii="Times New Roman" w:hAnsi="Times New Roman" w:cs="Times New Roman"/>
          <w:i/>
          <w:sz w:val="24"/>
          <w:szCs w:val="24"/>
        </w:rPr>
        <w:t xml:space="preserve"> </w:t>
      </w:r>
      <w:r w:rsidR="008856E7" w:rsidRPr="00336E34">
        <w:rPr>
          <w:rFonts w:ascii="Times New Roman" w:hAnsi="Times New Roman" w:cs="Times New Roman"/>
          <w:sz w:val="24"/>
          <w:szCs w:val="24"/>
        </w:rPr>
        <w:t>and AT2 (</w:t>
      </w:r>
      <w:r w:rsidR="008856E7" w:rsidRPr="00336E34">
        <w:rPr>
          <w:rFonts w:ascii="Times New Roman" w:hAnsi="Times New Roman" w:cs="Times New Roman"/>
          <w:i/>
          <w:sz w:val="24"/>
          <w:szCs w:val="24"/>
        </w:rPr>
        <w:t xml:space="preserve">Streptomyces </w:t>
      </w:r>
      <w:r w:rsidR="008856E7" w:rsidRPr="00336E34">
        <w:rPr>
          <w:rFonts w:ascii="Times New Roman" w:hAnsi="Times New Roman" w:cs="Times New Roman"/>
          <w:i/>
          <w:iCs/>
          <w:sz w:val="24"/>
          <w:szCs w:val="24"/>
        </w:rPr>
        <w:t>sindeneusis</w:t>
      </w:r>
      <w:r w:rsidR="008856E7" w:rsidRPr="00336E34">
        <w:rPr>
          <w:rFonts w:ascii="Times New Roman" w:hAnsi="Times New Roman" w:cs="Times New Roman"/>
          <w:sz w:val="24"/>
          <w:szCs w:val="24"/>
        </w:rPr>
        <w:t>)</w:t>
      </w:r>
      <w:r w:rsidR="00336E34">
        <w:rPr>
          <w:rFonts w:ascii="Times New Roman" w:hAnsi="Times New Roman" w:cs="Times New Roman"/>
          <w:sz w:val="24"/>
          <w:szCs w:val="24"/>
        </w:rPr>
        <w:t xml:space="preserve"> </w:t>
      </w:r>
      <w:r w:rsidRPr="00336E34">
        <w:rPr>
          <w:rFonts w:ascii="Times New Roman" w:hAnsi="Times New Roman" w:cs="Times New Roman"/>
          <w:sz w:val="24"/>
          <w:szCs w:val="24"/>
        </w:rPr>
        <w:t xml:space="preserve">found in this study highlights its importance as a candidate for further investigation in biological control of the destructive finger millet blast disease under greenhouse and field conditions. </w:t>
      </w:r>
      <w:r w:rsidR="00B814AF" w:rsidRPr="00336E34">
        <w:rPr>
          <w:rFonts w:ascii="Times New Roman" w:hAnsi="Times New Roman" w:cs="Times New Roman"/>
          <w:sz w:val="24"/>
          <w:szCs w:val="24"/>
        </w:rPr>
        <w:t>.</w:t>
      </w:r>
    </w:p>
    <w:p w:rsidR="00336E34" w:rsidRDefault="00A163A6" w:rsidP="00A163A6">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2) </w:t>
      </w:r>
      <w:r w:rsidR="007346A9">
        <w:rPr>
          <w:rFonts w:ascii="Times New Roman" w:hAnsi="Times New Roman" w:cs="Times New Roman"/>
          <w:sz w:val="24"/>
          <w:szCs w:val="24"/>
        </w:rPr>
        <w:t xml:space="preserve">The second </w:t>
      </w:r>
      <w:r w:rsidR="00D044AD">
        <w:rPr>
          <w:rFonts w:ascii="Times New Roman" w:hAnsi="Times New Roman" w:cs="Times New Roman"/>
          <w:sz w:val="24"/>
          <w:szCs w:val="24"/>
        </w:rPr>
        <w:t>area that needs</w:t>
      </w:r>
      <w:r w:rsidR="007346A9">
        <w:rPr>
          <w:rFonts w:ascii="Times New Roman" w:hAnsi="Times New Roman" w:cs="Times New Roman"/>
          <w:sz w:val="24"/>
          <w:szCs w:val="24"/>
        </w:rPr>
        <w:t xml:space="preserve"> further study is in the way it inhibits development</w:t>
      </w:r>
      <w:r w:rsidR="004278A0">
        <w:rPr>
          <w:rFonts w:ascii="Times New Roman" w:hAnsi="Times New Roman" w:cs="Times New Roman"/>
          <w:sz w:val="24"/>
          <w:szCs w:val="24"/>
        </w:rPr>
        <w:t xml:space="preserve"> of </w:t>
      </w:r>
      <w:r>
        <w:rPr>
          <w:rFonts w:ascii="Times New Roman" w:hAnsi="Times New Roman" w:cs="Times New Roman"/>
          <w:sz w:val="24"/>
          <w:szCs w:val="24"/>
        </w:rPr>
        <w:t xml:space="preserve">     </w:t>
      </w:r>
      <w:r w:rsidR="004278A0" w:rsidRPr="004278A0">
        <w:rPr>
          <w:rFonts w:ascii="Times New Roman" w:hAnsi="Times New Roman" w:cs="Times New Roman"/>
          <w:i/>
          <w:sz w:val="24"/>
          <w:szCs w:val="24"/>
        </w:rPr>
        <w:t>P</w:t>
      </w:r>
      <w:r w:rsidR="00A77253" w:rsidRPr="004278A0">
        <w:rPr>
          <w:rFonts w:ascii="Times New Roman" w:hAnsi="Times New Roman" w:cs="Times New Roman"/>
          <w:i/>
          <w:sz w:val="24"/>
          <w:szCs w:val="24"/>
        </w:rPr>
        <w:t>yricularia</w:t>
      </w:r>
      <w:r w:rsidR="007346A9" w:rsidRPr="004278A0">
        <w:rPr>
          <w:rFonts w:ascii="Times New Roman" w:hAnsi="Times New Roman" w:cs="Times New Roman"/>
          <w:i/>
          <w:sz w:val="24"/>
          <w:szCs w:val="24"/>
        </w:rPr>
        <w:t>.</w:t>
      </w:r>
      <w:r w:rsidR="00A77253">
        <w:rPr>
          <w:rFonts w:ascii="Times New Roman" w:hAnsi="Times New Roman" w:cs="Times New Roman"/>
          <w:sz w:val="24"/>
          <w:szCs w:val="24"/>
        </w:rPr>
        <w:t xml:space="preserve"> This work looked at the inhibition of vegetative </w:t>
      </w:r>
      <w:r w:rsidR="00C730B0">
        <w:rPr>
          <w:rFonts w:ascii="Times New Roman" w:hAnsi="Times New Roman" w:cs="Times New Roman"/>
          <w:sz w:val="24"/>
          <w:szCs w:val="24"/>
        </w:rPr>
        <w:t>growth, which</w:t>
      </w:r>
      <w:r w:rsidR="00A77253">
        <w:rPr>
          <w:rFonts w:ascii="Times New Roman" w:hAnsi="Times New Roman" w:cs="Times New Roman"/>
          <w:sz w:val="24"/>
          <w:szCs w:val="24"/>
        </w:rPr>
        <w:t xml:space="preserve"> is</w:t>
      </w:r>
      <w:r>
        <w:rPr>
          <w:rFonts w:ascii="Times New Roman" w:hAnsi="Times New Roman" w:cs="Times New Roman"/>
          <w:sz w:val="24"/>
          <w:szCs w:val="24"/>
        </w:rPr>
        <w:t xml:space="preserve"> </w:t>
      </w:r>
      <w:r w:rsidR="007346A9">
        <w:rPr>
          <w:rFonts w:ascii="Times New Roman" w:hAnsi="Times New Roman" w:cs="Times New Roman"/>
          <w:sz w:val="24"/>
          <w:szCs w:val="24"/>
        </w:rPr>
        <w:t xml:space="preserve">conidial </w:t>
      </w:r>
      <w:r w:rsidR="00AE5D7E">
        <w:rPr>
          <w:rFonts w:ascii="Times New Roman" w:hAnsi="Times New Roman" w:cs="Times New Roman"/>
          <w:sz w:val="24"/>
          <w:szCs w:val="24"/>
        </w:rPr>
        <w:lastRenderedPageBreak/>
        <w:t>development;</w:t>
      </w:r>
      <w:r w:rsidR="007346A9">
        <w:rPr>
          <w:rFonts w:ascii="Times New Roman" w:hAnsi="Times New Roman" w:cs="Times New Roman"/>
          <w:sz w:val="24"/>
          <w:szCs w:val="24"/>
        </w:rPr>
        <w:t xml:space="preserve"> however the fungus</w:t>
      </w:r>
      <w:r w:rsidR="00A77253">
        <w:rPr>
          <w:rFonts w:ascii="Times New Roman" w:hAnsi="Times New Roman" w:cs="Times New Roman"/>
          <w:sz w:val="24"/>
          <w:szCs w:val="24"/>
        </w:rPr>
        <w:t xml:space="preserve"> infection also needs appresorium development and</w:t>
      </w:r>
      <w:r w:rsidR="007346A9">
        <w:rPr>
          <w:rFonts w:ascii="Times New Roman" w:hAnsi="Times New Roman" w:cs="Times New Roman"/>
          <w:sz w:val="24"/>
          <w:szCs w:val="24"/>
        </w:rPr>
        <w:t xml:space="preserve"> can be effectively controlled when the appressorium development is </w:t>
      </w:r>
      <w:r w:rsidR="00C730B0">
        <w:rPr>
          <w:rFonts w:ascii="Times New Roman" w:hAnsi="Times New Roman" w:cs="Times New Roman"/>
          <w:sz w:val="24"/>
          <w:szCs w:val="24"/>
        </w:rPr>
        <w:t>checked;</w:t>
      </w:r>
      <w:r w:rsidR="00AE5D7E">
        <w:rPr>
          <w:rFonts w:ascii="Times New Roman" w:hAnsi="Times New Roman" w:cs="Times New Roman"/>
          <w:sz w:val="24"/>
          <w:szCs w:val="24"/>
        </w:rPr>
        <w:t xml:space="preserve"> therefore</w:t>
      </w:r>
      <w:r w:rsidR="004278A0">
        <w:rPr>
          <w:rFonts w:ascii="Times New Roman" w:hAnsi="Times New Roman" w:cs="Times New Roman"/>
          <w:sz w:val="24"/>
          <w:szCs w:val="24"/>
        </w:rPr>
        <w:t xml:space="preserve"> this work</w:t>
      </w:r>
      <w:r w:rsidR="007346A9">
        <w:rPr>
          <w:rFonts w:ascii="Times New Roman" w:hAnsi="Times New Roman" w:cs="Times New Roman"/>
          <w:sz w:val="24"/>
          <w:szCs w:val="24"/>
        </w:rPr>
        <w:t xml:space="preserve"> </w:t>
      </w:r>
      <w:r w:rsidR="00A77253">
        <w:rPr>
          <w:rFonts w:ascii="Times New Roman" w:hAnsi="Times New Roman" w:cs="Times New Roman"/>
          <w:sz w:val="24"/>
          <w:szCs w:val="24"/>
        </w:rPr>
        <w:t>recommend</w:t>
      </w:r>
      <w:r w:rsidR="004278A0">
        <w:rPr>
          <w:rFonts w:ascii="Times New Roman" w:hAnsi="Times New Roman" w:cs="Times New Roman"/>
          <w:sz w:val="24"/>
          <w:szCs w:val="24"/>
        </w:rPr>
        <w:t>s</w:t>
      </w:r>
      <w:r w:rsidR="007346A9">
        <w:rPr>
          <w:rFonts w:ascii="Times New Roman" w:hAnsi="Times New Roman" w:cs="Times New Roman"/>
          <w:sz w:val="24"/>
          <w:szCs w:val="24"/>
        </w:rPr>
        <w:t xml:space="preserve"> a study to confirm if these </w:t>
      </w:r>
      <w:r w:rsidR="00C43B1A">
        <w:rPr>
          <w:rFonts w:ascii="Times New Roman" w:hAnsi="Times New Roman" w:cs="Times New Roman"/>
          <w:sz w:val="24"/>
          <w:szCs w:val="24"/>
        </w:rPr>
        <w:t xml:space="preserve">active </w:t>
      </w:r>
      <w:r w:rsidR="00B814AF">
        <w:rPr>
          <w:rFonts w:ascii="Times New Roman" w:hAnsi="Times New Roman" w:cs="Times New Roman"/>
          <w:sz w:val="24"/>
          <w:szCs w:val="24"/>
        </w:rPr>
        <w:t>extracts</w:t>
      </w:r>
      <w:r w:rsidR="00C43B1A">
        <w:rPr>
          <w:rFonts w:ascii="Times New Roman" w:hAnsi="Times New Roman" w:cs="Times New Roman"/>
          <w:sz w:val="24"/>
          <w:szCs w:val="24"/>
        </w:rPr>
        <w:t xml:space="preserve"> can prevent a</w:t>
      </w:r>
      <w:r w:rsidR="007346A9">
        <w:rPr>
          <w:rFonts w:ascii="Times New Roman" w:hAnsi="Times New Roman" w:cs="Times New Roman"/>
          <w:sz w:val="24"/>
          <w:szCs w:val="24"/>
        </w:rPr>
        <w:t>ppressorium formation or melanisation</w:t>
      </w:r>
      <w:r w:rsidR="004278A0">
        <w:rPr>
          <w:rFonts w:ascii="Times New Roman" w:hAnsi="Times New Roman" w:cs="Times New Roman"/>
          <w:sz w:val="24"/>
          <w:szCs w:val="24"/>
        </w:rPr>
        <w:t>.</w:t>
      </w:r>
      <w:r w:rsidR="00D83376" w:rsidRPr="00D83376">
        <w:rPr>
          <w:rFonts w:ascii="Times New Roman" w:hAnsi="Times New Roman" w:cs="Times New Roman"/>
          <w:sz w:val="24"/>
          <w:szCs w:val="24"/>
        </w:rPr>
        <w:t xml:space="preserve"> </w:t>
      </w:r>
    </w:p>
    <w:p w:rsidR="00292349" w:rsidRDefault="00336E34" w:rsidP="00A163A6">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sidR="00A163A6">
        <w:rPr>
          <w:rFonts w:ascii="Times New Roman" w:hAnsi="Times New Roman" w:cs="Times New Roman"/>
          <w:sz w:val="24"/>
          <w:szCs w:val="24"/>
        </w:rPr>
        <w:t xml:space="preserve">   </w:t>
      </w:r>
      <w:r w:rsidR="00B814AF">
        <w:rPr>
          <w:rFonts w:ascii="Times New Roman" w:hAnsi="Times New Roman" w:cs="Times New Roman"/>
          <w:sz w:val="24"/>
          <w:szCs w:val="24"/>
        </w:rPr>
        <w:t xml:space="preserve">Furthermore, the genes responsible for </w:t>
      </w:r>
      <w:r w:rsidR="00B814AF" w:rsidRPr="006A1589">
        <w:rPr>
          <w:rFonts w:ascii="Times New Roman" w:hAnsi="Times New Roman" w:cs="Times New Roman"/>
          <w:i/>
          <w:sz w:val="24"/>
          <w:szCs w:val="24"/>
        </w:rPr>
        <w:t>Pyricularia grisea</w:t>
      </w:r>
      <w:r w:rsidR="00B814AF">
        <w:rPr>
          <w:rFonts w:ascii="Times New Roman" w:hAnsi="Times New Roman" w:cs="Times New Roman"/>
          <w:sz w:val="24"/>
          <w:szCs w:val="24"/>
        </w:rPr>
        <w:t xml:space="preserve"> resistance in </w:t>
      </w:r>
      <w:r w:rsidR="008856E7">
        <w:rPr>
          <w:rFonts w:ascii="Times New Roman" w:hAnsi="Times New Roman" w:cs="Times New Roman"/>
          <w:i/>
          <w:sz w:val="24"/>
          <w:szCs w:val="24"/>
        </w:rPr>
        <w:t>Streptomyce</w:t>
      </w:r>
      <w:r w:rsidR="0037220B">
        <w:rPr>
          <w:rFonts w:ascii="Times New Roman" w:hAnsi="Times New Roman" w:cs="Times New Roman"/>
          <w:i/>
          <w:sz w:val="24"/>
          <w:szCs w:val="24"/>
        </w:rPr>
        <w:t>s sindeneu</w:t>
      </w:r>
      <w:r w:rsidR="00B814AF" w:rsidRPr="00A51E4E">
        <w:rPr>
          <w:rFonts w:ascii="Times New Roman" w:hAnsi="Times New Roman" w:cs="Times New Roman"/>
          <w:i/>
          <w:sz w:val="24"/>
          <w:szCs w:val="24"/>
        </w:rPr>
        <w:t>sis</w:t>
      </w:r>
      <w:r w:rsidR="00B814AF">
        <w:rPr>
          <w:rFonts w:ascii="Times New Roman" w:hAnsi="Times New Roman" w:cs="Times New Roman"/>
          <w:sz w:val="24"/>
          <w:szCs w:val="24"/>
        </w:rPr>
        <w:t xml:space="preserve"> can be isolated and cloned to form the avenue for production of resistant transgenic plants with recombinant DNA having antifungal genes. This would lead to environmentally safer measu</w:t>
      </w:r>
      <w:r w:rsidR="006A1589">
        <w:rPr>
          <w:rFonts w:ascii="Times New Roman" w:hAnsi="Times New Roman" w:cs="Times New Roman"/>
          <w:sz w:val="24"/>
          <w:szCs w:val="24"/>
        </w:rPr>
        <w:t>res in plant-pest management.</w:t>
      </w:r>
    </w:p>
    <w:p w:rsidR="00341B8D" w:rsidRDefault="00341B8D" w:rsidP="008A3A14">
      <w:pPr>
        <w:autoSpaceDE w:val="0"/>
        <w:autoSpaceDN w:val="0"/>
        <w:adjustRightInd w:val="0"/>
        <w:spacing w:after="0" w:line="480" w:lineRule="auto"/>
        <w:jc w:val="both"/>
        <w:rPr>
          <w:rFonts w:ascii="Times New Roman" w:hAnsi="Times New Roman" w:cs="Times New Roman"/>
          <w:sz w:val="24"/>
          <w:szCs w:val="24"/>
        </w:rPr>
      </w:pPr>
    </w:p>
    <w:p w:rsidR="00110801" w:rsidRDefault="00110801" w:rsidP="008A3A14">
      <w:pPr>
        <w:autoSpaceDE w:val="0"/>
        <w:autoSpaceDN w:val="0"/>
        <w:adjustRightInd w:val="0"/>
        <w:spacing w:after="0" w:line="480" w:lineRule="auto"/>
        <w:jc w:val="both"/>
        <w:rPr>
          <w:rFonts w:ascii="Times New Roman" w:hAnsi="Times New Roman" w:cs="Times New Roman"/>
          <w:sz w:val="24"/>
          <w:szCs w:val="24"/>
        </w:rPr>
      </w:pPr>
    </w:p>
    <w:p w:rsidR="003456DC" w:rsidRDefault="003456DC" w:rsidP="008A3A14">
      <w:pPr>
        <w:autoSpaceDE w:val="0"/>
        <w:autoSpaceDN w:val="0"/>
        <w:adjustRightInd w:val="0"/>
        <w:spacing w:after="0" w:line="480" w:lineRule="auto"/>
        <w:jc w:val="both"/>
        <w:rPr>
          <w:rFonts w:ascii="Times New Roman" w:hAnsi="Times New Roman" w:cs="Times New Roman"/>
          <w:sz w:val="24"/>
          <w:szCs w:val="24"/>
        </w:rPr>
      </w:pPr>
    </w:p>
    <w:p w:rsidR="008856E7" w:rsidRDefault="008856E7" w:rsidP="008A3A14">
      <w:pPr>
        <w:autoSpaceDE w:val="0"/>
        <w:autoSpaceDN w:val="0"/>
        <w:adjustRightInd w:val="0"/>
        <w:spacing w:after="0" w:line="480" w:lineRule="auto"/>
        <w:jc w:val="both"/>
        <w:rPr>
          <w:rFonts w:ascii="Times New Roman" w:hAnsi="Times New Roman" w:cs="Times New Roman"/>
          <w:sz w:val="24"/>
          <w:szCs w:val="24"/>
        </w:rPr>
      </w:pPr>
    </w:p>
    <w:p w:rsidR="008856E7" w:rsidRDefault="008856E7" w:rsidP="008A3A14">
      <w:pPr>
        <w:autoSpaceDE w:val="0"/>
        <w:autoSpaceDN w:val="0"/>
        <w:adjustRightInd w:val="0"/>
        <w:spacing w:after="0" w:line="480" w:lineRule="auto"/>
        <w:jc w:val="both"/>
        <w:rPr>
          <w:rFonts w:ascii="Times New Roman" w:hAnsi="Times New Roman" w:cs="Times New Roman"/>
          <w:sz w:val="24"/>
          <w:szCs w:val="24"/>
        </w:rPr>
      </w:pPr>
    </w:p>
    <w:p w:rsidR="00CB68A4" w:rsidRDefault="00CB68A4" w:rsidP="008A3A14">
      <w:pPr>
        <w:autoSpaceDE w:val="0"/>
        <w:autoSpaceDN w:val="0"/>
        <w:adjustRightInd w:val="0"/>
        <w:spacing w:after="0" w:line="480" w:lineRule="auto"/>
        <w:jc w:val="both"/>
        <w:rPr>
          <w:rFonts w:ascii="Times New Roman" w:hAnsi="Times New Roman" w:cs="Times New Roman"/>
          <w:sz w:val="24"/>
          <w:szCs w:val="24"/>
        </w:rPr>
      </w:pPr>
    </w:p>
    <w:p w:rsidR="00CB68A4" w:rsidRDefault="00CB68A4" w:rsidP="008A3A14">
      <w:pPr>
        <w:autoSpaceDE w:val="0"/>
        <w:autoSpaceDN w:val="0"/>
        <w:adjustRightInd w:val="0"/>
        <w:spacing w:after="0" w:line="480" w:lineRule="auto"/>
        <w:jc w:val="both"/>
        <w:rPr>
          <w:rFonts w:ascii="Times New Roman" w:hAnsi="Times New Roman" w:cs="Times New Roman"/>
          <w:sz w:val="24"/>
          <w:szCs w:val="24"/>
        </w:rPr>
      </w:pPr>
    </w:p>
    <w:p w:rsidR="00CB68A4" w:rsidRDefault="00CB68A4" w:rsidP="008A3A14">
      <w:pPr>
        <w:autoSpaceDE w:val="0"/>
        <w:autoSpaceDN w:val="0"/>
        <w:adjustRightInd w:val="0"/>
        <w:spacing w:after="0" w:line="480" w:lineRule="auto"/>
        <w:jc w:val="both"/>
        <w:rPr>
          <w:rFonts w:ascii="Times New Roman" w:hAnsi="Times New Roman" w:cs="Times New Roman"/>
          <w:sz w:val="24"/>
          <w:szCs w:val="24"/>
        </w:rPr>
      </w:pPr>
    </w:p>
    <w:p w:rsidR="00CB68A4" w:rsidRDefault="00CB68A4" w:rsidP="008A3A14">
      <w:pPr>
        <w:autoSpaceDE w:val="0"/>
        <w:autoSpaceDN w:val="0"/>
        <w:adjustRightInd w:val="0"/>
        <w:spacing w:after="0" w:line="480" w:lineRule="auto"/>
        <w:jc w:val="both"/>
        <w:rPr>
          <w:rFonts w:ascii="Times New Roman" w:hAnsi="Times New Roman" w:cs="Times New Roman"/>
          <w:sz w:val="24"/>
          <w:szCs w:val="24"/>
        </w:rPr>
      </w:pPr>
    </w:p>
    <w:p w:rsidR="00CB68A4" w:rsidRDefault="00CB68A4" w:rsidP="008A3A14">
      <w:pPr>
        <w:autoSpaceDE w:val="0"/>
        <w:autoSpaceDN w:val="0"/>
        <w:adjustRightInd w:val="0"/>
        <w:spacing w:after="0" w:line="480" w:lineRule="auto"/>
        <w:jc w:val="both"/>
        <w:rPr>
          <w:rFonts w:ascii="Times New Roman" w:hAnsi="Times New Roman" w:cs="Times New Roman"/>
          <w:sz w:val="24"/>
          <w:szCs w:val="24"/>
        </w:rPr>
      </w:pPr>
    </w:p>
    <w:p w:rsidR="00CB68A4" w:rsidRDefault="00CB68A4" w:rsidP="008A3A14">
      <w:pPr>
        <w:autoSpaceDE w:val="0"/>
        <w:autoSpaceDN w:val="0"/>
        <w:adjustRightInd w:val="0"/>
        <w:spacing w:after="0" w:line="480" w:lineRule="auto"/>
        <w:jc w:val="both"/>
        <w:rPr>
          <w:rFonts w:ascii="Times New Roman" w:hAnsi="Times New Roman" w:cs="Times New Roman"/>
          <w:sz w:val="24"/>
          <w:szCs w:val="24"/>
        </w:rPr>
      </w:pPr>
    </w:p>
    <w:p w:rsidR="00CB68A4" w:rsidRDefault="00CB68A4" w:rsidP="008A3A14">
      <w:pPr>
        <w:autoSpaceDE w:val="0"/>
        <w:autoSpaceDN w:val="0"/>
        <w:adjustRightInd w:val="0"/>
        <w:spacing w:after="0" w:line="480" w:lineRule="auto"/>
        <w:jc w:val="both"/>
        <w:rPr>
          <w:rFonts w:ascii="Times New Roman" w:hAnsi="Times New Roman" w:cs="Times New Roman"/>
          <w:sz w:val="24"/>
          <w:szCs w:val="24"/>
        </w:rPr>
      </w:pPr>
    </w:p>
    <w:p w:rsidR="00A163A6" w:rsidRDefault="00A163A6" w:rsidP="008A3A14">
      <w:pPr>
        <w:autoSpaceDE w:val="0"/>
        <w:autoSpaceDN w:val="0"/>
        <w:adjustRightInd w:val="0"/>
        <w:spacing w:after="0" w:line="480" w:lineRule="auto"/>
        <w:jc w:val="both"/>
        <w:rPr>
          <w:rFonts w:ascii="Times New Roman" w:hAnsi="Times New Roman" w:cs="Times New Roman"/>
          <w:sz w:val="24"/>
          <w:szCs w:val="24"/>
        </w:rPr>
      </w:pPr>
    </w:p>
    <w:p w:rsidR="003151F9" w:rsidRDefault="003151F9" w:rsidP="008A3A14">
      <w:pPr>
        <w:autoSpaceDE w:val="0"/>
        <w:autoSpaceDN w:val="0"/>
        <w:adjustRightInd w:val="0"/>
        <w:spacing w:after="0" w:line="480" w:lineRule="auto"/>
        <w:jc w:val="both"/>
        <w:rPr>
          <w:rFonts w:ascii="Times New Roman" w:hAnsi="Times New Roman" w:cs="Times New Roman"/>
          <w:sz w:val="24"/>
          <w:szCs w:val="24"/>
        </w:rPr>
      </w:pPr>
    </w:p>
    <w:p w:rsidR="003151F9" w:rsidRDefault="003151F9" w:rsidP="008A3A14">
      <w:pPr>
        <w:autoSpaceDE w:val="0"/>
        <w:autoSpaceDN w:val="0"/>
        <w:adjustRightInd w:val="0"/>
        <w:spacing w:after="0" w:line="480" w:lineRule="auto"/>
        <w:jc w:val="both"/>
        <w:rPr>
          <w:rFonts w:ascii="Times New Roman" w:hAnsi="Times New Roman" w:cs="Times New Roman"/>
          <w:sz w:val="24"/>
          <w:szCs w:val="24"/>
        </w:rPr>
      </w:pPr>
    </w:p>
    <w:p w:rsidR="001B2D5C" w:rsidRPr="00315AAF" w:rsidRDefault="00CD37B0" w:rsidP="00E31767">
      <w:pPr>
        <w:pStyle w:val="Style1"/>
        <w:rPr>
          <w:sz w:val="28"/>
          <w:szCs w:val="28"/>
        </w:rPr>
      </w:pPr>
      <w:bookmarkStart w:id="76" w:name="_Toc391399323"/>
      <w:r w:rsidRPr="00315AAF">
        <w:rPr>
          <w:sz w:val="28"/>
          <w:szCs w:val="28"/>
        </w:rPr>
        <w:lastRenderedPageBreak/>
        <w:t>REFERENCES</w:t>
      </w:r>
      <w:bookmarkEnd w:id="76"/>
    </w:p>
    <w:p w:rsidR="001B2D5C" w:rsidRPr="00755ACD" w:rsidRDefault="001B2D5C" w:rsidP="001B2D5C">
      <w:pPr>
        <w:autoSpaceDE w:val="0"/>
        <w:autoSpaceDN w:val="0"/>
        <w:adjustRightInd w:val="0"/>
        <w:spacing w:after="0" w:line="480" w:lineRule="auto"/>
        <w:ind w:left="720" w:hanging="720"/>
        <w:jc w:val="both"/>
        <w:rPr>
          <w:rFonts w:ascii="Times New Roman" w:hAnsi="Times New Roman" w:cs="Times New Roman"/>
          <w:bCs/>
          <w:sz w:val="24"/>
          <w:szCs w:val="24"/>
        </w:rPr>
      </w:pPr>
      <w:r w:rsidRPr="00434D22">
        <w:rPr>
          <w:rFonts w:ascii="Times New Roman" w:hAnsi="Times New Roman" w:cs="Times New Roman"/>
          <w:b/>
          <w:bCs/>
          <w:sz w:val="24"/>
          <w:szCs w:val="24"/>
        </w:rPr>
        <w:t>Agobe, F., Obuo, J.E.P. and Barton, D</w:t>
      </w:r>
      <w:proofErr w:type="gramStart"/>
      <w:r w:rsidRPr="00434D22">
        <w:rPr>
          <w:rFonts w:ascii="Times New Roman" w:hAnsi="Times New Roman" w:cs="Times New Roman"/>
          <w:b/>
          <w:bCs/>
          <w:sz w:val="24"/>
          <w:szCs w:val="24"/>
        </w:rPr>
        <w:t>.(</w:t>
      </w:r>
      <w:proofErr w:type="gramEnd"/>
      <w:r w:rsidRPr="00434D22">
        <w:rPr>
          <w:rFonts w:ascii="Times New Roman" w:hAnsi="Times New Roman" w:cs="Times New Roman"/>
          <w:b/>
          <w:bCs/>
          <w:sz w:val="24"/>
          <w:szCs w:val="24"/>
        </w:rPr>
        <w:t>2007)</w:t>
      </w:r>
      <w:r>
        <w:rPr>
          <w:rFonts w:ascii="Times New Roman" w:hAnsi="Times New Roman" w:cs="Times New Roman"/>
          <w:bCs/>
          <w:sz w:val="24"/>
          <w:szCs w:val="24"/>
        </w:rPr>
        <w:t>.</w:t>
      </w:r>
      <w:r w:rsidRPr="00C05747">
        <w:rPr>
          <w:rFonts w:ascii="Times New Roman" w:hAnsi="Times New Roman" w:cs="Times New Roman"/>
          <w:bCs/>
          <w:sz w:val="24"/>
          <w:szCs w:val="24"/>
        </w:rPr>
        <w:t xml:space="preserve"> Weed Management in Groundnuts: Farmers’ Experience in Ox-drawn Weeders in North Eastern Uganda and Implications for Finger Millet. </w:t>
      </w:r>
      <w:proofErr w:type="gramStart"/>
      <w:r w:rsidRPr="00C05747">
        <w:rPr>
          <w:rFonts w:ascii="Times New Roman" w:hAnsi="Times New Roman" w:cs="Times New Roman"/>
          <w:bCs/>
          <w:i/>
          <w:sz w:val="24"/>
          <w:szCs w:val="24"/>
        </w:rPr>
        <w:t>Finger millet blast management in East Africa</w:t>
      </w:r>
      <w:r w:rsidRPr="00C05747">
        <w:rPr>
          <w:rFonts w:ascii="Times New Roman" w:hAnsi="Times New Roman" w:cs="Times New Roman"/>
          <w:i/>
          <w:sz w:val="24"/>
          <w:szCs w:val="24"/>
        </w:rPr>
        <w:t>.</w:t>
      </w:r>
      <w:proofErr w:type="gramEnd"/>
      <w:r w:rsidRPr="00C05747">
        <w:rPr>
          <w:rFonts w:ascii="Times New Roman" w:hAnsi="Times New Roman" w:cs="Times New Roman"/>
          <w:sz w:val="24"/>
          <w:szCs w:val="24"/>
        </w:rPr>
        <w:t xml:space="preserve"> </w:t>
      </w:r>
      <w:proofErr w:type="gramStart"/>
      <w:r w:rsidRPr="00C05747">
        <w:rPr>
          <w:rFonts w:ascii="Times New Roman" w:hAnsi="Times New Roman" w:cs="Times New Roman"/>
          <w:sz w:val="24"/>
          <w:szCs w:val="24"/>
        </w:rPr>
        <w:t xml:space="preserve">International Crops Research Institute for </w:t>
      </w:r>
      <w:r>
        <w:rPr>
          <w:rFonts w:ascii="Times New Roman" w:hAnsi="Times New Roman" w:cs="Times New Roman"/>
          <w:sz w:val="24"/>
          <w:szCs w:val="24"/>
        </w:rPr>
        <w:t>the Semi-Arid Tropics (ICRISAT).</w:t>
      </w:r>
      <w:proofErr w:type="gramEnd"/>
    </w:p>
    <w:p w:rsidR="001B2D5C" w:rsidRDefault="001B2D5C" w:rsidP="001B2D5C">
      <w:pPr>
        <w:autoSpaceDE w:val="0"/>
        <w:autoSpaceDN w:val="0"/>
        <w:adjustRightInd w:val="0"/>
        <w:spacing w:after="0" w:line="480" w:lineRule="auto"/>
        <w:ind w:left="720" w:hanging="720"/>
        <w:jc w:val="both"/>
        <w:rPr>
          <w:rFonts w:ascii="Times New Roman" w:hAnsi="Times New Roman" w:cs="Times New Roman"/>
          <w:sz w:val="24"/>
          <w:szCs w:val="24"/>
        </w:rPr>
      </w:pPr>
      <w:proofErr w:type="gramStart"/>
      <w:r w:rsidRPr="002520DA">
        <w:rPr>
          <w:rFonts w:ascii="Times New Roman" w:hAnsi="Times New Roman" w:cs="Times New Roman"/>
          <w:b/>
          <w:bCs/>
          <w:sz w:val="24"/>
          <w:szCs w:val="24"/>
        </w:rPr>
        <w:t>Arifuzzaman, M., Khatun, M.R., and Rahman,</w:t>
      </w:r>
      <w:r w:rsidR="002520DA" w:rsidRPr="002520DA">
        <w:rPr>
          <w:rFonts w:ascii="Times New Roman" w:hAnsi="Times New Roman" w:cs="Times New Roman"/>
          <w:b/>
          <w:bCs/>
          <w:sz w:val="24"/>
          <w:szCs w:val="24"/>
        </w:rPr>
        <w:t xml:space="preserve"> </w:t>
      </w:r>
      <w:r w:rsidRPr="002520DA">
        <w:rPr>
          <w:rFonts w:ascii="Times New Roman" w:hAnsi="Times New Roman" w:cs="Times New Roman"/>
          <w:b/>
          <w:bCs/>
          <w:sz w:val="24"/>
          <w:szCs w:val="24"/>
        </w:rPr>
        <w:t>H</w:t>
      </w:r>
      <w:r w:rsidR="002520DA" w:rsidRPr="002520DA">
        <w:rPr>
          <w:rFonts w:ascii="Times New Roman" w:hAnsi="Times New Roman" w:cs="Times New Roman"/>
          <w:b/>
          <w:bCs/>
          <w:sz w:val="24"/>
          <w:szCs w:val="24"/>
        </w:rPr>
        <w:t xml:space="preserve"> </w:t>
      </w:r>
      <w:r w:rsidRPr="002520DA">
        <w:rPr>
          <w:rFonts w:ascii="Times New Roman" w:hAnsi="Times New Roman" w:cs="Times New Roman"/>
          <w:b/>
          <w:bCs/>
          <w:sz w:val="24"/>
          <w:szCs w:val="24"/>
        </w:rPr>
        <w:t>(2010)</w:t>
      </w:r>
      <w:r w:rsidRPr="00C05747">
        <w:rPr>
          <w:rFonts w:ascii="Times New Roman" w:hAnsi="Times New Roman" w:cs="Times New Roman"/>
          <w:bCs/>
          <w:sz w:val="24"/>
          <w:szCs w:val="24"/>
        </w:rPr>
        <w:t>.</w:t>
      </w:r>
      <w:proofErr w:type="gramEnd"/>
      <w:r w:rsidRPr="00C05747">
        <w:rPr>
          <w:rFonts w:ascii="Times New Roman" w:hAnsi="Times New Roman" w:cs="Times New Roman"/>
          <w:b/>
          <w:bCs/>
          <w:sz w:val="24"/>
          <w:szCs w:val="24"/>
        </w:rPr>
        <w:t xml:space="preserve"> </w:t>
      </w:r>
      <w:r w:rsidRPr="00C05747">
        <w:rPr>
          <w:rFonts w:ascii="Times New Roman" w:hAnsi="Times New Roman" w:cs="Times New Roman"/>
          <w:bCs/>
          <w:sz w:val="24"/>
          <w:szCs w:val="24"/>
        </w:rPr>
        <w:t>Isolation and screening of actinomycetes from Sundarbans soil for antibacterial activity.</w:t>
      </w:r>
      <w:r w:rsidRPr="00C05747">
        <w:rPr>
          <w:rFonts w:ascii="Times New Roman" w:hAnsi="Times New Roman" w:cs="Times New Roman"/>
          <w:sz w:val="24"/>
          <w:szCs w:val="24"/>
        </w:rPr>
        <w:t xml:space="preserve"> A</w:t>
      </w:r>
      <w:r w:rsidR="002520DA">
        <w:rPr>
          <w:rFonts w:ascii="Times New Roman" w:hAnsi="Times New Roman" w:cs="Times New Roman"/>
          <w:sz w:val="24"/>
          <w:szCs w:val="24"/>
        </w:rPr>
        <w:t>frican Journal of Biotechnology,</w:t>
      </w:r>
      <w:r w:rsidRPr="00C05747">
        <w:rPr>
          <w:rFonts w:ascii="Times New Roman" w:hAnsi="Times New Roman" w:cs="Times New Roman"/>
          <w:sz w:val="24"/>
          <w:szCs w:val="24"/>
        </w:rPr>
        <w:t xml:space="preserve"> 9</w:t>
      </w:r>
      <w:r w:rsidR="002520DA">
        <w:rPr>
          <w:rFonts w:ascii="Times New Roman" w:hAnsi="Times New Roman" w:cs="Times New Roman"/>
          <w:sz w:val="24"/>
          <w:szCs w:val="24"/>
        </w:rPr>
        <w:t>:</w:t>
      </w:r>
      <w:r w:rsidRPr="00C05747">
        <w:rPr>
          <w:rFonts w:ascii="Times New Roman" w:hAnsi="Times New Roman" w:cs="Times New Roman"/>
          <w:sz w:val="24"/>
          <w:szCs w:val="24"/>
        </w:rPr>
        <w:t xml:space="preserve"> 4615-4619.</w:t>
      </w:r>
    </w:p>
    <w:p w:rsidR="00096F39" w:rsidRPr="00C05747" w:rsidRDefault="00096F39" w:rsidP="00096F39">
      <w:pPr>
        <w:autoSpaceDE w:val="0"/>
        <w:autoSpaceDN w:val="0"/>
        <w:adjustRightInd w:val="0"/>
        <w:spacing w:after="0" w:line="480" w:lineRule="auto"/>
        <w:ind w:left="720" w:hanging="720"/>
        <w:jc w:val="both"/>
        <w:rPr>
          <w:rFonts w:ascii="Times New Roman" w:hAnsi="Times New Roman" w:cs="Times New Roman"/>
          <w:bCs/>
          <w:sz w:val="24"/>
          <w:szCs w:val="24"/>
        </w:rPr>
      </w:pPr>
      <w:proofErr w:type="gramStart"/>
      <w:r w:rsidRPr="00096F39">
        <w:rPr>
          <w:rFonts w:ascii="Times New Roman" w:hAnsi="Times New Roman" w:cs="Times New Roman"/>
          <w:b/>
          <w:bCs/>
          <w:sz w:val="24"/>
          <w:szCs w:val="24"/>
        </w:rPr>
        <w:t>Basavaraj, K.</w:t>
      </w:r>
      <w:r>
        <w:rPr>
          <w:rFonts w:ascii="Times New Roman" w:hAnsi="Times New Roman" w:cs="Times New Roman"/>
          <w:b/>
          <w:bCs/>
          <w:sz w:val="24"/>
          <w:szCs w:val="24"/>
        </w:rPr>
        <w:t>N</w:t>
      </w:r>
      <w:r w:rsidRPr="00096F39">
        <w:rPr>
          <w:rFonts w:ascii="Times New Roman" w:hAnsi="Times New Roman" w:cs="Times New Roman"/>
          <w:b/>
          <w:bCs/>
          <w:sz w:val="24"/>
          <w:szCs w:val="24"/>
        </w:rPr>
        <w:t>, Chandrashekhara S.</w:t>
      </w:r>
      <w:r w:rsidR="002A3CCC" w:rsidRPr="00096F39">
        <w:rPr>
          <w:rFonts w:ascii="Times New Roman" w:hAnsi="Times New Roman" w:cs="Times New Roman"/>
          <w:b/>
          <w:bCs/>
          <w:sz w:val="24"/>
          <w:szCs w:val="24"/>
        </w:rPr>
        <w:t>, Ali</w:t>
      </w:r>
      <w:r w:rsidRPr="00096F39">
        <w:rPr>
          <w:rFonts w:ascii="Times New Roman" w:hAnsi="Times New Roman" w:cs="Times New Roman"/>
          <w:b/>
          <w:bCs/>
          <w:sz w:val="24"/>
          <w:szCs w:val="24"/>
        </w:rPr>
        <w:t xml:space="preserve"> M</w:t>
      </w:r>
      <w:r>
        <w:rPr>
          <w:rFonts w:ascii="Times New Roman" w:hAnsi="Times New Roman" w:cs="Times New Roman"/>
          <w:b/>
          <w:bCs/>
          <w:sz w:val="24"/>
          <w:szCs w:val="24"/>
        </w:rPr>
        <w:t xml:space="preserve"> </w:t>
      </w:r>
      <w:r w:rsidRPr="00096F39">
        <w:rPr>
          <w:rFonts w:ascii="Times New Roman" w:hAnsi="Times New Roman" w:cs="Times New Roman"/>
          <w:b/>
          <w:bCs/>
          <w:sz w:val="24"/>
          <w:szCs w:val="24"/>
        </w:rPr>
        <w:t>Shamarez, A. M., Goudanavar, P.S and Manvi, F.V.</w:t>
      </w:r>
      <w:r>
        <w:rPr>
          <w:rFonts w:ascii="Times New Roman" w:hAnsi="Times New Roman" w:cs="Times New Roman"/>
          <w:b/>
          <w:bCs/>
          <w:sz w:val="24"/>
          <w:szCs w:val="24"/>
        </w:rPr>
        <w:t xml:space="preserve"> </w:t>
      </w:r>
      <w:r w:rsidRPr="00096F39">
        <w:rPr>
          <w:rFonts w:ascii="Times New Roman" w:hAnsi="Times New Roman" w:cs="Times New Roman"/>
          <w:b/>
          <w:bCs/>
          <w:sz w:val="24"/>
          <w:szCs w:val="24"/>
        </w:rPr>
        <w:t>(2010)</w:t>
      </w:r>
      <w:r>
        <w:rPr>
          <w:rFonts w:ascii="Times New Roman" w:hAnsi="Times New Roman" w:cs="Times New Roman"/>
          <w:b/>
          <w:bCs/>
          <w:sz w:val="24"/>
          <w:szCs w:val="24"/>
        </w:rPr>
        <w:t>.</w:t>
      </w:r>
      <w:proofErr w:type="gramEnd"/>
      <w:r w:rsidRPr="00096F39">
        <w:rPr>
          <w:rFonts w:ascii="Times New Roman" w:hAnsi="Times New Roman" w:cs="Times New Roman"/>
          <w:b/>
          <w:bCs/>
          <w:sz w:val="24"/>
          <w:szCs w:val="24"/>
        </w:rPr>
        <w:t xml:space="preserve"> </w:t>
      </w:r>
      <w:proofErr w:type="gramStart"/>
      <w:r w:rsidRPr="00096F39">
        <w:rPr>
          <w:rFonts w:ascii="Times New Roman" w:hAnsi="Times New Roman" w:cs="Times New Roman"/>
          <w:bCs/>
          <w:sz w:val="24"/>
          <w:szCs w:val="24"/>
        </w:rPr>
        <w:t>Isolation and Morphological Characterization of Antibiotic Producing Actinomycetes.</w:t>
      </w:r>
      <w:proofErr w:type="gramEnd"/>
      <w:r w:rsidRPr="00096F39">
        <w:rPr>
          <w:rFonts w:ascii="Times New Roman" w:hAnsi="Times New Roman" w:cs="Times New Roman"/>
          <w:sz w:val="24"/>
          <w:szCs w:val="24"/>
        </w:rPr>
        <w:t xml:space="preserve"> Tropical Journal of Pharmaceutical Research June 2010; 9 (3): 231-236</w:t>
      </w:r>
      <w:r>
        <w:rPr>
          <w:rFonts w:ascii="Times New Roman" w:hAnsi="Times New Roman" w:cs="Times New Roman"/>
          <w:bCs/>
          <w:sz w:val="24"/>
          <w:szCs w:val="24"/>
        </w:rPr>
        <w:t>.</w:t>
      </w:r>
    </w:p>
    <w:p w:rsidR="001B2D5C" w:rsidRDefault="001B2D5C" w:rsidP="001B2D5C">
      <w:pPr>
        <w:autoSpaceDE w:val="0"/>
        <w:autoSpaceDN w:val="0"/>
        <w:adjustRightInd w:val="0"/>
        <w:spacing w:after="0" w:line="480" w:lineRule="auto"/>
        <w:ind w:left="720" w:hanging="720"/>
        <w:jc w:val="both"/>
        <w:rPr>
          <w:rFonts w:ascii="Times New Roman" w:hAnsi="Times New Roman" w:cs="Times New Roman"/>
          <w:sz w:val="24"/>
          <w:szCs w:val="24"/>
        </w:rPr>
      </w:pPr>
      <w:proofErr w:type="gramStart"/>
      <w:r w:rsidRPr="002520DA">
        <w:rPr>
          <w:rFonts w:ascii="Times New Roman" w:hAnsi="Times New Roman" w:cs="Times New Roman"/>
          <w:b/>
          <w:bCs/>
          <w:sz w:val="24"/>
          <w:szCs w:val="24"/>
        </w:rPr>
        <w:t>Baskaran,</w:t>
      </w:r>
      <w:r w:rsidR="002520DA" w:rsidRPr="002520DA">
        <w:rPr>
          <w:rFonts w:ascii="Times New Roman" w:hAnsi="Times New Roman" w:cs="Times New Roman"/>
          <w:b/>
          <w:bCs/>
          <w:sz w:val="24"/>
          <w:szCs w:val="24"/>
        </w:rPr>
        <w:t xml:space="preserve"> </w:t>
      </w:r>
      <w:r w:rsidRPr="002520DA">
        <w:rPr>
          <w:rFonts w:ascii="Times New Roman" w:hAnsi="Times New Roman" w:cs="Times New Roman"/>
          <w:b/>
          <w:bCs/>
          <w:sz w:val="24"/>
          <w:szCs w:val="24"/>
        </w:rPr>
        <w:t>R., Vijayakumar, R. and Mohan, P.M</w:t>
      </w:r>
      <w:r w:rsidR="00434D22" w:rsidRPr="002520DA">
        <w:rPr>
          <w:rFonts w:ascii="Times New Roman" w:hAnsi="Times New Roman" w:cs="Times New Roman"/>
          <w:b/>
          <w:bCs/>
          <w:sz w:val="24"/>
          <w:szCs w:val="24"/>
        </w:rPr>
        <w:t>.</w:t>
      </w:r>
      <w:r w:rsidRPr="002520DA">
        <w:rPr>
          <w:rFonts w:ascii="Times New Roman" w:hAnsi="Times New Roman" w:cs="Times New Roman"/>
          <w:b/>
          <w:bCs/>
          <w:sz w:val="24"/>
          <w:szCs w:val="24"/>
        </w:rPr>
        <w:t xml:space="preserve"> (2010).</w:t>
      </w:r>
      <w:proofErr w:type="gramEnd"/>
      <w:r w:rsidRPr="002520DA">
        <w:rPr>
          <w:rFonts w:ascii="Times New Roman" w:hAnsi="Times New Roman" w:cs="Times New Roman"/>
          <w:b/>
          <w:bCs/>
          <w:sz w:val="24"/>
          <w:szCs w:val="24"/>
        </w:rPr>
        <w:t xml:space="preserve"> </w:t>
      </w:r>
      <w:proofErr w:type="gramStart"/>
      <w:r w:rsidRPr="00C05747">
        <w:rPr>
          <w:rFonts w:ascii="Times New Roman" w:hAnsi="Times New Roman" w:cs="Times New Roman"/>
          <w:bCs/>
          <w:sz w:val="24"/>
          <w:szCs w:val="24"/>
        </w:rPr>
        <w:t>Enrichment method for the isolation of bioactive actinomycetes from mangrove sediments of Andaman Islands, India.</w:t>
      </w:r>
      <w:proofErr w:type="gramEnd"/>
      <w:r w:rsidRPr="00C05747">
        <w:rPr>
          <w:rFonts w:ascii="Times New Roman" w:hAnsi="Times New Roman" w:cs="Times New Roman"/>
          <w:sz w:val="24"/>
          <w:szCs w:val="24"/>
        </w:rPr>
        <w:t xml:space="preserve"> Malaysian Journal of Microbiology</w:t>
      </w:r>
      <w:r w:rsidR="002520DA" w:rsidRPr="00C05747">
        <w:rPr>
          <w:rFonts w:ascii="Times New Roman" w:hAnsi="Times New Roman" w:cs="Times New Roman"/>
          <w:sz w:val="24"/>
          <w:szCs w:val="24"/>
        </w:rPr>
        <w:t>, 7</w:t>
      </w:r>
      <w:r w:rsidR="002520DA">
        <w:rPr>
          <w:rFonts w:ascii="Times New Roman" w:hAnsi="Times New Roman" w:cs="Times New Roman"/>
          <w:sz w:val="24"/>
          <w:szCs w:val="24"/>
        </w:rPr>
        <w:t xml:space="preserve">: </w:t>
      </w:r>
      <w:r w:rsidRPr="00C05747">
        <w:rPr>
          <w:rFonts w:ascii="Times New Roman" w:hAnsi="Times New Roman" w:cs="Times New Roman"/>
          <w:sz w:val="24"/>
          <w:szCs w:val="24"/>
        </w:rPr>
        <w:t>26-32</w:t>
      </w:r>
      <w:r w:rsidR="00C1730B">
        <w:rPr>
          <w:rFonts w:ascii="Times New Roman" w:hAnsi="Times New Roman" w:cs="Times New Roman"/>
          <w:sz w:val="24"/>
          <w:szCs w:val="24"/>
        </w:rPr>
        <w:t>.</w:t>
      </w:r>
    </w:p>
    <w:p w:rsidR="00A22804" w:rsidRDefault="00A22804" w:rsidP="00A22804">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w:t>
      </w:r>
    </w:p>
    <w:p w:rsidR="00A22804" w:rsidRDefault="00A22804" w:rsidP="002520DA">
      <w:pPr>
        <w:autoSpaceDE w:val="0"/>
        <w:autoSpaceDN w:val="0"/>
        <w:adjustRightInd w:val="0"/>
        <w:spacing w:after="0" w:line="480" w:lineRule="auto"/>
        <w:ind w:left="720" w:hanging="720"/>
        <w:rPr>
          <w:rFonts w:ascii="Times New Roman" w:hAnsi="Times New Roman" w:cs="Times New Roman"/>
          <w:sz w:val="24"/>
          <w:szCs w:val="24"/>
        </w:rPr>
      </w:pPr>
      <w:proofErr w:type="gramStart"/>
      <w:r w:rsidRPr="002520DA">
        <w:rPr>
          <w:rFonts w:ascii="Times New Roman" w:hAnsi="Times New Roman" w:cs="Times New Roman"/>
          <w:b/>
          <w:sz w:val="24"/>
          <w:szCs w:val="24"/>
        </w:rPr>
        <w:t xml:space="preserve">Bourett, T. M., and Howard, R. J. </w:t>
      </w:r>
      <w:r w:rsidR="00434D22" w:rsidRPr="002520DA">
        <w:rPr>
          <w:rFonts w:ascii="Times New Roman" w:hAnsi="Times New Roman" w:cs="Times New Roman"/>
          <w:b/>
          <w:sz w:val="24"/>
          <w:szCs w:val="24"/>
        </w:rPr>
        <w:t>(</w:t>
      </w:r>
      <w:r w:rsidRPr="002520DA">
        <w:rPr>
          <w:rFonts w:ascii="Times New Roman" w:hAnsi="Times New Roman" w:cs="Times New Roman"/>
          <w:b/>
          <w:sz w:val="24"/>
          <w:szCs w:val="24"/>
        </w:rPr>
        <w:t>1990</w:t>
      </w:r>
      <w:r w:rsidR="00434D22" w:rsidRPr="002520DA">
        <w:rPr>
          <w:rFonts w:ascii="Times New Roman" w:hAnsi="Times New Roman" w:cs="Times New Roman"/>
          <w:b/>
          <w:sz w:val="24"/>
          <w:szCs w:val="24"/>
        </w:rPr>
        <w:t>)</w:t>
      </w:r>
      <w:r w:rsidRPr="00662B88">
        <w:rPr>
          <w:rFonts w:ascii="Times New Roman" w:hAnsi="Times New Roman" w:cs="Times New Roman"/>
          <w:sz w:val="24"/>
          <w:szCs w:val="24"/>
        </w:rPr>
        <w:t>.</w:t>
      </w:r>
      <w:proofErr w:type="gramEnd"/>
      <w:r w:rsidRPr="00662B88">
        <w:rPr>
          <w:rFonts w:ascii="Times New Roman" w:hAnsi="Times New Roman" w:cs="Times New Roman"/>
          <w:sz w:val="24"/>
          <w:szCs w:val="24"/>
        </w:rPr>
        <w:t xml:space="preserve"> </w:t>
      </w:r>
      <w:r w:rsidRPr="00662B88">
        <w:rPr>
          <w:rFonts w:ascii="Times New Roman" w:hAnsi="Times New Roman" w:cs="Times New Roman"/>
          <w:i/>
          <w:iCs/>
          <w:sz w:val="24"/>
          <w:szCs w:val="24"/>
        </w:rPr>
        <w:t xml:space="preserve">In vitro </w:t>
      </w:r>
      <w:r w:rsidRPr="00662B88">
        <w:rPr>
          <w:rFonts w:ascii="Times New Roman" w:hAnsi="Times New Roman" w:cs="Times New Roman"/>
          <w:sz w:val="24"/>
          <w:szCs w:val="24"/>
        </w:rPr>
        <w:t>development of penetration</w:t>
      </w:r>
      <w:r>
        <w:rPr>
          <w:rFonts w:ascii="Times New Roman" w:hAnsi="Times New Roman" w:cs="Times New Roman"/>
          <w:sz w:val="24"/>
          <w:szCs w:val="24"/>
        </w:rPr>
        <w:t xml:space="preserve"> </w:t>
      </w:r>
      <w:r w:rsidRPr="00662B88">
        <w:rPr>
          <w:rFonts w:ascii="Times New Roman" w:hAnsi="Times New Roman" w:cs="Times New Roman"/>
          <w:sz w:val="24"/>
          <w:szCs w:val="24"/>
        </w:rPr>
        <w:t xml:space="preserve">structures in the rice blast fungus </w:t>
      </w:r>
      <w:r w:rsidRPr="00662B88">
        <w:rPr>
          <w:rFonts w:ascii="Times New Roman" w:hAnsi="Times New Roman" w:cs="Times New Roman"/>
          <w:i/>
          <w:iCs/>
          <w:sz w:val="24"/>
          <w:szCs w:val="24"/>
        </w:rPr>
        <w:t>Magnaporthe grisea</w:t>
      </w:r>
      <w:r w:rsidRPr="00662B88">
        <w:rPr>
          <w:rFonts w:ascii="Times New Roman" w:hAnsi="Times New Roman" w:cs="Times New Roman"/>
          <w:sz w:val="24"/>
          <w:szCs w:val="24"/>
        </w:rPr>
        <w:t xml:space="preserve">. </w:t>
      </w:r>
      <w:proofErr w:type="gramStart"/>
      <w:r w:rsidRPr="00662B88">
        <w:rPr>
          <w:rFonts w:ascii="Times New Roman" w:hAnsi="Times New Roman" w:cs="Times New Roman"/>
          <w:sz w:val="24"/>
          <w:szCs w:val="24"/>
        </w:rPr>
        <w:t>Can</w:t>
      </w:r>
      <w:r w:rsidR="00C1730B">
        <w:rPr>
          <w:rFonts w:ascii="Times New Roman" w:hAnsi="Times New Roman" w:cs="Times New Roman"/>
          <w:sz w:val="24"/>
          <w:szCs w:val="24"/>
        </w:rPr>
        <w:t xml:space="preserve">adian </w:t>
      </w:r>
      <w:r w:rsidRPr="00662B88">
        <w:rPr>
          <w:rFonts w:ascii="Times New Roman" w:hAnsi="Times New Roman" w:cs="Times New Roman"/>
          <w:sz w:val="24"/>
          <w:szCs w:val="24"/>
        </w:rPr>
        <w:t xml:space="preserve"> J</w:t>
      </w:r>
      <w:r w:rsidR="00C1730B">
        <w:rPr>
          <w:rFonts w:ascii="Times New Roman" w:hAnsi="Times New Roman" w:cs="Times New Roman"/>
          <w:sz w:val="24"/>
          <w:szCs w:val="24"/>
        </w:rPr>
        <w:t>ournal</w:t>
      </w:r>
      <w:proofErr w:type="gramEnd"/>
      <w:r w:rsidR="00C1730B">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662B88">
        <w:rPr>
          <w:rFonts w:ascii="Times New Roman" w:hAnsi="Times New Roman" w:cs="Times New Roman"/>
          <w:sz w:val="24"/>
          <w:szCs w:val="24"/>
        </w:rPr>
        <w:t>Bot</w:t>
      </w:r>
      <w:r w:rsidR="00C1730B">
        <w:rPr>
          <w:rFonts w:ascii="Times New Roman" w:hAnsi="Times New Roman" w:cs="Times New Roman"/>
          <w:sz w:val="24"/>
          <w:szCs w:val="24"/>
        </w:rPr>
        <w:t>any</w:t>
      </w:r>
      <w:r w:rsidRPr="00662B88">
        <w:rPr>
          <w:rFonts w:ascii="Times New Roman" w:hAnsi="Times New Roman" w:cs="Times New Roman"/>
          <w:sz w:val="24"/>
          <w:szCs w:val="24"/>
        </w:rPr>
        <w:t xml:space="preserve"> 68:329-342.</w:t>
      </w:r>
    </w:p>
    <w:p w:rsidR="002520DA" w:rsidRPr="002520DA" w:rsidRDefault="002520DA" w:rsidP="002520DA">
      <w:pPr>
        <w:autoSpaceDE w:val="0"/>
        <w:autoSpaceDN w:val="0"/>
        <w:adjustRightInd w:val="0"/>
        <w:spacing w:after="0" w:line="480" w:lineRule="auto"/>
        <w:ind w:left="720" w:hanging="720"/>
        <w:rPr>
          <w:rFonts w:ascii="Times New Roman" w:hAnsi="Times New Roman" w:cs="Times New Roman"/>
          <w:sz w:val="24"/>
          <w:szCs w:val="24"/>
        </w:rPr>
      </w:pPr>
      <w:proofErr w:type="gramStart"/>
      <w:r w:rsidRPr="002520DA">
        <w:rPr>
          <w:rFonts w:ascii="Times New Roman" w:hAnsi="Times New Roman" w:cs="Times New Roman"/>
          <w:b/>
          <w:sz w:val="24"/>
          <w:szCs w:val="24"/>
        </w:rPr>
        <w:t>CGIAR.</w:t>
      </w:r>
      <w:proofErr w:type="gramEnd"/>
      <w:r>
        <w:rPr>
          <w:rFonts w:ascii="Times New Roman" w:hAnsi="Times New Roman" w:cs="Times New Roman"/>
          <w:b/>
          <w:sz w:val="24"/>
          <w:szCs w:val="24"/>
        </w:rPr>
        <w:t xml:space="preserve"> </w:t>
      </w:r>
      <w:r w:rsidRPr="002520DA">
        <w:rPr>
          <w:rFonts w:ascii="Times New Roman" w:hAnsi="Times New Roman" w:cs="Times New Roman"/>
          <w:b/>
          <w:sz w:val="24"/>
          <w:szCs w:val="24"/>
        </w:rPr>
        <w:t>(2001)</w:t>
      </w:r>
      <w:r>
        <w:rPr>
          <w:rFonts w:ascii="Times New Roman" w:hAnsi="Times New Roman" w:cs="Times New Roman"/>
          <w:b/>
          <w:sz w:val="24"/>
          <w:szCs w:val="24"/>
        </w:rPr>
        <w:t xml:space="preserve">. </w:t>
      </w:r>
      <w:r>
        <w:rPr>
          <w:rFonts w:ascii="Times New Roman" w:hAnsi="Times New Roman" w:cs="Times New Roman"/>
          <w:sz w:val="24"/>
          <w:szCs w:val="24"/>
        </w:rPr>
        <w:t>CGIAR research: areas of research-millet.www.cgiar.org/research, 10 April 2004.</w:t>
      </w:r>
    </w:p>
    <w:p w:rsidR="001B2D5C" w:rsidRDefault="002520DA" w:rsidP="001B2D5C">
      <w:pPr>
        <w:autoSpaceDE w:val="0"/>
        <w:autoSpaceDN w:val="0"/>
        <w:adjustRightInd w:val="0"/>
        <w:spacing w:after="0" w:line="480" w:lineRule="auto"/>
        <w:ind w:left="720" w:hanging="720"/>
        <w:jc w:val="both"/>
        <w:rPr>
          <w:rFonts w:ascii="Times New Roman" w:eastAsia="Revival565BT-Roman" w:hAnsi="Times New Roman" w:cs="Times New Roman"/>
          <w:sz w:val="24"/>
          <w:szCs w:val="24"/>
        </w:rPr>
      </w:pPr>
      <w:proofErr w:type="gramStart"/>
      <w:r w:rsidRPr="00E439BD">
        <w:rPr>
          <w:rFonts w:ascii="Times New Roman" w:eastAsia="Revival565BT-Roman" w:hAnsi="Times New Roman" w:cs="Times New Roman"/>
          <w:b/>
          <w:sz w:val="24"/>
          <w:szCs w:val="24"/>
        </w:rPr>
        <w:t>Couch,</w:t>
      </w:r>
      <w:proofErr w:type="gramEnd"/>
      <w:r w:rsidRPr="00E439BD">
        <w:rPr>
          <w:rFonts w:ascii="Times New Roman" w:eastAsia="Revival565BT-Roman" w:hAnsi="Times New Roman" w:cs="Times New Roman"/>
          <w:b/>
          <w:sz w:val="24"/>
          <w:szCs w:val="24"/>
        </w:rPr>
        <w:t xml:space="preserve"> B</w:t>
      </w:r>
      <w:r w:rsidR="00C1730B">
        <w:rPr>
          <w:rFonts w:ascii="Times New Roman" w:eastAsia="Revival565BT-Roman" w:hAnsi="Times New Roman" w:cs="Times New Roman"/>
          <w:b/>
          <w:sz w:val="24"/>
          <w:szCs w:val="24"/>
        </w:rPr>
        <w:t>.</w:t>
      </w:r>
      <w:r w:rsidRPr="00E439BD">
        <w:rPr>
          <w:rFonts w:ascii="Times New Roman" w:eastAsia="Revival565BT-Roman" w:hAnsi="Times New Roman" w:cs="Times New Roman"/>
          <w:b/>
          <w:sz w:val="24"/>
          <w:szCs w:val="24"/>
        </w:rPr>
        <w:t>C</w:t>
      </w:r>
      <w:r w:rsidR="00C1730B">
        <w:rPr>
          <w:rFonts w:ascii="Times New Roman" w:eastAsia="Revival565BT-Roman" w:hAnsi="Times New Roman" w:cs="Times New Roman"/>
          <w:b/>
          <w:sz w:val="24"/>
          <w:szCs w:val="24"/>
        </w:rPr>
        <w:t>. and</w:t>
      </w:r>
      <w:r w:rsidRPr="00E439BD">
        <w:rPr>
          <w:rFonts w:ascii="Times New Roman" w:eastAsia="Revival565BT-Roman" w:hAnsi="Times New Roman" w:cs="Times New Roman"/>
          <w:b/>
          <w:sz w:val="24"/>
          <w:szCs w:val="24"/>
        </w:rPr>
        <w:t xml:space="preserve"> Kohn, L.M.</w:t>
      </w:r>
      <w:r w:rsidR="001B2D5C" w:rsidRPr="00E439BD">
        <w:rPr>
          <w:rFonts w:ascii="Times New Roman" w:eastAsia="Revival565BT-Roman" w:hAnsi="Times New Roman" w:cs="Times New Roman"/>
          <w:b/>
          <w:sz w:val="24"/>
          <w:szCs w:val="24"/>
        </w:rPr>
        <w:t xml:space="preserve"> (2002). </w:t>
      </w:r>
      <w:r w:rsidR="001B2D5C">
        <w:rPr>
          <w:rFonts w:ascii="Times New Roman" w:eastAsia="Revival565BT-Roman" w:hAnsi="Times New Roman" w:cs="Times New Roman"/>
          <w:sz w:val="24"/>
          <w:szCs w:val="24"/>
        </w:rPr>
        <w:t xml:space="preserve">Amultilocus gene geneology concordant with host preference indicates segeregation of a new species, </w:t>
      </w:r>
      <w:r w:rsidR="001B2D5C" w:rsidRPr="00E439BD">
        <w:rPr>
          <w:rFonts w:ascii="Times New Roman" w:eastAsia="Revival565BT-Roman" w:hAnsi="Times New Roman" w:cs="Times New Roman"/>
          <w:i/>
          <w:sz w:val="24"/>
          <w:szCs w:val="24"/>
        </w:rPr>
        <w:t>Magnaporthe oryzae,</w:t>
      </w:r>
      <w:r w:rsidR="001B2D5C">
        <w:rPr>
          <w:rFonts w:ascii="Times New Roman" w:eastAsia="Revival565BT-Roman" w:hAnsi="Times New Roman" w:cs="Times New Roman"/>
          <w:sz w:val="24"/>
          <w:szCs w:val="24"/>
        </w:rPr>
        <w:t xml:space="preserve"> from </w:t>
      </w:r>
      <w:r w:rsidR="001B2D5C" w:rsidRPr="00E439BD">
        <w:rPr>
          <w:rFonts w:ascii="Times New Roman" w:eastAsia="Revival565BT-Roman" w:hAnsi="Times New Roman" w:cs="Times New Roman"/>
          <w:i/>
          <w:sz w:val="24"/>
          <w:szCs w:val="24"/>
        </w:rPr>
        <w:t>M. grisea</w:t>
      </w:r>
      <w:r w:rsidR="001B2D5C">
        <w:rPr>
          <w:rFonts w:ascii="Times New Roman" w:eastAsia="Revival565BT-Roman" w:hAnsi="Times New Roman" w:cs="Times New Roman"/>
          <w:sz w:val="24"/>
          <w:szCs w:val="24"/>
        </w:rPr>
        <w:t xml:space="preserve">. </w:t>
      </w:r>
      <w:r w:rsidR="001B2D5C" w:rsidRPr="00E439BD">
        <w:rPr>
          <w:rFonts w:ascii="Times New Roman" w:eastAsia="Revival565BT-Roman" w:hAnsi="Times New Roman" w:cs="Times New Roman"/>
          <w:sz w:val="24"/>
          <w:szCs w:val="24"/>
        </w:rPr>
        <w:t xml:space="preserve">Mycologia </w:t>
      </w:r>
      <w:r w:rsidR="001B2D5C">
        <w:rPr>
          <w:rFonts w:ascii="Times New Roman" w:eastAsia="Revival565BT-Roman" w:hAnsi="Times New Roman" w:cs="Times New Roman"/>
          <w:sz w:val="24"/>
          <w:szCs w:val="24"/>
        </w:rPr>
        <w:t>94:683-693.</w:t>
      </w:r>
      <w:r w:rsidR="001B2D5C" w:rsidRPr="00F659F9">
        <w:rPr>
          <w:rFonts w:ascii="Times New Roman" w:eastAsia="Revival565BT-Roman" w:hAnsi="Times New Roman" w:cs="Times New Roman"/>
          <w:sz w:val="24"/>
          <w:szCs w:val="24"/>
        </w:rPr>
        <w:t xml:space="preserve"> </w:t>
      </w:r>
    </w:p>
    <w:p w:rsidR="001B2D5C" w:rsidRDefault="001B2D5C" w:rsidP="001B2D5C">
      <w:pPr>
        <w:autoSpaceDE w:val="0"/>
        <w:autoSpaceDN w:val="0"/>
        <w:adjustRightInd w:val="0"/>
        <w:spacing w:after="0" w:line="480" w:lineRule="auto"/>
        <w:ind w:left="720" w:hanging="720"/>
        <w:jc w:val="both"/>
        <w:rPr>
          <w:rFonts w:ascii="Times New Roman" w:eastAsia="Revival565BT-Roman" w:hAnsi="Times New Roman" w:cs="Times New Roman"/>
          <w:sz w:val="24"/>
          <w:szCs w:val="24"/>
        </w:rPr>
      </w:pPr>
      <w:r w:rsidRPr="00E439BD">
        <w:rPr>
          <w:rFonts w:ascii="Times New Roman" w:eastAsia="Revival565BT-Roman" w:hAnsi="Times New Roman" w:cs="Times New Roman"/>
          <w:b/>
          <w:sz w:val="24"/>
          <w:szCs w:val="24"/>
        </w:rPr>
        <w:lastRenderedPageBreak/>
        <w:t>Dastager, S.G., Wen-jun L</w:t>
      </w:r>
      <w:r w:rsidR="00E439BD" w:rsidRPr="00E439BD">
        <w:rPr>
          <w:rFonts w:ascii="Times New Roman" w:eastAsia="Revival565BT-Roman" w:hAnsi="Times New Roman" w:cs="Times New Roman"/>
          <w:b/>
          <w:sz w:val="24"/>
          <w:szCs w:val="24"/>
        </w:rPr>
        <w:t>.</w:t>
      </w:r>
      <w:r w:rsidRPr="00E439BD">
        <w:rPr>
          <w:rFonts w:ascii="Times New Roman" w:eastAsia="Revival565BT-Roman" w:hAnsi="Times New Roman" w:cs="Times New Roman"/>
          <w:b/>
          <w:sz w:val="24"/>
          <w:szCs w:val="24"/>
        </w:rPr>
        <w:t>, Dayanand A., Shu-Kun T</w:t>
      </w:r>
      <w:r w:rsidR="00E439BD" w:rsidRPr="00E439BD">
        <w:rPr>
          <w:rFonts w:ascii="Times New Roman" w:eastAsia="Revival565BT-Roman" w:hAnsi="Times New Roman" w:cs="Times New Roman"/>
          <w:b/>
          <w:sz w:val="24"/>
          <w:szCs w:val="24"/>
        </w:rPr>
        <w:t>.</w:t>
      </w:r>
      <w:r w:rsidRPr="00E439BD">
        <w:rPr>
          <w:rFonts w:ascii="Times New Roman" w:eastAsia="Revival565BT-Roman" w:hAnsi="Times New Roman" w:cs="Times New Roman"/>
          <w:b/>
          <w:sz w:val="24"/>
          <w:szCs w:val="24"/>
        </w:rPr>
        <w:t>, Xing-Peng T</w:t>
      </w:r>
      <w:r w:rsidR="00E439BD" w:rsidRPr="00E439BD">
        <w:rPr>
          <w:rFonts w:ascii="Times New Roman" w:eastAsia="Revival565BT-Roman" w:hAnsi="Times New Roman" w:cs="Times New Roman"/>
          <w:b/>
          <w:sz w:val="24"/>
          <w:szCs w:val="24"/>
        </w:rPr>
        <w:t>.</w:t>
      </w:r>
      <w:r w:rsidRPr="00E439BD">
        <w:rPr>
          <w:rFonts w:ascii="Times New Roman" w:eastAsia="Revival565BT-Roman" w:hAnsi="Times New Roman" w:cs="Times New Roman"/>
          <w:b/>
          <w:sz w:val="24"/>
          <w:szCs w:val="24"/>
        </w:rPr>
        <w:t>, Xiao-Yang Z</w:t>
      </w:r>
      <w:r w:rsidR="00E439BD" w:rsidRPr="00E439BD">
        <w:rPr>
          <w:rFonts w:ascii="Times New Roman" w:eastAsia="Revival565BT-Roman" w:hAnsi="Times New Roman" w:cs="Times New Roman"/>
          <w:b/>
          <w:sz w:val="24"/>
          <w:szCs w:val="24"/>
        </w:rPr>
        <w:t>.</w:t>
      </w:r>
      <w:r w:rsidRPr="00E439BD">
        <w:rPr>
          <w:rFonts w:ascii="Times New Roman" w:eastAsia="Revival565BT-Roman" w:hAnsi="Times New Roman" w:cs="Times New Roman"/>
          <w:b/>
          <w:sz w:val="24"/>
          <w:szCs w:val="24"/>
        </w:rPr>
        <w:t>, Li-Hua X</w:t>
      </w:r>
      <w:r w:rsidR="00E439BD" w:rsidRPr="00E439BD">
        <w:rPr>
          <w:rFonts w:ascii="Times New Roman" w:eastAsia="Revival565BT-Roman" w:hAnsi="Times New Roman" w:cs="Times New Roman"/>
          <w:b/>
          <w:sz w:val="24"/>
          <w:szCs w:val="24"/>
        </w:rPr>
        <w:t>.</w:t>
      </w:r>
      <w:r w:rsidRPr="00E439BD">
        <w:rPr>
          <w:rFonts w:ascii="Times New Roman" w:eastAsia="Revival565BT-Roman" w:hAnsi="Times New Roman" w:cs="Times New Roman"/>
          <w:b/>
          <w:sz w:val="24"/>
          <w:szCs w:val="24"/>
        </w:rPr>
        <w:t xml:space="preserve"> and Cheng-Lin J</w:t>
      </w:r>
      <w:r w:rsidR="00E439BD" w:rsidRPr="00E439BD">
        <w:rPr>
          <w:rFonts w:ascii="Times New Roman" w:eastAsia="Revival565BT-Roman" w:hAnsi="Times New Roman" w:cs="Times New Roman"/>
          <w:b/>
          <w:sz w:val="24"/>
          <w:szCs w:val="24"/>
        </w:rPr>
        <w:t>.</w:t>
      </w:r>
      <w:r w:rsidRPr="00E439BD">
        <w:rPr>
          <w:rFonts w:ascii="Times New Roman" w:eastAsia="Revival565BT-Roman" w:hAnsi="Times New Roman" w:cs="Times New Roman"/>
          <w:b/>
          <w:sz w:val="24"/>
          <w:szCs w:val="24"/>
        </w:rPr>
        <w:t xml:space="preserve"> (2006)</w:t>
      </w:r>
      <w:r>
        <w:rPr>
          <w:rFonts w:ascii="Times New Roman" w:eastAsia="Revival565BT-Roman" w:hAnsi="Times New Roman" w:cs="Times New Roman"/>
          <w:sz w:val="24"/>
          <w:szCs w:val="24"/>
        </w:rPr>
        <w:t xml:space="preserve">. </w:t>
      </w:r>
      <w:proofErr w:type="gramStart"/>
      <w:r>
        <w:rPr>
          <w:rFonts w:ascii="Times New Roman" w:eastAsia="Revival565BT-Roman" w:hAnsi="Times New Roman" w:cs="Times New Roman"/>
          <w:sz w:val="24"/>
          <w:szCs w:val="24"/>
        </w:rPr>
        <w:t>Separation, identification and analysis of pigment (melanin) produc</w:t>
      </w:r>
      <w:r w:rsidR="00434D22">
        <w:rPr>
          <w:rFonts w:ascii="Times New Roman" w:eastAsia="Revival565BT-Roman" w:hAnsi="Times New Roman" w:cs="Times New Roman"/>
          <w:sz w:val="24"/>
          <w:szCs w:val="24"/>
        </w:rPr>
        <w:t>tion in Streptomycetes.African J</w:t>
      </w:r>
      <w:r>
        <w:rPr>
          <w:rFonts w:ascii="Times New Roman" w:eastAsia="Revival565BT-Roman" w:hAnsi="Times New Roman" w:cs="Times New Roman"/>
          <w:sz w:val="24"/>
          <w:szCs w:val="24"/>
        </w:rPr>
        <w:t>ournal of Biotec</w:t>
      </w:r>
      <w:r w:rsidR="00434D22">
        <w:rPr>
          <w:rFonts w:ascii="Times New Roman" w:eastAsia="Revival565BT-Roman" w:hAnsi="Times New Roman" w:cs="Times New Roman"/>
          <w:sz w:val="24"/>
          <w:szCs w:val="24"/>
        </w:rPr>
        <w:t>h</w:t>
      </w:r>
      <w:r>
        <w:rPr>
          <w:rFonts w:ascii="Times New Roman" w:eastAsia="Revival565BT-Roman" w:hAnsi="Times New Roman" w:cs="Times New Roman"/>
          <w:sz w:val="24"/>
          <w:szCs w:val="24"/>
        </w:rPr>
        <w:t>nology.</w:t>
      </w:r>
      <w:proofErr w:type="gramEnd"/>
      <w:r>
        <w:rPr>
          <w:rFonts w:ascii="Times New Roman" w:eastAsia="Revival565BT-Roman" w:hAnsi="Times New Roman" w:cs="Times New Roman"/>
          <w:sz w:val="24"/>
          <w:szCs w:val="24"/>
        </w:rPr>
        <w:t xml:space="preserve">  5</w:t>
      </w:r>
      <w:r w:rsidR="00E439BD">
        <w:rPr>
          <w:rFonts w:ascii="Times New Roman" w:eastAsia="Revival565BT-Roman" w:hAnsi="Times New Roman" w:cs="Times New Roman"/>
          <w:sz w:val="24"/>
          <w:szCs w:val="24"/>
        </w:rPr>
        <w:t>:</w:t>
      </w:r>
      <w:r>
        <w:rPr>
          <w:rFonts w:ascii="Times New Roman" w:eastAsia="Revival565BT-Roman" w:hAnsi="Times New Roman" w:cs="Times New Roman"/>
          <w:sz w:val="24"/>
          <w:szCs w:val="24"/>
        </w:rPr>
        <w:t xml:space="preserve"> </w:t>
      </w:r>
      <w:r w:rsidRPr="003E2A8D">
        <w:rPr>
          <w:rFonts w:ascii="Times New Roman" w:eastAsia="Revival565BT-Roman" w:hAnsi="Times New Roman" w:cs="Times New Roman"/>
          <w:sz w:val="24"/>
          <w:szCs w:val="24"/>
        </w:rPr>
        <w:t>1131-1134.</w:t>
      </w:r>
    </w:p>
    <w:p w:rsidR="00E439BD" w:rsidRPr="003E2A8D" w:rsidRDefault="00E439BD" w:rsidP="001B2D5C">
      <w:pPr>
        <w:autoSpaceDE w:val="0"/>
        <w:autoSpaceDN w:val="0"/>
        <w:adjustRightInd w:val="0"/>
        <w:spacing w:after="0" w:line="480" w:lineRule="auto"/>
        <w:ind w:left="720" w:hanging="720"/>
        <w:jc w:val="both"/>
        <w:rPr>
          <w:rFonts w:ascii="Times New Roman" w:eastAsia="Revival565BT-Roman" w:hAnsi="Times New Roman" w:cs="Times New Roman"/>
          <w:sz w:val="24"/>
          <w:szCs w:val="24"/>
        </w:rPr>
      </w:pPr>
      <w:r w:rsidRPr="00E439BD">
        <w:rPr>
          <w:rFonts w:ascii="Times New Roman" w:eastAsia="Revival565BT-Roman" w:hAnsi="Times New Roman" w:cs="Times New Roman"/>
          <w:b/>
          <w:sz w:val="24"/>
          <w:szCs w:val="24"/>
        </w:rPr>
        <w:t>Debananda, S.N., Sanasam, S., Tamreihao, K. and Nimaichand, S.</w:t>
      </w:r>
      <w:r>
        <w:rPr>
          <w:rFonts w:ascii="Times New Roman" w:eastAsia="Revival565BT-Roman" w:hAnsi="Times New Roman" w:cs="Times New Roman"/>
          <w:b/>
          <w:sz w:val="24"/>
          <w:szCs w:val="24"/>
        </w:rPr>
        <w:t xml:space="preserve"> </w:t>
      </w:r>
      <w:r w:rsidRPr="00E439BD">
        <w:rPr>
          <w:rFonts w:ascii="Times New Roman" w:eastAsia="Revival565BT-Roman" w:hAnsi="Times New Roman" w:cs="Times New Roman"/>
          <w:b/>
          <w:sz w:val="24"/>
          <w:szCs w:val="24"/>
        </w:rPr>
        <w:t>(2009).</w:t>
      </w:r>
      <w:r>
        <w:rPr>
          <w:rFonts w:ascii="Times New Roman" w:eastAsia="Revival565BT-Roman" w:hAnsi="Times New Roman" w:cs="Times New Roman"/>
          <w:sz w:val="24"/>
          <w:szCs w:val="24"/>
        </w:rPr>
        <w:t xml:space="preserve"> Antagonistic activities of local actinomycete isolates against rice fungal pathogens. African Journal of Microbiology Research, 3:737-742.</w:t>
      </w:r>
    </w:p>
    <w:p w:rsidR="001B2D5C" w:rsidRDefault="001B2D5C" w:rsidP="001B2D5C">
      <w:pPr>
        <w:autoSpaceDE w:val="0"/>
        <w:autoSpaceDN w:val="0"/>
        <w:adjustRightInd w:val="0"/>
        <w:spacing w:after="0" w:line="480" w:lineRule="auto"/>
        <w:ind w:left="720" w:hanging="720"/>
        <w:jc w:val="both"/>
        <w:rPr>
          <w:rFonts w:ascii="Times New Roman" w:hAnsi="Times New Roman" w:cs="Times New Roman"/>
          <w:sz w:val="24"/>
          <w:szCs w:val="24"/>
        </w:rPr>
      </w:pPr>
      <w:proofErr w:type="gramStart"/>
      <w:r w:rsidRPr="00E439BD">
        <w:rPr>
          <w:rFonts w:ascii="Times New Roman" w:eastAsia="Revival565BT-Roman" w:hAnsi="Times New Roman" w:cs="Times New Roman"/>
          <w:b/>
          <w:sz w:val="24"/>
          <w:szCs w:val="24"/>
        </w:rPr>
        <w:t xml:space="preserve">Desmond, M., Averil, B., Roy, C. </w:t>
      </w:r>
      <w:r w:rsidR="00E439BD" w:rsidRPr="00E439BD">
        <w:rPr>
          <w:rFonts w:ascii="Times New Roman" w:eastAsia="Revival565BT-Roman" w:hAnsi="Times New Roman" w:cs="Times New Roman"/>
          <w:b/>
          <w:sz w:val="24"/>
          <w:szCs w:val="24"/>
        </w:rPr>
        <w:t>and Louise C.</w:t>
      </w:r>
      <w:r w:rsidRPr="00E439BD">
        <w:rPr>
          <w:rFonts w:ascii="Times New Roman" w:eastAsia="Revival565BT-Roman" w:hAnsi="Times New Roman" w:cs="Times New Roman"/>
          <w:b/>
          <w:sz w:val="24"/>
          <w:szCs w:val="24"/>
        </w:rPr>
        <w:t xml:space="preserve"> (2007).</w:t>
      </w:r>
      <w:proofErr w:type="gramEnd"/>
      <w:r>
        <w:rPr>
          <w:rFonts w:ascii="Times New Roman" w:eastAsia="Revival565BT-Roman" w:hAnsi="Times New Roman" w:cs="Times New Roman"/>
          <w:sz w:val="24"/>
          <w:szCs w:val="24"/>
        </w:rPr>
        <w:t xml:space="preserve"> Evaluation of fingermillet as a European Forage Crop: Plant Growth, Weed Control, and Seed Pelleting.</w:t>
      </w:r>
      <w:r w:rsidRPr="00F659F9">
        <w:rPr>
          <w:rFonts w:ascii="Times New Roman" w:hAnsi="Times New Roman" w:cs="Times New Roman"/>
          <w:bCs/>
          <w:i/>
          <w:sz w:val="24"/>
          <w:szCs w:val="24"/>
        </w:rPr>
        <w:t xml:space="preserve"> </w:t>
      </w:r>
      <w:proofErr w:type="gramStart"/>
      <w:r w:rsidRPr="00C05747">
        <w:rPr>
          <w:rFonts w:ascii="Times New Roman" w:hAnsi="Times New Roman" w:cs="Times New Roman"/>
          <w:bCs/>
          <w:i/>
          <w:sz w:val="24"/>
          <w:szCs w:val="24"/>
        </w:rPr>
        <w:t>Finger millet blast management in East Africa</w:t>
      </w:r>
      <w:r w:rsidRPr="00C05747">
        <w:rPr>
          <w:rFonts w:ascii="Times New Roman" w:hAnsi="Times New Roman" w:cs="Times New Roman"/>
          <w:i/>
          <w:sz w:val="24"/>
          <w:szCs w:val="24"/>
        </w:rPr>
        <w:t>.</w:t>
      </w:r>
      <w:proofErr w:type="gramEnd"/>
      <w:r w:rsidRPr="00C05747">
        <w:rPr>
          <w:rFonts w:ascii="Times New Roman" w:hAnsi="Times New Roman" w:cs="Times New Roman"/>
          <w:i/>
          <w:sz w:val="24"/>
          <w:szCs w:val="24"/>
        </w:rPr>
        <w:t xml:space="preserve"> </w:t>
      </w:r>
      <w:proofErr w:type="gramStart"/>
      <w:r w:rsidRPr="00C05747">
        <w:rPr>
          <w:rFonts w:ascii="Times New Roman" w:hAnsi="Times New Roman" w:cs="Times New Roman"/>
          <w:sz w:val="24"/>
          <w:szCs w:val="24"/>
        </w:rPr>
        <w:t>International Crops Research Institute for t</w:t>
      </w:r>
      <w:r>
        <w:rPr>
          <w:rFonts w:ascii="Times New Roman" w:hAnsi="Times New Roman" w:cs="Times New Roman"/>
          <w:sz w:val="24"/>
          <w:szCs w:val="24"/>
        </w:rPr>
        <w:t>he Semi-Arid Tropics (ICRISAT).</w:t>
      </w:r>
      <w:proofErr w:type="gramEnd"/>
      <w:r>
        <w:rPr>
          <w:rFonts w:ascii="Times New Roman" w:hAnsi="Times New Roman" w:cs="Times New Roman"/>
          <w:sz w:val="24"/>
          <w:szCs w:val="24"/>
        </w:rPr>
        <w:t xml:space="preserve"> P</w:t>
      </w:r>
      <w:r w:rsidR="00C01EEB">
        <w:rPr>
          <w:rFonts w:ascii="Times New Roman" w:hAnsi="Times New Roman" w:cs="Times New Roman"/>
          <w:sz w:val="24"/>
          <w:szCs w:val="24"/>
        </w:rPr>
        <w:t>p</w:t>
      </w:r>
      <w:r>
        <w:rPr>
          <w:rFonts w:ascii="Times New Roman" w:hAnsi="Times New Roman" w:cs="Times New Roman"/>
          <w:sz w:val="24"/>
          <w:szCs w:val="24"/>
        </w:rPr>
        <w:t xml:space="preserve"> 85-89</w:t>
      </w:r>
      <w:r w:rsidR="00C1730B">
        <w:rPr>
          <w:rFonts w:ascii="Times New Roman" w:hAnsi="Times New Roman" w:cs="Times New Roman"/>
          <w:sz w:val="24"/>
          <w:szCs w:val="24"/>
        </w:rPr>
        <w:t>.</w:t>
      </w:r>
    </w:p>
    <w:p w:rsidR="002E45D3" w:rsidRDefault="002E45D3" w:rsidP="007C5CC3">
      <w:pPr>
        <w:pStyle w:val="Default"/>
        <w:spacing w:line="480" w:lineRule="auto"/>
        <w:ind w:left="720" w:hanging="720"/>
      </w:pPr>
      <w:r>
        <w:rPr>
          <w:b/>
          <w:bCs/>
        </w:rPr>
        <w:t xml:space="preserve">Devi. C. S, Jemimah N. S., Nasimunislam. N., Vaishnavi. </w:t>
      </w:r>
      <w:proofErr w:type="gramStart"/>
      <w:r>
        <w:rPr>
          <w:b/>
          <w:bCs/>
        </w:rPr>
        <w:t>B. and Mohanasrinivasan.</w:t>
      </w:r>
      <w:proofErr w:type="gramEnd"/>
      <w:r>
        <w:rPr>
          <w:b/>
          <w:bCs/>
        </w:rPr>
        <w:t xml:space="preserve"> </w:t>
      </w:r>
      <w:proofErr w:type="gramStart"/>
      <w:r>
        <w:rPr>
          <w:b/>
          <w:bCs/>
        </w:rPr>
        <w:t>V. (2013)</w:t>
      </w:r>
      <w:r w:rsidR="00073B4D">
        <w:rPr>
          <w:b/>
          <w:bCs/>
        </w:rPr>
        <w:t>.</w:t>
      </w:r>
      <w:proofErr w:type="gramEnd"/>
      <w:r w:rsidRPr="002E45D3">
        <w:t xml:space="preserve"> </w:t>
      </w:r>
      <w:proofErr w:type="gramStart"/>
      <w:r w:rsidRPr="002E45D3">
        <w:rPr>
          <w:bCs/>
        </w:rPr>
        <w:t>Isolation of soil actinomycetes inhabiting Amrithi forest for the potential source of bioactive compounds</w:t>
      </w:r>
      <w:r>
        <w:rPr>
          <w:b/>
          <w:bCs/>
        </w:rPr>
        <w:t>.</w:t>
      </w:r>
      <w:proofErr w:type="gramEnd"/>
      <w:r w:rsidRPr="002E45D3">
        <w:rPr>
          <w:b/>
          <w:bCs/>
        </w:rPr>
        <w:t xml:space="preserve"> </w:t>
      </w:r>
      <w:r w:rsidRPr="002E45D3">
        <w:t>Asian Journal of Pharmaceutical and Clinical Research</w:t>
      </w:r>
      <w:r>
        <w:t>.5:189-192</w:t>
      </w:r>
    </w:p>
    <w:p w:rsidR="00A22804" w:rsidRPr="00F356E2" w:rsidRDefault="00A22804" w:rsidP="00F356E2">
      <w:pPr>
        <w:autoSpaceDE w:val="0"/>
        <w:autoSpaceDN w:val="0"/>
        <w:adjustRightInd w:val="0"/>
        <w:spacing w:after="0" w:line="480" w:lineRule="auto"/>
        <w:ind w:left="720" w:hanging="720"/>
        <w:rPr>
          <w:rFonts w:ascii="Times New Roman" w:hAnsi="Times New Roman" w:cs="Times New Roman"/>
          <w:sz w:val="24"/>
          <w:szCs w:val="24"/>
        </w:rPr>
      </w:pPr>
      <w:proofErr w:type="gramStart"/>
      <w:r w:rsidRPr="00E439BD">
        <w:rPr>
          <w:rFonts w:ascii="Times New Roman" w:hAnsi="Times New Roman" w:cs="Times New Roman"/>
          <w:b/>
          <w:sz w:val="24"/>
          <w:szCs w:val="24"/>
        </w:rPr>
        <w:t xml:space="preserve">Gilbert, R. D., Johnson, A. M., and Dean, R. A. </w:t>
      </w:r>
      <w:r w:rsidR="00E439BD" w:rsidRPr="00E439BD">
        <w:rPr>
          <w:rFonts w:ascii="Times New Roman" w:hAnsi="Times New Roman" w:cs="Times New Roman"/>
          <w:b/>
          <w:sz w:val="24"/>
          <w:szCs w:val="24"/>
        </w:rPr>
        <w:t>(</w:t>
      </w:r>
      <w:r w:rsidRPr="00E439BD">
        <w:rPr>
          <w:rFonts w:ascii="Times New Roman" w:hAnsi="Times New Roman" w:cs="Times New Roman"/>
          <w:b/>
          <w:sz w:val="24"/>
          <w:szCs w:val="24"/>
        </w:rPr>
        <w:t>1996</w:t>
      </w:r>
      <w:r w:rsidR="00E439BD" w:rsidRPr="00E439BD">
        <w:rPr>
          <w:rFonts w:ascii="Times New Roman" w:hAnsi="Times New Roman" w:cs="Times New Roman"/>
          <w:b/>
          <w:sz w:val="24"/>
          <w:szCs w:val="24"/>
        </w:rPr>
        <w:t>)</w:t>
      </w:r>
      <w:r w:rsidRPr="00E439BD">
        <w:rPr>
          <w:rFonts w:ascii="Times New Roman" w:hAnsi="Times New Roman" w:cs="Times New Roman"/>
          <w:b/>
          <w:sz w:val="24"/>
          <w:szCs w:val="24"/>
        </w:rPr>
        <w:t>.</w:t>
      </w:r>
      <w:proofErr w:type="gramEnd"/>
      <w:r w:rsidRPr="00662B88">
        <w:rPr>
          <w:rFonts w:ascii="Times New Roman" w:hAnsi="Times New Roman" w:cs="Times New Roman"/>
          <w:sz w:val="24"/>
          <w:szCs w:val="24"/>
        </w:rPr>
        <w:t xml:space="preserve"> Chemical signals</w:t>
      </w:r>
      <w:r>
        <w:rPr>
          <w:rFonts w:ascii="Times New Roman" w:hAnsi="Times New Roman" w:cs="Times New Roman"/>
          <w:sz w:val="24"/>
          <w:szCs w:val="24"/>
        </w:rPr>
        <w:t xml:space="preserve"> </w:t>
      </w:r>
      <w:r w:rsidRPr="00662B88">
        <w:rPr>
          <w:rFonts w:ascii="Times New Roman" w:hAnsi="Times New Roman" w:cs="Times New Roman"/>
          <w:sz w:val="24"/>
          <w:szCs w:val="24"/>
        </w:rPr>
        <w:t xml:space="preserve">responsible for </w:t>
      </w:r>
      <w:r>
        <w:rPr>
          <w:rFonts w:ascii="Times New Roman" w:hAnsi="Times New Roman" w:cs="Times New Roman"/>
          <w:sz w:val="24"/>
          <w:szCs w:val="24"/>
        </w:rPr>
        <w:t xml:space="preserve">                    </w:t>
      </w:r>
      <w:r w:rsidRPr="00662B88">
        <w:rPr>
          <w:rFonts w:ascii="Times New Roman" w:hAnsi="Times New Roman" w:cs="Times New Roman"/>
          <w:sz w:val="24"/>
          <w:szCs w:val="24"/>
        </w:rPr>
        <w:t xml:space="preserve">appressorium formation in the rice blast fungus </w:t>
      </w:r>
      <w:r w:rsidRPr="00662B88">
        <w:rPr>
          <w:rFonts w:ascii="Times New Roman" w:hAnsi="Times New Roman" w:cs="Times New Roman"/>
          <w:i/>
          <w:iCs/>
          <w:sz w:val="24"/>
          <w:szCs w:val="24"/>
        </w:rPr>
        <w:t>Magnaporthe</w:t>
      </w:r>
      <w:r>
        <w:rPr>
          <w:rFonts w:ascii="Times New Roman" w:hAnsi="Times New Roman" w:cs="Times New Roman"/>
          <w:sz w:val="24"/>
          <w:szCs w:val="24"/>
        </w:rPr>
        <w:t xml:space="preserve"> </w:t>
      </w:r>
      <w:r w:rsidRPr="00662B88">
        <w:rPr>
          <w:rFonts w:ascii="Times New Roman" w:hAnsi="Times New Roman" w:cs="Times New Roman"/>
          <w:i/>
          <w:iCs/>
          <w:sz w:val="24"/>
          <w:szCs w:val="24"/>
        </w:rPr>
        <w:t xml:space="preserve">grisea. </w:t>
      </w:r>
      <w:proofErr w:type="gramStart"/>
      <w:r w:rsidRPr="00662B88">
        <w:rPr>
          <w:rFonts w:ascii="Times New Roman" w:hAnsi="Times New Roman" w:cs="Times New Roman"/>
          <w:sz w:val="24"/>
          <w:szCs w:val="24"/>
        </w:rPr>
        <w:t>Physiol</w:t>
      </w:r>
      <w:r w:rsidR="00E439BD">
        <w:rPr>
          <w:rFonts w:ascii="Times New Roman" w:hAnsi="Times New Roman" w:cs="Times New Roman"/>
          <w:sz w:val="24"/>
          <w:szCs w:val="24"/>
        </w:rPr>
        <w:t>ogy</w:t>
      </w:r>
      <w:r w:rsidR="00F356E2">
        <w:rPr>
          <w:rFonts w:ascii="Times New Roman" w:hAnsi="Times New Roman" w:cs="Times New Roman"/>
          <w:sz w:val="24"/>
          <w:szCs w:val="24"/>
        </w:rPr>
        <w:t>,</w:t>
      </w:r>
      <w:r w:rsidRPr="00662B88">
        <w:rPr>
          <w:rFonts w:ascii="Times New Roman" w:hAnsi="Times New Roman" w:cs="Times New Roman"/>
          <w:sz w:val="24"/>
          <w:szCs w:val="24"/>
        </w:rPr>
        <w:t xml:space="preserve"> Mol</w:t>
      </w:r>
      <w:r w:rsidR="00F356E2">
        <w:rPr>
          <w:rFonts w:ascii="Times New Roman" w:hAnsi="Times New Roman" w:cs="Times New Roman"/>
          <w:sz w:val="24"/>
          <w:szCs w:val="24"/>
        </w:rPr>
        <w:t>ecular and</w:t>
      </w:r>
      <w:r w:rsidRPr="00662B88">
        <w:rPr>
          <w:rFonts w:ascii="Times New Roman" w:hAnsi="Times New Roman" w:cs="Times New Roman"/>
          <w:sz w:val="24"/>
          <w:szCs w:val="24"/>
        </w:rPr>
        <w:t xml:space="preserve"> Plant Pathol</w:t>
      </w:r>
      <w:r w:rsidR="00F356E2">
        <w:rPr>
          <w:rFonts w:ascii="Times New Roman" w:hAnsi="Times New Roman" w:cs="Times New Roman"/>
          <w:sz w:val="24"/>
          <w:szCs w:val="24"/>
        </w:rPr>
        <w:t>ogy</w:t>
      </w:r>
      <w:r w:rsidRPr="00662B88">
        <w:rPr>
          <w:rFonts w:ascii="Times New Roman" w:hAnsi="Times New Roman" w:cs="Times New Roman"/>
          <w:sz w:val="24"/>
          <w:szCs w:val="24"/>
        </w:rPr>
        <w:t>.</w:t>
      </w:r>
      <w:proofErr w:type="gramEnd"/>
      <w:r w:rsidRPr="00662B88">
        <w:rPr>
          <w:rFonts w:ascii="Times New Roman" w:hAnsi="Times New Roman" w:cs="Times New Roman"/>
          <w:sz w:val="24"/>
          <w:szCs w:val="24"/>
        </w:rPr>
        <w:t xml:space="preserve"> 48:335-346.</w:t>
      </w:r>
    </w:p>
    <w:p w:rsidR="001B2D5C" w:rsidRPr="004047A0" w:rsidRDefault="001B2D5C" w:rsidP="001B2D5C">
      <w:pPr>
        <w:autoSpaceDE w:val="0"/>
        <w:autoSpaceDN w:val="0"/>
        <w:adjustRightInd w:val="0"/>
        <w:spacing w:after="0" w:line="480" w:lineRule="auto"/>
        <w:ind w:left="720" w:hanging="720"/>
        <w:jc w:val="both"/>
        <w:rPr>
          <w:rFonts w:ascii="Times New Roman" w:hAnsi="Times New Roman" w:cs="Times New Roman"/>
          <w:sz w:val="24"/>
          <w:szCs w:val="24"/>
        </w:rPr>
      </w:pPr>
      <w:r w:rsidRPr="00F356E2">
        <w:rPr>
          <w:rFonts w:ascii="Times New Roman" w:hAnsi="Times New Roman" w:cs="Times New Roman"/>
          <w:b/>
          <w:sz w:val="24"/>
          <w:szCs w:val="24"/>
        </w:rPr>
        <w:t>Gouramanis, G.D., (1995).</w:t>
      </w:r>
      <w:r>
        <w:rPr>
          <w:rFonts w:ascii="Times New Roman" w:hAnsi="Times New Roman" w:cs="Times New Roman"/>
          <w:sz w:val="24"/>
          <w:szCs w:val="24"/>
        </w:rPr>
        <w:t xml:space="preserve"> </w:t>
      </w:r>
      <w:proofErr w:type="gramStart"/>
      <w:r>
        <w:rPr>
          <w:rFonts w:ascii="Times New Roman" w:hAnsi="Times New Roman" w:cs="Times New Roman"/>
          <w:sz w:val="24"/>
          <w:szCs w:val="24"/>
        </w:rPr>
        <w:t>Biological and chemical control of rice blast disease in Northern Greece.</w:t>
      </w:r>
      <w:proofErr w:type="gramEnd"/>
      <w:r w:rsidR="00804A68">
        <w:rPr>
          <w:rFonts w:ascii="Times New Roman" w:hAnsi="Times New Roman" w:cs="Times New Roman"/>
          <w:sz w:val="24"/>
          <w:szCs w:val="24"/>
        </w:rPr>
        <w:t xml:space="preserve"> Cashiers Options Mediterraneennes. 15</w:t>
      </w:r>
      <w:r w:rsidR="00323C12">
        <w:rPr>
          <w:rFonts w:ascii="Times New Roman" w:hAnsi="Times New Roman" w:cs="Times New Roman"/>
          <w:sz w:val="24"/>
          <w:szCs w:val="24"/>
        </w:rPr>
        <w:t>:</w:t>
      </w:r>
      <w:r w:rsidR="00804A68">
        <w:rPr>
          <w:rFonts w:ascii="Times New Roman" w:hAnsi="Times New Roman" w:cs="Times New Roman"/>
          <w:sz w:val="24"/>
          <w:szCs w:val="24"/>
        </w:rPr>
        <w:t xml:space="preserve"> 61-</w:t>
      </w:r>
      <w:r w:rsidR="00323C12">
        <w:rPr>
          <w:rFonts w:ascii="Times New Roman" w:hAnsi="Times New Roman" w:cs="Times New Roman"/>
          <w:sz w:val="24"/>
          <w:szCs w:val="24"/>
        </w:rPr>
        <w:t>68.</w:t>
      </w:r>
    </w:p>
    <w:p w:rsidR="001B2D5C" w:rsidRPr="00C05747" w:rsidRDefault="001B2D5C" w:rsidP="001B2D5C">
      <w:pPr>
        <w:autoSpaceDE w:val="0"/>
        <w:autoSpaceDN w:val="0"/>
        <w:adjustRightInd w:val="0"/>
        <w:spacing w:after="0" w:line="480" w:lineRule="auto"/>
        <w:ind w:left="720" w:hanging="720"/>
        <w:jc w:val="both"/>
        <w:rPr>
          <w:rFonts w:ascii="Times New Roman" w:hAnsi="Times New Roman" w:cs="Times New Roman"/>
          <w:iCs/>
          <w:sz w:val="24"/>
          <w:szCs w:val="24"/>
        </w:rPr>
      </w:pPr>
      <w:r w:rsidRPr="00F356E2">
        <w:rPr>
          <w:rFonts w:ascii="Times New Roman" w:hAnsi="Times New Roman" w:cs="Times New Roman"/>
          <w:b/>
          <w:sz w:val="24"/>
          <w:szCs w:val="24"/>
        </w:rPr>
        <w:t>Hayden, N. J., Holt, J.</w:t>
      </w:r>
      <w:r w:rsidR="00F356E2" w:rsidRPr="00F356E2">
        <w:rPr>
          <w:rFonts w:ascii="Times New Roman" w:hAnsi="Times New Roman" w:cs="Times New Roman"/>
          <w:b/>
          <w:sz w:val="24"/>
          <w:szCs w:val="24"/>
        </w:rPr>
        <w:t>,</w:t>
      </w:r>
      <w:r w:rsidRPr="00F356E2">
        <w:rPr>
          <w:rFonts w:ascii="Times New Roman" w:hAnsi="Times New Roman" w:cs="Times New Roman"/>
          <w:b/>
          <w:sz w:val="24"/>
          <w:szCs w:val="24"/>
        </w:rPr>
        <w:t xml:space="preserve"> Julian, A.M. and Conroy, </w:t>
      </w:r>
      <w:proofErr w:type="gramStart"/>
      <w:r w:rsidRPr="00F356E2">
        <w:rPr>
          <w:rFonts w:ascii="Times New Roman" w:hAnsi="Times New Roman" w:cs="Times New Roman"/>
          <w:b/>
          <w:sz w:val="24"/>
          <w:szCs w:val="24"/>
        </w:rPr>
        <w:t xml:space="preserve">M.A </w:t>
      </w:r>
      <w:r w:rsidR="00F356E2" w:rsidRPr="00F356E2">
        <w:rPr>
          <w:rFonts w:ascii="Times New Roman" w:hAnsi="Times New Roman" w:cs="Times New Roman"/>
          <w:b/>
          <w:sz w:val="24"/>
          <w:szCs w:val="24"/>
        </w:rPr>
        <w:t>.</w:t>
      </w:r>
      <w:proofErr w:type="gramEnd"/>
      <w:r w:rsidRPr="00F356E2">
        <w:rPr>
          <w:rFonts w:ascii="Times New Roman" w:hAnsi="Times New Roman" w:cs="Times New Roman"/>
          <w:b/>
          <w:sz w:val="24"/>
          <w:szCs w:val="24"/>
        </w:rPr>
        <w:t xml:space="preserve"> (1999).</w:t>
      </w:r>
      <w:r w:rsidRPr="00C05747">
        <w:rPr>
          <w:rFonts w:ascii="Times New Roman" w:hAnsi="Times New Roman" w:cs="Times New Roman"/>
          <w:b/>
          <w:bCs/>
          <w:sz w:val="24"/>
          <w:szCs w:val="24"/>
        </w:rPr>
        <w:t xml:space="preserve"> </w:t>
      </w:r>
      <w:proofErr w:type="gramStart"/>
      <w:r w:rsidRPr="00C05747">
        <w:rPr>
          <w:rFonts w:ascii="Times New Roman" w:hAnsi="Times New Roman" w:cs="Times New Roman"/>
          <w:bCs/>
          <w:sz w:val="24"/>
          <w:szCs w:val="24"/>
        </w:rPr>
        <w:t>An</w:t>
      </w:r>
      <w:proofErr w:type="gramEnd"/>
      <w:r w:rsidRPr="00C05747">
        <w:rPr>
          <w:rFonts w:ascii="Times New Roman" w:hAnsi="Times New Roman" w:cs="Times New Roman"/>
          <w:bCs/>
          <w:sz w:val="24"/>
          <w:szCs w:val="24"/>
        </w:rPr>
        <w:t xml:space="preserve"> investigation into the biology, epidemiology and management of finger millet blast in low-input farming systems in East Africa.</w:t>
      </w:r>
      <w:r w:rsidRPr="00C05747">
        <w:rPr>
          <w:rFonts w:ascii="Times New Roman" w:hAnsi="Times New Roman" w:cs="Times New Roman"/>
          <w:i/>
          <w:iCs/>
          <w:sz w:val="24"/>
          <w:szCs w:val="24"/>
        </w:rPr>
        <w:t xml:space="preserve"> </w:t>
      </w:r>
      <w:proofErr w:type="gramStart"/>
      <w:r w:rsidRPr="00C05747">
        <w:rPr>
          <w:rFonts w:ascii="Times New Roman" w:hAnsi="Times New Roman" w:cs="Times New Roman"/>
          <w:iCs/>
          <w:sz w:val="24"/>
          <w:szCs w:val="24"/>
        </w:rPr>
        <w:t>Natural Resources Institute, University of Greenwich</w:t>
      </w:r>
      <w:r w:rsidR="00F356E2">
        <w:rPr>
          <w:rFonts w:ascii="Times New Roman" w:hAnsi="Times New Roman" w:cs="Times New Roman"/>
          <w:iCs/>
          <w:sz w:val="24"/>
          <w:szCs w:val="24"/>
        </w:rPr>
        <w:t>.</w:t>
      </w:r>
      <w:proofErr w:type="gramEnd"/>
      <w:r w:rsidR="00F356E2">
        <w:rPr>
          <w:rFonts w:ascii="Times New Roman" w:hAnsi="Times New Roman" w:cs="Times New Roman"/>
          <w:iCs/>
          <w:sz w:val="24"/>
          <w:szCs w:val="24"/>
        </w:rPr>
        <w:t xml:space="preserve"> R6733</w:t>
      </w:r>
    </w:p>
    <w:p w:rsidR="00F356E2" w:rsidRDefault="001B2D5C" w:rsidP="001B2D5C">
      <w:pPr>
        <w:autoSpaceDE w:val="0"/>
        <w:autoSpaceDN w:val="0"/>
        <w:adjustRightInd w:val="0"/>
        <w:spacing w:after="0" w:line="480" w:lineRule="auto"/>
        <w:ind w:left="720" w:hanging="720"/>
        <w:jc w:val="both"/>
        <w:rPr>
          <w:rFonts w:ascii="Times New Roman" w:hAnsi="Times New Roman" w:cs="Times New Roman"/>
          <w:bCs/>
          <w:i/>
          <w:iCs/>
          <w:sz w:val="24"/>
          <w:szCs w:val="24"/>
        </w:rPr>
      </w:pPr>
      <w:proofErr w:type="gramStart"/>
      <w:r w:rsidRPr="00F356E2">
        <w:rPr>
          <w:rFonts w:ascii="Times New Roman" w:hAnsi="Times New Roman" w:cs="Times New Roman"/>
          <w:b/>
          <w:sz w:val="24"/>
          <w:szCs w:val="24"/>
        </w:rPr>
        <w:lastRenderedPageBreak/>
        <w:t>Hong-Sik</w:t>
      </w:r>
      <w:r w:rsidR="00F356E2" w:rsidRPr="00F356E2">
        <w:rPr>
          <w:rFonts w:ascii="Times New Roman" w:hAnsi="Times New Roman" w:cs="Times New Roman"/>
          <w:b/>
          <w:sz w:val="24"/>
          <w:szCs w:val="24"/>
        </w:rPr>
        <w:t>,</w:t>
      </w:r>
      <w:r w:rsidRPr="00F356E2">
        <w:rPr>
          <w:rFonts w:ascii="Times New Roman" w:hAnsi="Times New Roman" w:cs="Times New Roman"/>
          <w:b/>
          <w:sz w:val="24"/>
          <w:szCs w:val="24"/>
        </w:rPr>
        <w:t xml:space="preserve"> O</w:t>
      </w:r>
      <w:r w:rsidR="00F356E2" w:rsidRPr="00F356E2">
        <w:rPr>
          <w:rFonts w:ascii="Times New Roman" w:hAnsi="Times New Roman" w:cs="Times New Roman"/>
          <w:b/>
          <w:sz w:val="24"/>
          <w:szCs w:val="24"/>
        </w:rPr>
        <w:t>.</w:t>
      </w:r>
      <w:r w:rsidRPr="00F356E2">
        <w:rPr>
          <w:rFonts w:ascii="Times New Roman" w:hAnsi="Times New Roman" w:cs="Times New Roman"/>
          <w:b/>
          <w:sz w:val="24"/>
          <w:szCs w:val="24"/>
        </w:rPr>
        <w:t xml:space="preserve"> and Yong-Hwan</w:t>
      </w:r>
      <w:r w:rsidR="00F356E2" w:rsidRPr="00F356E2">
        <w:rPr>
          <w:rFonts w:ascii="Times New Roman" w:hAnsi="Times New Roman" w:cs="Times New Roman"/>
          <w:b/>
          <w:sz w:val="24"/>
          <w:szCs w:val="24"/>
        </w:rPr>
        <w:t>,</w:t>
      </w:r>
      <w:r w:rsidRPr="00F356E2">
        <w:rPr>
          <w:rFonts w:ascii="Times New Roman" w:hAnsi="Times New Roman" w:cs="Times New Roman"/>
          <w:b/>
          <w:sz w:val="24"/>
          <w:szCs w:val="24"/>
        </w:rPr>
        <w:t xml:space="preserve"> L</w:t>
      </w:r>
      <w:r w:rsidR="00F356E2" w:rsidRPr="00F356E2">
        <w:rPr>
          <w:rFonts w:ascii="Times New Roman" w:hAnsi="Times New Roman" w:cs="Times New Roman"/>
          <w:b/>
          <w:sz w:val="24"/>
          <w:szCs w:val="24"/>
        </w:rPr>
        <w:t>.</w:t>
      </w:r>
      <w:r w:rsidRPr="00F356E2">
        <w:rPr>
          <w:rFonts w:ascii="Times New Roman" w:hAnsi="Times New Roman" w:cs="Times New Roman"/>
          <w:b/>
          <w:sz w:val="24"/>
          <w:szCs w:val="24"/>
        </w:rPr>
        <w:t>, (2000).</w:t>
      </w:r>
      <w:proofErr w:type="gramEnd"/>
      <w:r w:rsidRPr="00C05747">
        <w:rPr>
          <w:rFonts w:ascii="Times New Roman" w:hAnsi="Times New Roman" w:cs="Times New Roman"/>
          <w:bCs/>
          <w:sz w:val="24"/>
          <w:szCs w:val="24"/>
        </w:rPr>
        <w:t xml:space="preserve"> A Target-Site–Specific Screening System for Antifungal Compounds on Appressorium Formation in</w:t>
      </w:r>
      <w:r w:rsidRPr="00C05747">
        <w:rPr>
          <w:rFonts w:ascii="Times New Roman" w:hAnsi="Times New Roman" w:cs="Times New Roman"/>
          <w:bCs/>
          <w:i/>
          <w:sz w:val="24"/>
          <w:szCs w:val="24"/>
        </w:rPr>
        <w:t xml:space="preserve"> </w:t>
      </w:r>
      <w:r w:rsidRPr="00C05747">
        <w:rPr>
          <w:rFonts w:ascii="Times New Roman" w:hAnsi="Times New Roman" w:cs="Times New Roman"/>
          <w:bCs/>
          <w:i/>
          <w:iCs/>
          <w:sz w:val="24"/>
          <w:szCs w:val="24"/>
        </w:rPr>
        <w:t>Magnaporthe grisea.</w:t>
      </w:r>
      <w:r w:rsidR="00F356E2">
        <w:rPr>
          <w:rFonts w:ascii="Times New Roman" w:hAnsi="Times New Roman" w:cs="Times New Roman"/>
          <w:bCs/>
          <w:i/>
          <w:iCs/>
          <w:sz w:val="24"/>
          <w:szCs w:val="24"/>
        </w:rPr>
        <w:t xml:space="preserve"> </w:t>
      </w:r>
      <w:r w:rsidR="00F356E2">
        <w:rPr>
          <w:rFonts w:ascii="Times New Roman" w:hAnsi="Times New Roman" w:cs="Times New Roman"/>
          <w:bCs/>
          <w:iCs/>
          <w:sz w:val="24"/>
          <w:szCs w:val="24"/>
        </w:rPr>
        <w:t>Phytopathology, 90:11162-1168.</w:t>
      </w:r>
      <w:r w:rsidRPr="00C05747">
        <w:rPr>
          <w:rFonts w:ascii="Times New Roman" w:hAnsi="Times New Roman" w:cs="Times New Roman"/>
          <w:bCs/>
          <w:i/>
          <w:iCs/>
          <w:sz w:val="24"/>
          <w:szCs w:val="24"/>
        </w:rPr>
        <w:t xml:space="preserve"> </w:t>
      </w:r>
    </w:p>
    <w:p w:rsidR="001B2D5C" w:rsidRDefault="001B2D5C" w:rsidP="001B2D5C">
      <w:pPr>
        <w:autoSpaceDE w:val="0"/>
        <w:autoSpaceDN w:val="0"/>
        <w:adjustRightInd w:val="0"/>
        <w:spacing w:after="0" w:line="480" w:lineRule="auto"/>
        <w:ind w:left="720" w:hanging="720"/>
        <w:jc w:val="both"/>
        <w:rPr>
          <w:rFonts w:ascii="Times New Roman" w:hAnsi="Times New Roman" w:cs="Times New Roman"/>
          <w:sz w:val="24"/>
          <w:szCs w:val="24"/>
        </w:rPr>
      </w:pPr>
      <w:proofErr w:type="gramStart"/>
      <w:r w:rsidRPr="00F356E2">
        <w:rPr>
          <w:rFonts w:ascii="Times New Roman" w:hAnsi="Times New Roman" w:cs="Times New Roman"/>
          <w:b/>
          <w:sz w:val="24"/>
          <w:szCs w:val="24"/>
        </w:rPr>
        <w:t>Hopwood, D.A., Buttner, M.J., Bibb, M.J., Kieser, T. and Charter, K.F., (2000).</w:t>
      </w:r>
      <w:proofErr w:type="gramEnd"/>
      <w:r w:rsidRPr="00C05747">
        <w:rPr>
          <w:rFonts w:ascii="Times New Roman" w:hAnsi="Times New Roman" w:cs="Times New Roman"/>
          <w:sz w:val="24"/>
          <w:szCs w:val="24"/>
        </w:rPr>
        <w:t xml:space="preserve"> </w:t>
      </w:r>
      <w:proofErr w:type="gramStart"/>
      <w:r w:rsidRPr="00C05747">
        <w:rPr>
          <w:rFonts w:ascii="Times New Roman" w:hAnsi="Times New Roman" w:cs="Times New Roman"/>
          <w:sz w:val="24"/>
          <w:szCs w:val="24"/>
        </w:rPr>
        <w:t xml:space="preserve">Antibiotic production by </w:t>
      </w:r>
      <w:r w:rsidRPr="00C05747">
        <w:rPr>
          <w:rFonts w:ascii="Times New Roman" w:hAnsi="Times New Roman" w:cs="Times New Roman"/>
          <w:i/>
          <w:iCs/>
          <w:sz w:val="24"/>
          <w:szCs w:val="24"/>
        </w:rPr>
        <w:t>Streptomyces</w:t>
      </w:r>
      <w:r w:rsidRPr="00C05747">
        <w:rPr>
          <w:rFonts w:ascii="Times New Roman" w:hAnsi="Times New Roman" w:cs="Times New Roman"/>
          <w:sz w:val="24"/>
          <w:szCs w:val="24"/>
        </w:rPr>
        <w:t>.</w:t>
      </w:r>
      <w:proofErr w:type="gramEnd"/>
      <w:r w:rsidRPr="00C05747">
        <w:rPr>
          <w:rFonts w:ascii="Times New Roman" w:hAnsi="Times New Roman" w:cs="Times New Roman"/>
          <w:sz w:val="24"/>
          <w:szCs w:val="24"/>
        </w:rPr>
        <w:t xml:space="preserve"> </w:t>
      </w:r>
      <w:proofErr w:type="gramStart"/>
      <w:r w:rsidRPr="00C05747">
        <w:rPr>
          <w:rFonts w:ascii="Times New Roman" w:hAnsi="Times New Roman" w:cs="Times New Roman"/>
          <w:sz w:val="24"/>
          <w:szCs w:val="24"/>
        </w:rPr>
        <w:t>Pract</w:t>
      </w:r>
      <w:r w:rsidR="00E9357C">
        <w:rPr>
          <w:rFonts w:ascii="Times New Roman" w:hAnsi="Times New Roman" w:cs="Times New Roman"/>
          <w:sz w:val="24"/>
          <w:szCs w:val="24"/>
        </w:rPr>
        <w:t>ical</w:t>
      </w:r>
      <w:r w:rsidRPr="00C05747">
        <w:rPr>
          <w:rFonts w:ascii="Times New Roman" w:hAnsi="Times New Roman" w:cs="Times New Roman"/>
          <w:sz w:val="24"/>
          <w:szCs w:val="24"/>
        </w:rPr>
        <w:t xml:space="preserve"> </w:t>
      </w:r>
      <w:r w:rsidRPr="00C05747">
        <w:rPr>
          <w:rFonts w:ascii="Times New Roman" w:hAnsi="Times New Roman" w:cs="Times New Roman"/>
          <w:i/>
          <w:iCs/>
          <w:sz w:val="24"/>
          <w:szCs w:val="24"/>
        </w:rPr>
        <w:t>Streptomyces .</w:t>
      </w:r>
      <w:r w:rsidRPr="00C05747">
        <w:rPr>
          <w:rFonts w:ascii="Times New Roman" w:hAnsi="Times New Roman" w:cs="Times New Roman"/>
          <w:sz w:val="24"/>
          <w:szCs w:val="24"/>
        </w:rPr>
        <w:t>Genet.</w:t>
      </w:r>
      <w:proofErr w:type="gramEnd"/>
    </w:p>
    <w:p w:rsidR="00A22804" w:rsidRDefault="00A22804" w:rsidP="00A22804">
      <w:pPr>
        <w:autoSpaceDE w:val="0"/>
        <w:autoSpaceDN w:val="0"/>
        <w:adjustRightInd w:val="0"/>
        <w:spacing w:after="0" w:line="480" w:lineRule="auto"/>
        <w:ind w:left="720" w:hanging="720"/>
        <w:rPr>
          <w:rFonts w:ascii="Times New Roman" w:hAnsi="Times New Roman" w:cs="Times New Roman"/>
          <w:sz w:val="24"/>
          <w:szCs w:val="24"/>
        </w:rPr>
      </w:pPr>
      <w:proofErr w:type="gramStart"/>
      <w:r w:rsidRPr="00F356E2">
        <w:rPr>
          <w:rFonts w:ascii="Times New Roman" w:hAnsi="Times New Roman" w:cs="Times New Roman"/>
          <w:b/>
          <w:sz w:val="24"/>
          <w:szCs w:val="24"/>
        </w:rPr>
        <w:t xml:space="preserve">Howard, R. J., Ferrari, M. A., Roach, D. H., and Money, N. P. </w:t>
      </w:r>
      <w:r w:rsidR="00F356E2" w:rsidRPr="00F356E2">
        <w:rPr>
          <w:rFonts w:ascii="Times New Roman" w:hAnsi="Times New Roman" w:cs="Times New Roman"/>
          <w:b/>
          <w:sz w:val="24"/>
          <w:szCs w:val="24"/>
        </w:rPr>
        <w:t>(</w:t>
      </w:r>
      <w:r w:rsidRPr="00F356E2">
        <w:rPr>
          <w:rFonts w:ascii="Times New Roman" w:hAnsi="Times New Roman" w:cs="Times New Roman"/>
          <w:b/>
          <w:sz w:val="24"/>
          <w:szCs w:val="24"/>
        </w:rPr>
        <w:t>1991</w:t>
      </w:r>
      <w:r w:rsidR="00F356E2" w:rsidRPr="00F356E2">
        <w:rPr>
          <w:rFonts w:ascii="Times New Roman" w:hAnsi="Times New Roman" w:cs="Times New Roman"/>
          <w:b/>
          <w:sz w:val="24"/>
          <w:szCs w:val="24"/>
        </w:rPr>
        <w:t>)</w:t>
      </w:r>
      <w:r w:rsidRPr="00F356E2">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gramStart"/>
      <w:r w:rsidRPr="00662B88">
        <w:rPr>
          <w:rFonts w:ascii="Times New Roman" w:hAnsi="Times New Roman" w:cs="Times New Roman"/>
          <w:sz w:val="24"/>
          <w:szCs w:val="24"/>
        </w:rPr>
        <w:t>Penetration of hard substrates by a fungus employing enormous turgor</w:t>
      </w:r>
      <w:r>
        <w:rPr>
          <w:rFonts w:ascii="Times New Roman" w:hAnsi="Times New Roman" w:cs="Times New Roman"/>
          <w:sz w:val="24"/>
          <w:szCs w:val="24"/>
        </w:rPr>
        <w:t xml:space="preserve"> </w:t>
      </w:r>
      <w:r w:rsidRPr="00662B88">
        <w:rPr>
          <w:rFonts w:ascii="Times New Roman" w:hAnsi="Times New Roman" w:cs="Times New Roman"/>
          <w:sz w:val="24"/>
          <w:szCs w:val="24"/>
        </w:rPr>
        <w:t>pressures.</w:t>
      </w:r>
      <w:proofErr w:type="gramEnd"/>
      <w:r w:rsidRPr="00662B88">
        <w:rPr>
          <w:rFonts w:ascii="Times New Roman" w:hAnsi="Times New Roman" w:cs="Times New Roman"/>
          <w:sz w:val="24"/>
          <w:szCs w:val="24"/>
        </w:rPr>
        <w:t xml:space="preserve"> Proc. Natl. Acad. Sci. U.S.A. 88:11281-11284.</w:t>
      </w:r>
    </w:p>
    <w:p w:rsidR="00F356E2" w:rsidRPr="00662B88" w:rsidRDefault="00F356E2" w:rsidP="00A22804">
      <w:pPr>
        <w:autoSpaceDE w:val="0"/>
        <w:autoSpaceDN w:val="0"/>
        <w:adjustRightInd w:val="0"/>
        <w:spacing w:after="0" w:line="480" w:lineRule="auto"/>
        <w:ind w:left="720" w:hanging="720"/>
        <w:rPr>
          <w:rFonts w:ascii="Times New Roman" w:hAnsi="Times New Roman" w:cs="Times New Roman"/>
          <w:sz w:val="24"/>
          <w:szCs w:val="24"/>
        </w:rPr>
      </w:pPr>
      <w:r w:rsidRPr="008D139A">
        <w:rPr>
          <w:rFonts w:ascii="Times New Roman" w:hAnsi="Times New Roman" w:cs="Times New Roman"/>
          <w:b/>
          <w:sz w:val="24"/>
          <w:szCs w:val="24"/>
        </w:rPr>
        <w:t>Kavitha, A., Vijayalakshmi, M., Ssdhakar</w:t>
      </w:r>
      <w:proofErr w:type="gramStart"/>
      <w:r w:rsidRPr="008D139A">
        <w:rPr>
          <w:rFonts w:ascii="Times New Roman" w:hAnsi="Times New Roman" w:cs="Times New Roman"/>
          <w:b/>
          <w:sz w:val="24"/>
          <w:szCs w:val="24"/>
        </w:rPr>
        <w:t>,P</w:t>
      </w:r>
      <w:proofErr w:type="gramEnd"/>
      <w:r w:rsidRPr="008D139A">
        <w:rPr>
          <w:rFonts w:ascii="Times New Roman" w:hAnsi="Times New Roman" w:cs="Times New Roman"/>
          <w:b/>
          <w:sz w:val="24"/>
          <w:szCs w:val="24"/>
        </w:rPr>
        <w:t>. and Narasim</w:t>
      </w:r>
      <w:r w:rsidR="008D139A" w:rsidRPr="008D139A">
        <w:rPr>
          <w:rFonts w:ascii="Times New Roman" w:hAnsi="Times New Roman" w:cs="Times New Roman"/>
          <w:b/>
          <w:sz w:val="24"/>
          <w:szCs w:val="24"/>
        </w:rPr>
        <w:t>ha,G. (2010)</w:t>
      </w:r>
      <w:r w:rsidR="008D139A">
        <w:rPr>
          <w:rFonts w:ascii="Times New Roman" w:hAnsi="Times New Roman" w:cs="Times New Roman"/>
          <w:sz w:val="24"/>
          <w:szCs w:val="24"/>
        </w:rPr>
        <w:t>. Screening of Actinomycete strains for the production of antifungal metabolites.</w:t>
      </w:r>
      <w:r w:rsidR="00FC7688">
        <w:rPr>
          <w:rFonts w:ascii="Times New Roman" w:hAnsi="Times New Roman" w:cs="Times New Roman"/>
          <w:sz w:val="24"/>
          <w:szCs w:val="24"/>
        </w:rPr>
        <w:t xml:space="preserve"> </w:t>
      </w:r>
      <w:r w:rsidR="008D139A">
        <w:rPr>
          <w:rFonts w:ascii="Times New Roman" w:hAnsi="Times New Roman" w:cs="Times New Roman"/>
          <w:sz w:val="24"/>
          <w:szCs w:val="24"/>
        </w:rPr>
        <w:t>African Journal of Microbiology Research 4:27-32.</w:t>
      </w:r>
    </w:p>
    <w:p w:rsidR="00A22804" w:rsidRPr="00662B88" w:rsidRDefault="00A22804" w:rsidP="00A22804">
      <w:pPr>
        <w:autoSpaceDE w:val="0"/>
        <w:autoSpaceDN w:val="0"/>
        <w:adjustRightInd w:val="0"/>
        <w:spacing w:after="0" w:line="480" w:lineRule="auto"/>
        <w:ind w:left="720" w:hanging="720"/>
        <w:rPr>
          <w:rFonts w:ascii="Times New Roman" w:hAnsi="Times New Roman" w:cs="Times New Roman"/>
          <w:sz w:val="24"/>
          <w:szCs w:val="24"/>
        </w:rPr>
      </w:pPr>
      <w:proofErr w:type="gramStart"/>
      <w:r w:rsidRPr="008D139A">
        <w:rPr>
          <w:rFonts w:ascii="Times New Roman" w:hAnsi="Times New Roman" w:cs="Times New Roman"/>
          <w:b/>
          <w:sz w:val="24"/>
          <w:szCs w:val="24"/>
        </w:rPr>
        <w:t xml:space="preserve">Lee, Y.-H., and Dean, R. A. </w:t>
      </w:r>
      <w:r w:rsidR="008D139A" w:rsidRPr="008D139A">
        <w:rPr>
          <w:rFonts w:ascii="Times New Roman" w:hAnsi="Times New Roman" w:cs="Times New Roman"/>
          <w:b/>
          <w:sz w:val="24"/>
          <w:szCs w:val="24"/>
        </w:rPr>
        <w:t>(</w:t>
      </w:r>
      <w:r w:rsidRPr="008D139A">
        <w:rPr>
          <w:rFonts w:ascii="Times New Roman" w:hAnsi="Times New Roman" w:cs="Times New Roman"/>
          <w:b/>
          <w:sz w:val="24"/>
          <w:szCs w:val="24"/>
        </w:rPr>
        <w:t>1993</w:t>
      </w:r>
      <w:r w:rsidR="008D139A" w:rsidRPr="008D139A">
        <w:rPr>
          <w:rFonts w:ascii="Times New Roman" w:hAnsi="Times New Roman" w:cs="Times New Roman"/>
          <w:b/>
          <w:sz w:val="24"/>
          <w:szCs w:val="24"/>
        </w:rPr>
        <w:t>)</w:t>
      </w:r>
      <w:r w:rsidRPr="008D139A">
        <w:rPr>
          <w:rFonts w:ascii="Times New Roman" w:hAnsi="Times New Roman" w:cs="Times New Roman"/>
          <w:b/>
          <w:sz w:val="24"/>
          <w:szCs w:val="24"/>
        </w:rPr>
        <w:t>.</w:t>
      </w:r>
      <w:proofErr w:type="gramEnd"/>
      <w:r w:rsidRPr="00662B88">
        <w:rPr>
          <w:rFonts w:ascii="Times New Roman" w:hAnsi="Times New Roman" w:cs="Times New Roman"/>
          <w:sz w:val="24"/>
          <w:szCs w:val="24"/>
        </w:rPr>
        <w:t xml:space="preserve"> </w:t>
      </w:r>
      <w:proofErr w:type="gramStart"/>
      <w:r w:rsidRPr="00662B88">
        <w:rPr>
          <w:rFonts w:ascii="Times New Roman" w:hAnsi="Times New Roman" w:cs="Times New Roman"/>
          <w:sz w:val="24"/>
          <w:szCs w:val="24"/>
        </w:rPr>
        <w:t>cAMP</w:t>
      </w:r>
      <w:proofErr w:type="gramEnd"/>
      <w:r w:rsidRPr="00662B88">
        <w:rPr>
          <w:rFonts w:ascii="Times New Roman" w:hAnsi="Times New Roman" w:cs="Times New Roman"/>
          <w:sz w:val="24"/>
          <w:szCs w:val="24"/>
        </w:rPr>
        <w:t xml:space="preserve"> regulates infection structure</w:t>
      </w:r>
      <w:r>
        <w:rPr>
          <w:rFonts w:ascii="Times New Roman" w:hAnsi="Times New Roman" w:cs="Times New Roman"/>
          <w:sz w:val="24"/>
          <w:szCs w:val="24"/>
        </w:rPr>
        <w:t xml:space="preserve"> </w:t>
      </w:r>
      <w:r w:rsidRPr="00662B88">
        <w:rPr>
          <w:rFonts w:ascii="Times New Roman" w:hAnsi="Times New Roman" w:cs="Times New Roman"/>
          <w:sz w:val="24"/>
          <w:szCs w:val="24"/>
        </w:rPr>
        <w:t xml:space="preserve">formation in the plant pathogenic fungus </w:t>
      </w:r>
      <w:r w:rsidRPr="00662B88">
        <w:rPr>
          <w:rFonts w:ascii="Times New Roman" w:hAnsi="Times New Roman" w:cs="Times New Roman"/>
          <w:i/>
          <w:iCs/>
          <w:sz w:val="24"/>
          <w:szCs w:val="24"/>
        </w:rPr>
        <w:t xml:space="preserve">Magnaporthe grisea. </w:t>
      </w:r>
      <w:r w:rsidRPr="00662B88">
        <w:rPr>
          <w:rFonts w:ascii="Times New Roman" w:hAnsi="Times New Roman" w:cs="Times New Roman"/>
          <w:sz w:val="24"/>
          <w:szCs w:val="24"/>
        </w:rPr>
        <w:t>Plant Cell</w:t>
      </w:r>
      <w:r>
        <w:rPr>
          <w:rFonts w:ascii="Times New Roman" w:hAnsi="Times New Roman" w:cs="Times New Roman"/>
          <w:sz w:val="24"/>
          <w:szCs w:val="24"/>
        </w:rPr>
        <w:t xml:space="preserve"> </w:t>
      </w:r>
      <w:r w:rsidRPr="00662B88">
        <w:rPr>
          <w:rFonts w:ascii="Times New Roman" w:hAnsi="Times New Roman" w:cs="Times New Roman"/>
          <w:sz w:val="24"/>
          <w:szCs w:val="24"/>
        </w:rPr>
        <w:t>5:693-700.</w:t>
      </w:r>
    </w:p>
    <w:p w:rsidR="00A22804" w:rsidRDefault="00A22804" w:rsidP="008D139A">
      <w:pPr>
        <w:autoSpaceDE w:val="0"/>
        <w:autoSpaceDN w:val="0"/>
        <w:adjustRightInd w:val="0"/>
        <w:spacing w:after="0" w:line="480" w:lineRule="auto"/>
        <w:ind w:left="720" w:hanging="720"/>
        <w:rPr>
          <w:rFonts w:ascii="Times New Roman" w:hAnsi="Times New Roman" w:cs="Times New Roman"/>
          <w:sz w:val="24"/>
          <w:szCs w:val="24"/>
        </w:rPr>
      </w:pPr>
      <w:proofErr w:type="gramStart"/>
      <w:r w:rsidRPr="008D139A">
        <w:rPr>
          <w:rFonts w:ascii="Times New Roman" w:hAnsi="Times New Roman" w:cs="Times New Roman"/>
          <w:b/>
          <w:sz w:val="24"/>
          <w:szCs w:val="24"/>
        </w:rPr>
        <w:t xml:space="preserve">Lee, Y.-H., and Dean, R. A. </w:t>
      </w:r>
      <w:r w:rsidR="008D139A">
        <w:rPr>
          <w:rFonts w:ascii="Times New Roman" w:hAnsi="Times New Roman" w:cs="Times New Roman"/>
          <w:b/>
          <w:sz w:val="24"/>
          <w:szCs w:val="24"/>
        </w:rPr>
        <w:t>(</w:t>
      </w:r>
      <w:r w:rsidRPr="008D139A">
        <w:rPr>
          <w:rFonts w:ascii="Times New Roman" w:hAnsi="Times New Roman" w:cs="Times New Roman"/>
          <w:b/>
          <w:sz w:val="24"/>
          <w:szCs w:val="24"/>
        </w:rPr>
        <w:t>1994</w:t>
      </w:r>
      <w:r w:rsidR="008D139A">
        <w:rPr>
          <w:rFonts w:ascii="Times New Roman" w:hAnsi="Times New Roman" w:cs="Times New Roman"/>
          <w:b/>
          <w:sz w:val="24"/>
          <w:szCs w:val="24"/>
        </w:rPr>
        <w:t>)</w:t>
      </w:r>
      <w:r w:rsidRPr="00662B88">
        <w:rPr>
          <w:rFonts w:ascii="Times New Roman" w:hAnsi="Times New Roman" w:cs="Times New Roman"/>
          <w:sz w:val="24"/>
          <w:szCs w:val="24"/>
        </w:rPr>
        <w:t>.</w:t>
      </w:r>
      <w:proofErr w:type="gramEnd"/>
      <w:r w:rsidRPr="00662B88">
        <w:rPr>
          <w:rFonts w:ascii="Times New Roman" w:hAnsi="Times New Roman" w:cs="Times New Roman"/>
          <w:sz w:val="24"/>
          <w:szCs w:val="24"/>
        </w:rPr>
        <w:t xml:space="preserve"> Hydrophobicity of contact surface</w:t>
      </w:r>
      <w:r>
        <w:rPr>
          <w:rFonts w:ascii="Times New Roman" w:hAnsi="Times New Roman" w:cs="Times New Roman"/>
          <w:sz w:val="24"/>
          <w:szCs w:val="24"/>
        </w:rPr>
        <w:t xml:space="preserve"> </w:t>
      </w:r>
      <w:r w:rsidRPr="00662B88">
        <w:rPr>
          <w:rFonts w:ascii="Times New Roman" w:hAnsi="Times New Roman" w:cs="Times New Roman"/>
          <w:sz w:val="24"/>
          <w:szCs w:val="24"/>
        </w:rPr>
        <w:t xml:space="preserve">induces appressorium formation in </w:t>
      </w:r>
      <w:r w:rsidRPr="00662B88">
        <w:rPr>
          <w:rFonts w:ascii="Times New Roman" w:hAnsi="Times New Roman" w:cs="Times New Roman"/>
          <w:i/>
          <w:iCs/>
          <w:sz w:val="24"/>
          <w:szCs w:val="24"/>
        </w:rPr>
        <w:t>Magnaporthe grisea.</w:t>
      </w:r>
      <w:r w:rsidR="00AC1BF6">
        <w:rPr>
          <w:rFonts w:ascii="Times New Roman" w:hAnsi="Times New Roman" w:cs="Times New Roman"/>
          <w:i/>
          <w:iCs/>
          <w:sz w:val="24"/>
          <w:szCs w:val="24"/>
        </w:rPr>
        <w:t xml:space="preserve"> </w:t>
      </w:r>
      <w:r w:rsidRPr="00662B88">
        <w:rPr>
          <w:rFonts w:ascii="Times New Roman" w:hAnsi="Times New Roman" w:cs="Times New Roman"/>
          <w:sz w:val="24"/>
          <w:szCs w:val="24"/>
        </w:rPr>
        <w:t>Fed</w:t>
      </w:r>
      <w:r w:rsidR="008D139A">
        <w:rPr>
          <w:rFonts w:ascii="Times New Roman" w:hAnsi="Times New Roman" w:cs="Times New Roman"/>
          <w:sz w:val="24"/>
          <w:szCs w:val="24"/>
        </w:rPr>
        <w:t>eration of</w:t>
      </w:r>
      <w:r>
        <w:rPr>
          <w:rFonts w:ascii="Times New Roman" w:hAnsi="Times New Roman" w:cs="Times New Roman"/>
          <w:sz w:val="24"/>
          <w:szCs w:val="24"/>
        </w:rPr>
        <w:t xml:space="preserve"> </w:t>
      </w:r>
      <w:r w:rsidRPr="00662B88">
        <w:rPr>
          <w:rFonts w:ascii="Times New Roman" w:hAnsi="Times New Roman" w:cs="Times New Roman"/>
          <w:sz w:val="24"/>
          <w:szCs w:val="24"/>
        </w:rPr>
        <w:t>Eur</w:t>
      </w:r>
      <w:r w:rsidR="008D139A">
        <w:rPr>
          <w:rFonts w:ascii="Times New Roman" w:hAnsi="Times New Roman" w:cs="Times New Roman"/>
          <w:sz w:val="24"/>
          <w:szCs w:val="24"/>
        </w:rPr>
        <w:t>opean</w:t>
      </w:r>
      <w:r w:rsidRPr="00662B88">
        <w:rPr>
          <w:rFonts w:ascii="Times New Roman" w:hAnsi="Times New Roman" w:cs="Times New Roman"/>
          <w:sz w:val="24"/>
          <w:szCs w:val="24"/>
        </w:rPr>
        <w:t xml:space="preserve"> Microbiol</w:t>
      </w:r>
      <w:r w:rsidR="008D139A">
        <w:rPr>
          <w:rFonts w:ascii="Times New Roman" w:hAnsi="Times New Roman" w:cs="Times New Roman"/>
          <w:sz w:val="24"/>
          <w:szCs w:val="24"/>
        </w:rPr>
        <w:t>ogical</w:t>
      </w:r>
      <w:r w:rsidRPr="00662B88">
        <w:rPr>
          <w:rFonts w:ascii="Times New Roman" w:hAnsi="Times New Roman" w:cs="Times New Roman"/>
          <w:sz w:val="24"/>
          <w:szCs w:val="24"/>
        </w:rPr>
        <w:t xml:space="preserve"> </w:t>
      </w:r>
      <w:r w:rsidR="00AC1BF6">
        <w:rPr>
          <w:rFonts w:ascii="Times New Roman" w:hAnsi="Times New Roman" w:cs="Times New Roman"/>
          <w:sz w:val="24"/>
          <w:szCs w:val="24"/>
        </w:rPr>
        <w:t xml:space="preserve">(FEMS) </w:t>
      </w:r>
      <w:proofErr w:type="gramStart"/>
      <w:r w:rsidR="00AC1BF6">
        <w:rPr>
          <w:rFonts w:ascii="Times New Roman" w:hAnsi="Times New Roman" w:cs="Times New Roman"/>
          <w:sz w:val="24"/>
          <w:szCs w:val="24"/>
        </w:rPr>
        <w:t>letters</w:t>
      </w:r>
      <w:r w:rsidRPr="00662B88">
        <w:rPr>
          <w:rFonts w:ascii="Times New Roman" w:hAnsi="Times New Roman" w:cs="Times New Roman"/>
          <w:sz w:val="24"/>
          <w:szCs w:val="24"/>
        </w:rPr>
        <w:t xml:space="preserve">  115:71</w:t>
      </w:r>
      <w:proofErr w:type="gramEnd"/>
      <w:r w:rsidRPr="00662B88">
        <w:rPr>
          <w:rFonts w:ascii="Times New Roman" w:hAnsi="Times New Roman" w:cs="Times New Roman"/>
          <w:sz w:val="24"/>
          <w:szCs w:val="24"/>
        </w:rPr>
        <w:t>-7</w:t>
      </w:r>
      <w:r w:rsidR="00AC1BF6">
        <w:rPr>
          <w:rFonts w:ascii="Times New Roman" w:hAnsi="Times New Roman" w:cs="Times New Roman"/>
          <w:sz w:val="24"/>
          <w:szCs w:val="24"/>
        </w:rPr>
        <w:t>5</w:t>
      </w:r>
      <w:r w:rsidRPr="00662B88">
        <w:rPr>
          <w:rFonts w:ascii="Times New Roman" w:hAnsi="Times New Roman" w:cs="Times New Roman"/>
          <w:sz w:val="24"/>
          <w:szCs w:val="24"/>
        </w:rPr>
        <w:t>.</w:t>
      </w:r>
    </w:p>
    <w:p w:rsidR="001B2D5C" w:rsidRPr="00755ACD" w:rsidRDefault="001B2D5C" w:rsidP="001B2D5C">
      <w:pPr>
        <w:autoSpaceDE w:val="0"/>
        <w:autoSpaceDN w:val="0"/>
        <w:adjustRightInd w:val="0"/>
        <w:spacing w:after="0" w:line="480" w:lineRule="auto"/>
        <w:ind w:left="720" w:hanging="720"/>
        <w:jc w:val="both"/>
        <w:rPr>
          <w:rFonts w:ascii="Times New Roman" w:eastAsia="Revival565BT-Roman" w:hAnsi="Times New Roman" w:cs="Times New Roman"/>
          <w:sz w:val="24"/>
          <w:szCs w:val="24"/>
        </w:rPr>
      </w:pPr>
      <w:r w:rsidRPr="008D139A">
        <w:rPr>
          <w:rFonts w:ascii="Times New Roman" w:eastAsia="Revival565BT-Roman" w:hAnsi="Times New Roman" w:cs="Times New Roman"/>
          <w:b/>
          <w:sz w:val="24"/>
          <w:szCs w:val="24"/>
        </w:rPr>
        <w:t>Lo, C.W., Lai, S.N., Cheah, H-Y, Wong</w:t>
      </w:r>
      <w:r w:rsidR="008D139A" w:rsidRPr="008D139A">
        <w:rPr>
          <w:rFonts w:ascii="Times New Roman" w:eastAsia="Revival565BT-Roman" w:hAnsi="Times New Roman" w:cs="Times New Roman"/>
          <w:b/>
          <w:sz w:val="24"/>
          <w:szCs w:val="24"/>
        </w:rPr>
        <w:t>,</w:t>
      </w:r>
      <w:r w:rsidRPr="008D139A">
        <w:rPr>
          <w:rFonts w:ascii="Times New Roman" w:eastAsia="Revival565BT-Roman" w:hAnsi="Times New Roman" w:cs="Times New Roman"/>
          <w:b/>
          <w:sz w:val="24"/>
          <w:szCs w:val="24"/>
        </w:rPr>
        <w:t xml:space="preserve"> N</w:t>
      </w:r>
      <w:r w:rsidR="008D139A" w:rsidRPr="008D139A">
        <w:rPr>
          <w:rFonts w:ascii="Times New Roman" w:eastAsia="Revival565BT-Roman" w:hAnsi="Times New Roman" w:cs="Times New Roman"/>
          <w:b/>
          <w:sz w:val="24"/>
          <w:szCs w:val="24"/>
        </w:rPr>
        <w:t>.</w:t>
      </w:r>
      <w:r w:rsidRPr="008D139A">
        <w:rPr>
          <w:rFonts w:ascii="Times New Roman" w:eastAsia="Revival565BT-Roman" w:hAnsi="Times New Roman" w:cs="Times New Roman"/>
          <w:b/>
          <w:sz w:val="24"/>
          <w:szCs w:val="24"/>
        </w:rPr>
        <w:t>K</w:t>
      </w:r>
      <w:r w:rsidR="008D139A" w:rsidRPr="008D139A">
        <w:rPr>
          <w:rFonts w:ascii="Times New Roman" w:eastAsia="Revival565BT-Roman" w:hAnsi="Times New Roman" w:cs="Times New Roman"/>
          <w:b/>
          <w:sz w:val="24"/>
          <w:szCs w:val="24"/>
        </w:rPr>
        <w:t>.</w:t>
      </w:r>
      <w:r w:rsidRPr="008D139A">
        <w:rPr>
          <w:rFonts w:ascii="Times New Roman" w:eastAsia="Revival565BT-Roman" w:hAnsi="Times New Roman" w:cs="Times New Roman"/>
          <w:b/>
          <w:sz w:val="24"/>
          <w:szCs w:val="24"/>
        </w:rPr>
        <w:t>I</w:t>
      </w:r>
      <w:r w:rsidR="008D139A" w:rsidRPr="008D139A">
        <w:rPr>
          <w:rFonts w:ascii="Times New Roman" w:eastAsia="Revival565BT-Roman" w:hAnsi="Times New Roman" w:cs="Times New Roman"/>
          <w:b/>
          <w:sz w:val="24"/>
          <w:szCs w:val="24"/>
        </w:rPr>
        <w:t>.</w:t>
      </w:r>
      <w:r w:rsidRPr="008D139A">
        <w:rPr>
          <w:rFonts w:ascii="Times New Roman" w:eastAsia="Revival565BT-Roman" w:hAnsi="Times New Roman" w:cs="Times New Roman"/>
          <w:b/>
          <w:sz w:val="24"/>
          <w:szCs w:val="24"/>
        </w:rPr>
        <w:t xml:space="preserve"> and Ho, C.C., (2002).</w:t>
      </w:r>
      <w:r>
        <w:rPr>
          <w:rFonts w:ascii="Times New Roman" w:eastAsia="Revival565BT-Roman" w:hAnsi="Times New Roman" w:cs="Times New Roman"/>
          <w:sz w:val="24"/>
          <w:szCs w:val="24"/>
        </w:rPr>
        <w:t xml:space="preserve"> Actinomycetes isolated from soil samples from the </w:t>
      </w:r>
      <w:proofErr w:type="gramStart"/>
      <w:r>
        <w:rPr>
          <w:rFonts w:ascii="Times New Roman" w:eastAsia="Revival565BT-Roman" w:hAnsi="Times New Roman" w:cs="Times New Roman"/>
          <w:sz w:val="24"/>
          <w:szCs w:val="24"/>
        </w:rPr>
        <w:t>crocker</w:t>
      </w:r>
      <w:proofErr w:type="gramEnd"/>
      <w:r>
        <w:rPr>
          <w:rFonts w:ascii="Times New Roman" w:eastAsia="Revival565BT-Roman" w:hAnsi="Times New Roman" w:cs="Times New Roman"/>
          <w:sz w:val="24"/>
          <w:szCs w:val="24"/>
        </w:rPr>
        <w:t xml:space="preserve"> range sabah.</w:t>
      </w:r>
      <w:r w:rsidR="008D139A">
        <w:rPr>
          <w:rFonts w:ascii="Times New Roman" w:eastAsia="Revival565BT-Roman" w:hAnsi="Times New Roman" w:cs="Times New Roman"/>
          <w:sz w:val="24"/>
          <w:szCs w:val="24"/>
        </w:rPr>
        <w:t xml:space="preserve"> </w:t>
      </w:r>
      <w:proofErr w:type="gramStart"/>
      <w:r>
        <w:rPr>
          <w:rFonts w:ascii="Times New Roman" w:eastAsia="Revival565BT-Roman" w:hAnsi="Times New Roman" w:cs="Times New Roman"/>
          <w:sz w:val="24"/>
          <w:szCs w:val="24"/>
        </w:rPr>
        <w:t>ASEAN Rev</w:t>
      </w:r>
      <w:r w:rsidR="008D139A">
        <w:rPr>
          <w:rFonts w:ascii="Times New Roman" w:eastAsia="Revival565BT-Roman" w:hAnsi="Times New Roman" w:cs="Times New Roman"/>
          <w:sz w:val="24"/>
          <w:szCs w:val="24"/>
        </w:rPr>
        <w:t>i</w:t>
      </w:r>
      <w:r>
        <w:rPr>
          <w:rFonts w:ascii="Times New Roman" w:eastAsia="Revival565BT-Roman" w:hAnsi="Times New Roman" w:cs="Times New Roman"/>
          <w:sz w:val="24"/>
          <w:szCs w:val="24"/>
        </w:rPr>
        <w:t>ew of Biodiversity and Environmental Conservation.</w:t>
      </w:r>
      <w:proofErr w:type="gramEnd"/>
      <w:r w:rsidRPr="00C05747">
        <w:rPr>
          <w:rFonts w:ascii="Times New Roman" w:hAnsi="Times New Roman" w:cs="Times New Roman"/>
          <w:sz w:val="24"/>
          <w:szCs w:val="24"/>
        </w:rPr>
        <w:t xml:space="preserve">  </w:t>
      </w:r>
    </w:p>
    <w:p w:rsidR="001B2D5C" w:rsidRPr="00C05747" w:rsidRDefault="001B2D5C" w:rsidP="001B2D5C">
      <w:pPr>
        <w:autoSpaceDE w:val="0"/>
        <w:autoSpaceDN w:val="0"/>
        <w:adjustRightInd w:val="0"/>
        <w:spacing w:after="0" w:line="480" w:lineRule="auto"/>
        <w:ind w:left="720" w:hanging="720"/>
        <w:jc w:val="both"/>
        <w:rPr>
          <w:rFonts w:ascii="Times New Roman" w:hAnsi="Times New Roman" w:cs="Times New Roman"/>
          <w:bCs/>
          <w:sz w:val="24"/>
          <w:szCs w:val="24"/>
        </w:rPr>
      </w:pPr>
      <w:r w:rsidRPr="008D139A">
        <w:rPr>
          <w:rFonts w:ascii="Times New Roman" w:hAnsi="Times New Roman" w:cs="Times New Roman"/>
          <w:b/>
          <w:bCs/>
          <w:sz w:val="24"/>
          <w:szCs w:val="24"/>
        </w:rPr>
        <w:t>Mgonja, M.A., Manyasa, E., Kibuka,</w:t>
      </w:r>
      <w:r w:rsidR="008D139A" w:rsidRPr="008D139A">
        <w:rPr>
          <w:rFonts w:ascii="Times New Roman" w:hAnsi="Times New Roman" w:cs="Times New Roman"/>
          <w:b/>
          <w:bCs/>
          <w:sz w:val="24"/>
          <w:szCs w:val="24"/>
        </w:rPr>
        <w:t xml:space="preserve"> J.</w:t>
      </w:r>
      <w:r w:rsidRPr="008D139A">
        <w:rPr>
          <w:rFonts w:ascii="Times New Roman" w:hAnsi="Times New Roman" w:cs="Times New Roman"/>
          <w:b/>
          <w:bCs/>
          <w:sz w:val="24"/>
          <w:szCs w:val="24"/>
        </w:rPr>
        <w:t xml:space="preserve">, Kaloki, P., Nyaboke, S. and Wandera, G. </w:t>
      </w:r>
      <w:r w:rsidR="008D139A" w:rsidRPr="008D139A">
        <w:rPr>
          <w:rFonts w:ascii="Times New Roman" w:hAnsi="Times New Roman" w:cs="Times New Roman"/>
          <w:b/>
          <w:bCs/>
          <w:sz w:val="24"/>
          <w:szCs w:val="24"/>
        </w:rPr>
        <w:t>(2007</w:t>
      </w:r>
      <w:proofErr w:type="gramStart"/>
      <w:r w:rsidR="008D139A" w:rsidRPr="008D139A">
        <w:rPr>
          <w:rFonts w:ascii="Times New Roman" w:hAnsi="Times New Roman" w:cs="Times New Roman"/>
          <w:b/>
          <w:bCs/>
          <w:sz w:val="24"/>
          <w:szCs w:val="24"/>
        </w:rPr>
        <w:t xml:space="preserve">) </w:t>
      </w:r>
      <w:r w:rsidR="008D139A">
        <w:rPr>
          <w:rFonts w:ascii="Times New Roman" w:hAnsi="Times New Roman" w:cs="Times New Roman"/>
          <w:bCs/>
          <w:sz w:val="24"/>
          <w:szCs w:val="24"/>
        </w:rPr>
        <w:t>.</w:t>
      </w:r>
      <w:proofErr w:type="gramEnd"/>
      <w:r w:rsidR="008D139A">
        <w:rPr>
          <w:rFonts w:ascii="Times New Roman" w:hAnsi="Times New Roman" w:cs="Times New Roman"/>
          <w:bCs/>
          <w:sz w:val="24"/>
          <w:szCs w:val="24"/>
        </w:rPr>
        <w:t xml:space="preserve"> Finger m</w:t>
      </w:r>
      <w:r w:rsidRPr="00C05747">
        <w:rPr>
          <w:rFonts w:ascii="Times New Roman" w:hAnsi="Times New Roman" w:cs="Times New Roman"/>
          <w:bCs/>
          <w:sz w:val="24"/>
          <w:szCs w:val="24"/>
        </w:rPr>
        <w:t>illet in East Africa:</w:t>
      </w:r>
      <w:r w:rsidR="008D139A">
        <w:rPr>
          <w:rFonts w:ascii="Times New Roman" w:hAnsi="Times New Roman" w:cs="Times New Roman"/>
          <w:bCs/>
          <w:sz w:val="24"/>
          <w:szCs w:val="24"/>
        </w:rPr>
        <w:t xml:space="preserve"> </w:t>
      </w:r>
      <w:r w:rsidRPr="00C05747">
        <w:rPr>
          <w:rFonts w:ascii="Times New Roman" w:hAnsi="Times New Roman" w:cs="Times New Roman"/>
          <w:bCs/>
          <w:sz w:val="24"/>
          <w:szCs w:val="24"/>
        </w:rPr>
        <w:t xml:space="preserve">Importance, Blast Disease Management and Promotion of Identified Blast Resistant Varieties in Western and Nyanza Provinces of Kenya. </w:t>
      </w:r>
      <w:proofErr w:type="gramStart"/>
      <w:r w:rsidRPr="00C05747">
        <w:rPr>
          <w:rFonts w:ascii="Times New Roman" w:hAnsi="Times New Roman" w:cs="Times New Roman"/>
          <w:bCs/>
          <w:sz w:val="24"/>
          <w:szCs w:val="24"/>
        </w:rPr>
        <w:t>Finger millet blast management in East A</w:t>
      </w:r>
      <w:r w:rsidR="00091487">
        <w:rPr>
          <w:rFonts w:ascii="Times New Roman" w:hAnsi="Times New Roman" w:cs="Times New Roman"/>
          <w:bCs/>
          <w:sz w:val="24"/>
          <w:szCs w:val="24"/>
        </w:rPr>
        <w:t>frica.</w:t>
      </w:r>
      <w:proofErr w:type="gramEnd"/>
      <w:r w:rsidR="00091487">
        <w:rPr>
          <w:rFonts w:ascii="Times New Roman" w:hAnsi="Times New Roman" w:cs="Times New Roman"/>
          <w:bCs/>
          <w:sz w:val="24"/>
          <w:szCs w:val="24"/>
        </w:rPr>
        <w:t xml:space="preserve"> Report</w:t>
      </w:r>
      <w:r w:rsidRPr="00C05747">
        <w:rPr>
          <w:rFonts w:ascii="Times New Roman" w:hAnsi="Times New Roman" w:cs="Times New Roman"/>
          <w:bCs/>
          <w:sz w:val="24"/>
          <w:szCs w:val="24"/>
        </w:rPr>
        <w:t xml:space="preserve"> 49-64.</w:t>
      </w:r>
    </w:p>
    <w:p w:rsidR="001B2D5C" w:rsidRPr="00C05747" w:rsidRDefault="001B2D5C" w:rsidP="001B2D5C">
      <w:pPr>
        <w:autoSpaceDE w:val="0"/>
        <w:autoSpaceDN w:val="0"/>
        <w:adjustRightInd w:val="0"/>
        <w:spacing w:after="0" w:line="480" w:lineRule="auto"/>
        <w:ind w:left="720" w:hanging="720"/>
        <w:jc w:val="both"/>
        <w:rPr>
          <w:rFonts w:ascii="Times New Roman" w:hAnsi="Times New Roman" w:cs="Times New Roman"/>
          <w:sz w:val="24"/>
          <w:szCs w:val="24"/>
        </w:rPr>
      </w:pPr>
      <w:r w:rsidRPr="008D139A">
        <w:rPr>
          <w:rFonts w:ascii="Times New Roman" w:hAnsi="Times New Roman" w:cs="Times New Roman"/>
          <w:b/>
          <w:bCs/>
          <w:sz w:val="24"/>
          <w:szCs w:val="24"/>
        </w:rPr>
        <w:lastRenderedPageBreak/>
        <w:t>Nonoh, J. O., Lwande, W., Masiga, D., Herrmann, R., Presnail, J.K., Schepers, E., Okech, M.A, Bagine, R., Mungai, P., Nyende, A.B. and Boga, H.I</w:t>
      </w:r>
      <w:r w:rsidRPr="008D139A">
        <w:rPr>
          <w:rFonts w:ascii="Times New Roman" w:hAnsi="Times New Roman" w:cs="Times New Roman"/>
          <w:b/>
          <w:bCs/>
          <w:i/>
          <w:sz w:val="24"/>
          <w:szCs w:val="24"/>
        </w:rPr>
        <w:t>.(</w:t>
      </w:r>
      <w:r w:rsidRPr="008D139A">
        <w:rPr>
          <w:rFonts w:ascii="Times New Roman" w:hAnsi="Times New Roman" w:cs="Times New Roman"/>
          <w:b/>
          <w:bCs/>
          <w:sz w:val="24"/>
          <w:szCs w:val="24"/>
        </w:rPr>
        <w:t>2010).</w:t>
      </w:r>
      <w:r w:rsidRPr="00C05747">
        <w:rPr>
          <w:rFonts w:ascii="Times New Roman" w:hAnsi="Times New Roman" w:cs="Times New Roman"/>
          <w:bCs/>
          <w:i/>
          <w:sz w:val="24"/>
          <w:szCs w:val="24"/>
        </w:rPr>
        <w:t xml:space="preserve"> </w:t>
      </w:r>
      <w:proofErr w:type="gramStart"/>
      <w:r w:rsidRPr="00C05747">
        <w:rPr>
          <w:rFonts w:ascii="Times New Roman" w:hAnsi="Times New Roman" w:cs="Times New Roman"/>
          <w:bCs/>
          <w:sz w:val="24"/>
          <w:szCs w:val="24"/>
        </w:rPr>
        <w:t>Isolation and characterization of</w:t>
      </w:r>
      <w:r w:rsidRPr="00C05747">
        <w:rPr>
          <w:rFonts w:ascii="Times New Roman" w:hAnsi="Times New Roman" w:cs="Times New Roman"/>
          <w:bCs/>
          <w:i/>
          <w:sz w:val="24"/>
          <w:szCs w:val="24"/>
        </w:rPr>
        <w:t xml:space="preserve"> </w:t>
      </w:r>
      <w:r w:rsidRPr="00C05747">
        <w:rPr>
          <w:rFonts w:ascii="Times New Roman" w:hAnsi="Times New Roman" w:cs="Times New Roman"/>
          <w:bCs/>
          <w:i/>
          <w:iCs/>
          <w:sz w:val="24"/>
          <w:szCs w:val="24"/>
        </w:rPr>
        <w:t xml:space="preserve">Streptomyces </w:t>
      </w:r>
      <w:r w:rsidRPr="00C05747">
        <w:rPr>
          <w:rFonts w:ascii="Times New Roman" w:hAnsi="Times New Roman" w:cs="Times New Roman"/>
          <w:bCs/>
          <w:sz w:val="24"/>
          <w:szCs w:val="24"/>
        </w:rPr>
        <w:t>species with antifungal activity from selected national parks in Kenya</w:t>
      </w:r>
      <w:r w:rsidRPr="00C05747">
        <w:rPr>
          <w:rFonts w:ascii="Times New Roman" w:hAnsi="Times New Roman" w:cs="Times New Roman"/>
          <w:b/>
          <w:bCs/>
          <w:sz w:val="24"/>
          <w:szCs w:val="24"/>
        </w:rPr>
        <w:t>.</w:t>
      </w:r>
      <w:proofErr w:type="gramEnd"/>
      <w:r w:rsidRPr="00C05747">
        <w:rPr>
          <w:rFonts w:ascii="Times New Roman" w:hAnsi="Times New Roman" w:cs="Times New Roman"/>
          <w:sz w:val="24"/>
          <w:szCs w:val="24"/>
        </w:rPr>
        <w:t xml:space="preserve"> African Journa</w:t>
      </w:r>
      <w:r w:rsidR="008D139A">
        <w:rPr>
          <w:rFonts w:ascii="Times New Roman" w:hAnsi="Times New Roman" w:cs="Times New Roman"/>
          <w:sz w:val="24"/>
          <w:szCs w:val="24"/>
        </w:rPr>
        <w:t>l of Microbiology Research,</w:t>
      </w:r>
      <w:r w:rsidR="000F2D68">
        <w:rPr>
          <w:rFonts w:ascii="Times New Roman" w:hAnsi="Times New Roman" w:cs="Times New Roman"/>
          <w:sz w:val="24"/>
          <w:szCs w:val="24"/>
        </w:rPr>
        <w:t xml:space="preserve"> </w:t>
      </w:r>
      <w:r w:rsidRPr="00C05747">
        <w:rPr>
          <w:rFonts w:ascii="Times New Roman" w:hAnsi="Times New Roman" w:cs="Times New Roman"/>
          <w:sz w:val="24"/>
          <w:szCs w:val="24"/>
        </w:rPr>
        <w:t>4</w:t>
      </w:r>
      <w:r w:rsidR="008D139A">
        <w:rPr>
          <w:rFonts w:ascii="Times New Roman" w:hAnsi="Times New Roman" w:cs="Times New Roman"/>
          <w:sz w:val="24"/>
          <w:szCs w:val="24"/>
        </w:rPr>
        <w:t>:</w:t>
      </w:r>
      <w:r w:rsidRPr="00C05747">
        <w:rPr>
          <w:rFonts w:ascii="Times New Roman" w:hAnsi="Times New Roman" w:cs="Times New Roman"/>
          <w:sz w:val="24"/>
          <w:szCs w:val="24"/>
        </w:rPr>
        <w:t xml:space="preserve"> 856-864</w:t>
      </w:r>
    </w:p>
    <w:p w:rsidR="001B2D5C" w:rsidRDefault="001B2D5C" w:rsidP="001B2D5C">
      <w:pPr>
        <w:autoSpaceDE w:val="0"/>
        <w:autoSpaceDN w:val="0"/>
        <w:adjustRightInd w:val="0"/>
        <w:spacing w:after="0" w:line="480" w:lineRule="auto"/>
        <w:ind w:left="720" w:hanging="720"/>
        <w:jc w:val="both"/>
        <w:rPr>
          <w:rFonts w:ascii="Times New Roman" w:hAnsi="Times New Roman" w:cs="Times New Roman"/>
          <w:sz w:val="24"/>
          <w:szCs w:val="24"/>
        </w:rPr>
      </w:pPr>
      <w:proofErr w:type="gramStart"/>
      <w:r w:rsidRPr="000F2D68">
        <w:rPr>
          <w:rFonts w:ascii="Times New Roman" w:hAnsi="Times New Roman" w:cs="Times New Roman"/>
          <w:b/>
          <w:bCs/>
          <w:sz w:val="24"/>
          <w:szCs w:val="24"/>
        </w:rPr>
        <w:t>Oduori, C</w:t>
      </w:r>
      <w:r w:rsidR="000F2D68" w:rsidRPr="000F2D68">
        <w:rPr>
          <w:rFonts w:ascii="Times New Roman" w:hAnsi="Times New Roman" w:cs="Times New Roman"/>
          <w:b/>
          <w:bCs/>
          <w:sz w:val="24"/>
          <w:szCs w:val="24"/>
        </w:rPr>
        <w:t>.</w:t>
      </w:r>
      <w:r w:rsidRPr="000F2D68">
        <w:rPr>
          <w:rFonts w:ascii="Times New Roman" w:hAnsi="Times New Roman" w:cs="Times New Roman"/>
          <w:b/>
          <w:bCs/>
          <w:sz w:val="24"/>
          <w:szCs w:val="24"/>
        </w:rPr>
        <w:t xml:space="preserve"> and Kanyenji, B</w:t>
      </w:r>
      <w:r w:rsidR="008D139A" w:rsidRPr="000F2D68">
        <w:rPr>
          <w:rFonts w:ascii="Times New Roman" w:hAnsi="Times New Roman" w:cs="Times New Roman"/>
          <w:b/>
          <w:bCs/>
          <w:sz w:val="24"/>
          <w:szCs w:val="24"/>
        </w:rPr>
        <w:t>.</w:t>
      </w:r>
      <w:r w:rsidRPr="000F2D68">
        <w:rPr>
          <w:rFonts w:ascii="Times New Roman" w:hAnsi="Times New Roman" w:cs="Times New Roman"/>
          <w:b/>
          <w:bCs/>
          <w:sz w:val="24"/>
          <w:szCs w:val="24"/>
        </w:rPr>
        <w:t xml:space="preserve"> (2007).</w:t>
      </w:r>
      <w:proofErr w:type="gramEnd"/>
      <w:r w:rsidRPr="00C05747">
        <w:rPr>
          <w:rFonts w:ascii="Times New Roman" w:hAnsi="Times New Roman" w:cs="Times New Roman"/>
          <w:bCs/>
          <w:sz w:val="24"/>
          <w:szCs w:val="24"/>
        </w:rPr>
        <w:t xml:space="preserve"> Finger Millet in Kenya: Importance, Advances in R&amp;D, Challenges and Opportunities for Improved Production and Profitability. </w:t>
      </w:r>
      <w:proofErr w:type="gramStart"/>
      <w:r w:rsidRPr="00C05747">
        <w:rPr>
          <w:rFonts w:ascii="Times New Roman" w:hAnsi="Times New Roman" w:cs="Times New Roman"/>
          <w:bCs/>
          <w:i/>
          <w:sz w:val="24"/>
          <w:szCs w:val="24"/>
        </w:rPr>
        <w:t>Finger millet blast management in East Africa</w:t>
      </w:r>
      <w:r w:rsidRPr="00C05747">
        <w:rPr>
          <w:rFonts w:ascii="Times New Roman" w:hAnsi="Times New Roman" w:cs="Times New Roman"/>
          <w:sz w:val="24"/>
          <w:szCs w:val="24"/>
        </w:rPr>
        <w:t>.</w:t>
      </w:r>
      <w:proofErr w:type="gramEnd"/>
      <w:r w:rsidRPr="00C05747">
        <w:rPr>
          <w:rFonts w:ascii="Times New Roman" w:hAnsi="Times New Roman" w:cs="Times New Roman"/>
          <w:sz w:val="24"/>
          <w:szCs w:val="24"/>
        </w:rPr>
        <w:t xml:space="preserve"> </w:t>
      </w:r>
      <w:proofErr w:type="gramStart"/>
      <w:r w:rsidRPr="00C05747">
        <w:rPr>
          <w:rFonts w:ascii="Times New Roman" w:hAnsi="Times New Roman" w:cs="Times New Roman"/>
          <w:sz w:val="24"/>
          <w:szCs w:val="24"/>
        </w:rPr>
        <w:t>International Crops Research Institute for the Semi-Arid Tropics (ICRISAT</w:t>
      </w:r>
      <w:r w:rsidR="00091487">
        <w:rPr>
          <w:rFonts w:ascii="Times New Roman" w:hAnsi="Times New Roman" w:cs="Times New Roman"/>
          <w:sz w:val="24"/>
          <w:szCs w:val="24"/>
        </w:rPr>
        <w:t>).</w:t>
      </w:r>
      <w:proofErr w:type="gramEnd"/>
      <w:r w:rsidR="00091487">
        <w:rPr>
          <w:rFonts w:ascii="Times New Roman" w:hAnsi="Times New Roman" w:cs="Times New Roman"/>
          <w:sz w:val="24"/>
          <w:szCs w:val="24"/>
        </w:rPr>
        <w:t xml:space="preserve"> Report</w:t>
      </w:r>
      <w:r w:rsidRPr="00C05747">
        <w:rPr>
          <w:rFonts w:ascii="Times New Roman" w:hAnsi="Times New Roman" w:cs="Times New Roman"/>
          <w:sz w:val="24"/>
          <w:szCs w:val="24"/>
        </w:rPr>
        <w:t xml:space="preserve"> 10-22</w:t>
      </w:r>
      <w:r w:rsidR="00F925B8">
        <w:rPr>
          <w:rFonts w:ascii="Times New Roman" w:hAnsi="Times New Roman" w:cs="Times New Roman"/>
          <w:sz w:val="24"/>
          <w:szCs w:val="24"/>
        </w:rPr>
        <w:t xml:space="preserve">. </w:t>
      </w:r>
    </w:p>
    <w:p w:rsidR="00F925B8" w:rsidRDefault="00F925B8" w:rsidP="001B2D5C">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Olga</w:t>
      </w:r>
      <w:proofErr w:type="gramStart"/>
      <w:r>
        <w:rPr>
          <w:rFonts w:ascii="Times New Roman" w:hAnsi="Times New Roman" w:cs="Times New Roman"/>
          <w:b/>
          <w:bCs/>
          <w:sz w:val="24"/>
          <w:szCs w:val="24"/>
        </w:rPr>
        <w:t>,F</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(1986). Moulds and filamentous fungi in technical micr</w:t>
      </w:r>
      <w:r w:rsidR="00694269">
        <w:rPr>
          <w:rFonts w:ascii="Times New Roman" w:hAnsi="Times New Roman" w:cs="Times New Roman"/>
          <w:sz w:val="24"/>
          <w:szCs w:val="24"/>
        </w:rPr>
        <w:t>o</w:t>
      </w:r>
      <w:r>
        <w:rPr>
          <w:rFonts w:ascii="Times New Roman" w:hAnsi="Times New Roman" w:cs="Times New Roman"/>
          <w:sz w:val="24"/>
          <w:szCs w:val="24"/>
        </w:rPr>
        <w:t>biology;</w:t>
      </w:r>
      <w:r w:rsidR="000614AE">
        <w:rPr>
          <w:rFonts w:ascii="Times New Roman" w:hAnsi="Times New Roman" w:cs="Times New Roman"/>
          <w:sz w:val="24"/>
          <w:szCs w:val="24"/>
        </w:rPr>
        <w:t xml:space="preserve"> In: Progress in industrial microbiology. </w:t>
      </w:r>
      <w:proofErr w:type="gramStart"/>
      <w:r w:rsidR="000614AE">
        <w:rPr>
          <w:rFonts w:ascii="Times New Roman" w:hAnsi="Times New Roman" w:cs="Times New Roman"/>
          <w:sz w:val="24"/>
          <w:szCs w:val="24"/>
        </w:rPr>
        <w:t>SNTL publishers of Technical Literature, Prague.</w:t>
      </w:r>
      <w:proofErr w:type="gramEnd"/>
      <w:r w:rsidR="000614AE">
        <w:rPr>
          <w:rFonts w:ascii="Times New Roman" w:hAnsi="Times New Roman" w:cs="Times New Roman"/>
          <w:sz w:val="24"/>
          <w:szCs w:val="24"/>
        </w:rPr>
        <w:t xml:space="preserve"> 22: 23-30.</w:t>
      </w:r>
    </w:p>
    <w:p w:rsidR="008445CB" w:rsidRDefault="008445CB" w:rsidP="008445CB">
      <w:pPr>
        <w:autoSpaceDE w:val="0"/>
        <w:autoSpaceDN w:val="0"/>
        <w:adjustRightInd w:val="0"/>
        <w:spacing w:after="0" w:line="480" w:lineRule="auto"/>
        <w:ind w:left="720" w:hanging="720"/>
        <w:jc w:val="both"/>
        <w:rPr>
          <w:rFonts w:ascii="Times New Roman" w:hAnsi="Times New Roman" w:cs="Times New Roman"/>
          <w:sz w:val="24"/>
          <w:szCs w:val="24"/>
        </w:rPr>
      </w:pPr>
      <w:proofErr w:type="gramStart"/>
      <w:r w:rsidRPr="000F2D68">
        <w:rPr>
          <w:rFonts w:ascii="Times New Roman" w:hAnsi="Times New Roman" w:cs="Times New Roman"/>
          <w:b/>
          <w:bCs/>
          <w:sz w:val="24"/>
          <w:szCs w:val="24"/>
        </w:rPr>
        <w:t>Opande, G.</w:t>
      </w:r>
      <w:r w:rsidRPr="000F2D68">
        <w:rPr>
          <w:rFonts w:ascii="Times New Roman" w:hAnsi="Times New Roman" w:cs="Times New Roman"/>
          <w:b/>
          <w:sz w:val="24"/>
          <w:szCs w:val="24"/>
        </w:rPr>
        <w:t xml:space="preserve">, Arama, P. and </w:t>
      </w:r>
      <w:r>
        <w:rPr>
          <w:rFonts w:ascii="Times New Roman" w:hAnsi="Times New Roman" w:cs="Times New Roman"/>
          <w:b/>
          <w:sz w:val="24"/>
          <w:szCs w:val="24"/>
        </w:rPr>
        <w:t>Mutebi, C.</w:t>
      </w:r>
      <w:r w:rsidRPr="000F2D68">
        <w:rPr>
          <w:rFonts w:ascii="Times New Roman" w:hAnsi="Times New Roman" w:cs="Times New Roman"/>
          <w:b/>
          <w:sz w:val="24"/>
          <w:szCs w:val="24"/>
        </w:rPr>
        <w:t xml:space="preserve"> (2013)</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Innudative biocontrol of water hyacinth (</w:t>
      </w:r>
      <w:r w:rsidRPr="008445CB">
        <w:rPr>
          <w:rFonts w:ascii="Times New Roman" w:hAnsi="Times New Roman" w:cs="Times New Roman"/>
          <w:i/>
          <w:sz w:val="24"/>
          <w:szCs w:val="24"/>
        </w:rPr>
        <w:t>Eichhornia crassipes</w:t>
      </w:r>
      <w:r>
        <w:rPr>
          <w:rFonts w:ascii="Times New Roman" w:hAnsi="Times New Roman" w:cs="Times New Roman"/>
          <w:sz w:val="24"/>
          <w:szCs w:val="24"/>
        </w:rPr>
        <w:t xml:space="preserve"> (Mart.) Solms.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Laubach) using zonate leaf spot (</w:t>
      </w:r>
      <w:r w:rsidRPr="008445CB">
        <w:rPr>
          <w:rFonts w:ascii="Times New Roman" w:hAnsi="Times New Roman" w:cs="Times New Roman"/>
          <w:i/>
          <w:sz w:val="24"/>
          <w:szCs w:val="24"/>
        </w:rPr>
        <w:t xml:space="preserve">Acremonium zonatum </w:t>
      </w:r>
      <w:r>
        <w:rPr>
          <w:rFonts w:ascii="Times New Roman" w:hAnsi="Times New Roman" w:cs="Times New Roman"/>
          <w:sz w:val="24"/>
          <w:szCs w:val="24"/>
        </w:rPr>
        <w:t>Sawada Gams) fungal agent.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IOSR Journal of Agriculture and Veterinary Science.</w:t>
      </w:r>
      <w:proofErr w:type="gramEnd"/>
      <w:r w:rsidR="000614AE">
        <w:rPr>
          <w:rFonts w:ascii="Times New Roman" w:hAnsi="Times New Roman" w:cs="Times New Roman"/>
          <w:sz w:val="24"/>
          <w:szCs w:val="24"/>
        </w:rPr>
        <w:t xml:space="preserve"> 6:</w:t>
      </w:r>
      <w:r w:rsidR="002A3CCC">
        <w:rPr>
          <w:rFonts w:ascii="Times New Roman" w:hAnsi="Times New Roman" w:cs="Times New Roman"/>
          <w:sz w:val="24"/>
          <w:szCs w:val="24"/>
        </w:rPr>
        <w:t>69-71</w:t>
      </w:r>
      <w:r>
        <w:rPr>
          <w:rFonts w:ascii="Times New Roman" w:hAnsi="Times New Roman" w:cs="Times New Roman"/>
          <w:sz w:val="24"/>
          <w:szCs w:val="24"/>
        </w:rPr>
        <w:t>.</w:t>
      </w:r>
    </w:p>
    <w:p w:rsidR="00C54D0C" w:rsidRDefault="00C54D0C" w:rsidP="001B2D5C">
      <w:pPr>
        <w:autoSpaceDE w:val="0"/>
        <w:autoSpaceDN w:val="0"/>
        <w:adjustRightInd w:val="0"/>
        <w:spacing w:after="0" w:line="480" w:lineRule="auto"/>
        <w:ind w:left="720" w:hanging="720"/>
        <w:jc w:val="both"/>
        <w:rPr>
          <w:rFonts w:ascii="Times New Roman" w:hAnsi="Times New Roman" w:cs="Times New Roman"/>
          <w:sz w:val="24"/>
          <w:szCs w:val="24"/>
        </w:rPr>
      </w:pPr>
      <w:r w:rsidRPr="00C54D0C">
        <w:rPr>
          <w:rFonts w:ascii="Times New Roman" w:hAnsi="Times New Roman" w:cs="Times New Roman"/>
          <w:b/>
          <w:bCs/>
          <w:sz w:val="24"/>
          <w:szCs w:val="24"/>
        </w:rPr>
        <w:t>Pande, S</w:t>
      </w:r>
      <w:r w:rsidRPr="00C54D0C">
        <w:rPr>
          <w:rFonts w:ascii="Times New Roman" w:hAnsi="Times New Roman" w:cs="Times New Roman"/>
          <w:b/>
          <w:sz w:val="24"/>
          <w:szCs w:val="24"/>
        </w:rPr>
        <w:t>., Mukuru,</w:t>
      </w:r>
      <w:r>
        <w:rPr>
          <w:rFonts w:ascii="Times New Roman" w:hAnsi="Times New Roman" w:cs="Times New Roman"/>
          <w:b/>
          <w:sz w:val="24"/>
          <w:szCs w:val="24"/>
        </w:rPr>
        <w:t xml:space="preserve"> </w:t>
      </w:r>
      <w:r w:rsidRPr="00C54D0C">
        <w:rPr>
          <w:rFonts w:ascii="Times New Roman" w:hAnsi="Times New Roman" w:cs="Times New Roman"/>
          <w:b/>
          <w:sz w:val="24"/>
          <w:szCs w:val="24"/>
        </w:rPr>
        <w:t>S. Z.,</w:t>
      </w:r>
      <w:r>
        <w:rPr>
          <w:rFonts w:ascii="Times New Roman" w:hAnsi="Times New Roman" w:cs="Times New Roman"/>
          <w:b/>
          <w:sz w:val="24"/>
          <w:szCs w:val="24"/>
        </w:rPr>
        <w:t xml:space="preserve"> </w:t>
      </w:r>
      <w:r w:rsidRPr="00C54D0C">
        <w:rPr>
          <w:rFonts w:ascii="Times New Roman" w:hAnsi="Times New Roman" w:cs="Times New Roman"/>
          <w:b/>
          <w:sz w:val="24"/>
          <w:szCs w:val="24"/>
        </w:rPr>
        <w:t>King, S.B., and Karunakar, R.I.</w:t>
      </w:r>
      <w:r w:rsidR="00096F39">
        <w:rPr>
          <w:rFonts w:ascii="Times New Roman" w:hAnsi="Times New Roman" w:cs="Times New Roman"/>
          <w:b/>
          <w:sz w:val="24"/>
          <w:szCs w:val="24"/>
        </w:rPr>
        <w:t xml:space="preserve"> </w:t>
      </w:r>
      <w:r w:rsidRPr="00C54D0C">
        <w:rPr>
          <w:rFonts w:ascii="Times New Roman" w:hAnsi="Times New Roman" w:cs="Times New Roman"/>
          <w:b/>
          <w:sz w:val="24"/>
          <w:szCs w:val="24"/>
        </w:rPr>
        <w:t>(1995).</w:t>
      </w:r>
      <w:r>
        <w:rPr>
          <w:rFonts w:ascii="Times New Roman" w:hAnsi="Times New Roman" w:cs="Times New Roman"/>
          <w:sz w:val="24"/>
          <w:szCs w:val="24"/>
        </w:rPr>
        <w:t xml:space="preserve"> </w:t>
      </w:r>
      <w:proofErr w:type="gramStart"/>
      <w:r>
        <w:rPr>
          <w:rFonts w:ascii="Times New Roman" w:hAnsi="Times New Roman" w:cs="Times New Roman"/>
          <w:sz w:val="24"/>
          <w:szCs w:val="24"/>
        </w:rPr>
        <w:t>Biology of and resistance to finger millet blast in Kenya and Uganda.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International Crops Research Institute for the Semi-Arid Tropics.</w:t>
      </w:r>
      <w:proofErr w:type="gramEnd"/>
    </w:p>
    <w:p w:rsidR="00096F39" w:rsidRDefault="00096F39" w:rsidP="001B2D5C">
      <w:pPr>
        <w:autoSpaceDE w:val="0"/>
        <w:autoSpaceDN w:val="0"/>
        <w:adjustRightInd w:val="0"/>
        <w:spacing w:after="0" w:line="480" w:lineRule="auto"/>
        <w:ind w:left="720" w:hanging="720"/>
        <w:jc w:val="both"/>
        <w:rPr>
          <w:rFonts w:ascii="Times New Roman" w:hAnsi="Times New Roman" w:cs="Times New Roman"/>
          <w:sz w:val="24"/>
          <w:szCs w:val="24"/>
        </w:rPr>
      </w:pPr>
      <w:r w:rsidRPr="006A46EA">
        <w:rPr>
          <w:rFonts w:ascii="Times New Roman" w:hAnsi="Times New Roman" w:cs="Times New Roman"/>
          <w:b/>
          <w:bCs/>
          <w:sz w:val="24"/>
          <w:szCs w:val="24"/>
        </w:rPr>
        <w:t>Pan</w:t>
      </w:r>
      <w:r w:rsidR="008D1DC3" w:rsidRPr="006A46EA">
        <w:rPr>
          <w:rFonts w:ascii="Times New Roman" w:hAnsi="Times New Roman" w:cs="Times New Roman"/>
          <w:b/>
          <w:bCs/>
          <w:sz w:val="24"/>
          <w:szCs w:val="24"/>
        </w:rPr>
        <w:t>dey</w:t>
      </w:r>
      <w:r w:rsidR="006A46EA" w:rsidRPr="006A46EA">
        <w:rPr>
          <w:rFonts w:ascii="Times New Roman" w:hAnsi="Times New Roman" w:cs="Times New Roman"/>
          <w:b/>
          <w:bCs/>
          <w:sz w:val="24"/>
          <w:szCs w:val="24"/>
        </w:rPr>
        <w:t xml:space="preserve">, </w:t>
      </w:r>
      <w:r w:rsidR="008D1DC3" w:rsidRPr="006A46EA">
        <w:rPr>
          <w:rFonts w:ascii="Times New Roman" w:hAnsi="Times New Roman" w:cs="Times New Roman"/>
          <w:b/>
          <w:bCs/>
          <w:sz w:val="24"/>
          <w:szCs w:val="24"/>
        </w:rPr>
        <w:t>A.</w:t>
      </w:r>
      <w:r w:rsidR="008D1DC3" w:rsidRPr="006A46EA">
        <w:rPr>
          <w:rFonts w:ascii="Times New Roman" w:hAnsi="Times New Roman" w:cs="Times New Roman"/>
          <w:b/>
          <w:sz w:val="24"/>
          <w:szCs w:val="24"/>
        </w:rPr>
        <w:t>, Ali, I., Butola</w:t>
      </w:r>
      <w:proofErr w:type="gramStart"/>
      <w:r w:rsidR="008D1DC3" w:rsidRPr="006A46EA">
        <w:rPr>
          <w:rFonts w:ascii="Times New Roman" w:hAnsi="Times New Roman" w:cs="Times New Roman"/>
          <w:b/>
          <w:sz w:val="24"/>
          <w:szCs w:val="24"/>
        </w:rPr>
        <w:t>,S.K</w:t>
      </w:r>
      <w:proofErr w:type="gramEnd"/>
      <w:r w:rsidR="008D1DC3" w:rsidRPr="006A46EA">
        <w:rPr>
          <w:rFonts w:ascii="Times New Roman" w:hAnsi="Times New Roman" w:cs="Times New Roman"/>
          <w:b/>
          <w:sz w:val="24"/>
          <w:szCs w:val="24"/>
        </w:rPr>
        <w:t>., Chafferji T. and Singh V.</w:t>
      </w:r>
      <w:r w:rsidR="002A3CCC">
        <w:rPr>
          <w:rFonts w:ascii="Times New Roman" w:hAnsi="Times New Roman" w:cs="Times New Roman"/>
          <w:b/>
          <w:sz w:val="24"/>
          <w:szCs w:val="24"/>
        </w:rPr>
        <w:t xml:space="preserve"> </w:t>
      </w:r>
      <w:r w:rsidR="008D1DC3" w:rsidRPr="006A46EA">
        <w:rPr>
          <w:rFonts w:ascii="Times New Roman" w:hAnsi="Times New Roman" w:cs="Times New Roman"/>
          <w:b/>
          <w:sz w:val="24"/>
          <w:szCs w:val="24"/>
        </w:rPr>
        <w:t>(2013)</w:t>
      </w:r>
      <w:r w:rsidR="008D1DC3">
        <w:rPr>
          <w:rFonts w:ascii="Times New Roman" w:hAnsi="Times New Roman" w:cs="Times New Roman"/>
          <w:sz w:val="24"/>
          <w:szCs w:val="24"/>
        </w:rPr>
        <w:t xml:space="preserve">. </w:t>
      </w:r>
      <w:proofErr w:type="gramStart"/>
      <w:r w:rsidR="008D1DC3">
        <w:rPr>
          <w:rFonts w:ascii="Times New Roman" w:hAnsi="Times New Roman" w:cs="Times New Roman"/>
          <w:sz w:val="24"/>
          <w:szCs w:val="24"/>
        </w:rPr>
        <w:t>Isolation and characterization of Actinomycetes ag</w:t>
      </w:r>
      <w:r w:rsidR="00694269">
        <w:rPr>
          <w:rFonts w:ascii="Times New Roman" w:hAnsi="Times New Roman" w:cs="Times New Roman"/>
          <w:sz w:val="24"/>
          <w:szCs w:val="24"/>
        </w:rPr>
        <w:t>ainst pathogens.</w:t>
      </w:r>
      <w:proofErr w:type="gramEnd"/>
      <w:r w:rsidR="00694269">
        <w:rPr>
          <w:rFonts w:ascii="Times New Roman" w:hAnsi="Times New Roman" w:cs="Times New Roman"/>
          <w:sz w:val="24"/>
          <w:szCs w:val="24"/>
        </w:rPr>
        <w:t xml:space="preserve"> </w:t>
      </w:r>
      <w:proofErr w:type="gramStart"/>
      <w:r w:rsidR="00694269">
        <w:rPr>
          <w:rFonts w:ascii="Times New Roman" w:hAnsi="Times New Roman" w:cs="Times New Roman"/>
          <w:sz w:val="24"/>
          <w:szCs w:val="24"/>
        </w:rPr>
        <w:t>International Journal of A</w:t>
      </w:r>
      <w:r w:rsidR="008D1DC3">
        <w:rPr>
          <w:rFonts w:ascii="Times New Roman" w:hAnsi="Times New Roman" w:cs="Times New Roman"/>
          <w:sz w:val="24"/>
          <w:szCs w:val="24"/>
        </w:rPr>
        <w:t>pplied Biology and Pharmaceutical Technology.</w:t>
      </w:r>
      <w:proofErr w:type="gramEnd"/>
      <w:r w:rsidR="000614AE">
        <w:rPr>
          <w:rFonts w:ascii="Times New Roman" w:hAnsi="Times New Roman" w:cs="Times New Roman"/>
          <w:sz w:val="24"/>
          <w:szCs w:val="24"/>
        </w:rPr>
        <w:t xml:space="preserve"> 2:</w:t>
      </w:r>
      <w:r w:rsidR="006A46EA">
        <w:rPr>
          <w:rFonts w:ascii="Times New Roman" w:hAnsi="Times New Roman" w:cs="Times New Roman"/>
          <w:sz w:val="24"/>
          <w:szCs w:val="24"/>
        </w:rPr>
        <w:t>385-392.</w:t>
      </w:r>
    </w:p>
    <w:p w:rsidR="007A3540" w:rsidRPr="007A3540" w:rsidRDefault="007A3540" w:rsidP="007A3540">
      <w:pPr>
        <w:tabs>
          <w:tab w:val="left" w:pos="720"/>
        </w:tabs>
        <w:autoSpaceDE w:val="0"/>
        <w:autoSpaceDN w:val="0"/>
        <w:adjustRightInd w:val="0"/>
        <w:spacing w:after="0" w:line="480" w:lineRule="auto"/>
        <w:ind w:left="720" w:hanging="720"/>
        <w:jc w:val="both"/>
        <w:rPr>
          <w:rFonts w:ascii="Times New Roman" w:hAnsi="Times New Roman" w:cs="Times New Roman"/>
          <w:sz w:val="24"/>
          <w:szCs w:val="24"/>
        </w:rPr>
      </w:pPr>
      <w:r w:rsidRPr="007C5CC3">
        <w:rPr>
          <w:rFonts w:ascii="Times New Roman" w:hAnsi="Times New Roman" w:cs="Times New Roman"/>
          <w:b/>
          <w:bCs/>
          <w:sz w:val="24"/>
          <w:szCs w:val="24"/>
        </w:rPr>
        <w:t>Sarigullu</w:t>
      </w:r>
      <w:r>
        <w:rPr>
          <w:rFonts w:ascii="Times New Roman" w:hAnsi="Times New Roman" w:cs="Times New Roman"/>
          <w:b/>
          <w:bCs/>
          <w:sz w:val="24"/>
          <w:szCs w:val="24"/>
        </w:rPr>
        <w:t>, F.E.,</w:t>
      </w:r>
      <w:r w:rsidRPr="007C5CC3">
        <w:rPr>
          <w:rFonts w:ascii="Times New Roman" w:hAnsi="Times New Roman" w:cs="Times New Roman"/>
          <w:b/>
          <w:bCs/>
          <w:sz w:val="24"/>
          <w:szCs w:val="24"/>
        </w:rPr>
        <w:t xml:space="preserve"> Emel Karadeniz</w:t>
      </w:r>
      <w:r>
        <w:rPr>
          <w:rFonts w:ascii="Times New Roman" w:hAnsi="Times New Roman" w:cs="Times New Roman"/>
          <w:b/>
          <w:bCs/>
          <w:sz w:val="24"/>
          <w:szCs w:val="24"/>
        </w:rPr>
        <w:t>, E.,</w:t>
      </w:r>
      <w:r w:rsidRPr="007C5CC3">
        <w:rPr>
          <w:rFonts w:ascii="Times New Roman" w:hAnsi="Times New Roman" w:cs="Times New Roman"/>
          <w:b/>
          <w:bCs/>
          <w:sz w:val="24"/>
          <w:szCs w:val="24"/>
        </w:rPr>
        <w:t xml:space="preserve"> Untac</w:t>
      </w:r>
      <w:r>
        <w:rPr>
          <w:rFonts w:ascii="Times New Roman" w:hAnsi="Times New Roman" w:cs="Times New Roman"/>
          <w:b/>
          <w:bCs/>
          <w:sz w:val="24"/>
          <w:szCs w:val="24"/>
        </w:rPr>
        <w:t>, I.</w:t>
      </w:r>
      <w:r w:rsidRPr="007C5CC3">
        <w:rPr>
          <w:rFonts w:ascii="Times New Roman" w:hAnsi="Times New Roman" w:cs="Times New Roman"/>
          <w:b/>
          <w:bCs/>
          <w:sz w:val="24"/>
          <w:szCs w:val="24"/>
        </w:rPr>
        <w:t xml:space="preserve"> and Çolak</w:t>
      </w:r>
      <w:r>
        <w:rPr>
          <w:rFonts w:ascii="Times New Roman" w:hAnsi="Times New Roman" w:cs="Times New Roman"/>
          <w:b/>
          <w:bCs/>
          <w:sz w:val="24"/>
          <w:szCs w:val="24"/>
        </w:rPr>
        <w:t>, O.</w:t>
      </w:r>
      <w:r w:rsidRPr="007C5CC3">
        <w:rPr>
          <w:rFonts w:ascii="Times New Roman" w:hAnsi="Times New Roman" w:cs="Times New Roman"/>
          <w:b/>
          <w:bCs/>
          <w:sz w:val="24"/>
          <w:szCs w:val="24"/>
        </w:rPr>
        <w:t xml:space="preserve"> </w:t>
      </w:r>
      <w:r>
        <w:rPr>
          <w:rFonts w:ascii="Times New Roman" w:hAnsi="Times New Roman" w:cs="Times New Roman"/>
          <w:b/>
          <w:bCs/>
          <w:sz w:val="24"/>
          <w:szCs w:val="24"/>
        </w:rPr>
        <w:t>(</w:t>
      </w:r>
      <w:r w:rsidRPr="007C5CC3">
        <w:rPr>
          <w:rFonts w:ascii="Times New Roman" w:hAnsi="Times New Roman" w:cs="Times New Roman"/>
          <w:i/>
          <w:iCs/>
          <w:sz w:val="24"/>
          <w:szCs w:val="24"/>
        </w:rPr>
        <w:t>2013</w:t>
      </w:r>
      <w:r>
        <w:rPr>
          <w:rFonts w:ascii="Times New Roman" w:hAnsi="Times New Roman" w:cs="Times New Roman"/>
          <w:i/>
          <w:iCs/>
          <w:sz w:val="24"/>
          <w:szCs w:val="24"/>
        </w:rPr>
        <w:t xml:space="preserve">) </w:t>
      </w:r>
      <w:r w:rsidRPr="007C5CC3">
        <w:rPr>
          <w:rFonts w:ascii="Times New Roman" w:hAnsi="Times New Roman" w:cs="Times New Roman"/>
          <w:bCs/>
          <w:sz w:val="24"/>
          <w:szCs w:val="24"/>
        </w:rPr>
        <w:t xml:space="preserve">Determination of antibacterial activities of isolated </w:t>
      </w:r>
      <w:r w:rsidRPr="007C5CC3">
        <w:rPr>
          <w:rFonts w:ascii="Times New Roman" w:hAnsi="Times New Roman" w:cs="Times New Roman"/>
          <w:bCs/>
          <w:i/>
          <w:iCs/>
          <w:sz w:val="24"/>
          <w:szCs w:val="24"/>
        </w:rPr>
        <w:t xml:space="preserve">Streptomyces </w:t>
      </w:r>
      <w:r w:rsidRPr="007C5CC3">
        <w:rPr>
          <w:rFonts w:ascii="Times New Roman" w:hAnsi="Times New Roman" w:cs="Times New Roman"/>
          <w:bCs/>
          <w:sz w:val="24"/>
          <w:szCs w:val="24"/>
        </w:rPr>
        <w:t>strains from soil at Çukurova University in Turkey</w:t>
      </w:r>
      <w:r>
        <w:rPr>
          <w:rFonts w:ascii="Times New Roman" w:hAnsi="Times New Roman" w:cs="Times New Roman"/>
          <w:bCs/>
          <w:sz w:val="24"/>
          <w:szCs w:val="24"/>
        </w:rPr>
        <w:t>.</w:t>
      </w:r>
      <w:r w:rsidRPr="007C5CC3">
        <w:rPr>
          <w:rFonts w:ascii="Times New Roman" w:hAnsi="Times New Roman" w:cs="Times New Roman"/>
          <w:bCs/>
          <w:sz w:val="24"/>
          <w:szCs w:val="24"/>
        </w:rPr>
        <w:t xml:space="preserve"> </w:t>
      </w:r>
      <w:r w:rsidRPr="007A3540">
        <w:rPr>
          <w:rFonts w:ascii="Times New Roman" w:hAnsi="Times New Roman" w:cs="Times New Roman"/>
          <w:iCs/>
          <w:sz w:val="24"/>
          <w:szCs w:val="24"/>
        </w:rPr>
        <w:t xml:space="preserve">Journal of Food, Agriculture &amp; Environment.11: 922-924. </w:t>
      </w:r>
    </w:p>
    <w:p w:rsidR="007A3540" w:rsidRDefault="007A3540" w:rsidP="007A3540">
      <w:pPr>
        <w:autoSpaceDE w:val="0"/>
        <w:autoSpaceDN w:val="0"/>
        <w:adjustRightInd w:val="0"/>
        <w:spacing w:after="0" w:line="480" w:lineRule="auto"/>
        <w:jc w:val="both"/>
        <w:rPr>
          <w:rFonts w:ascii="Times New Roman" w:hAnsi="Times New Roman" w:cs="Times New Roman"/>
          <w:sz w:val="24"/>
          <w:szCs w:val="24"/>
        </w:rPr>
      </w:pPr>
    </w:p>
    <w:p w:rsidR="007A3540" w:rsidRDefault="007A3540" w:rsidP="001B2D5C">
      <w:pPr>
        <w:autoSpaceDE w:val="0"/>
        <w:autoSpaceDN w:val="0"/>
        <w:adjustRightInd w:val="0"/>
        <w:spacing w:after="0" w:line="480" w:lineRule="auto"/>
        <w:ind w:left="720" w:hanging="720"/>
        <w:jc w:val="both"/>
        <w:rPr>
          <w:rFonts w:ascii="Times New Roman" w:hAnsi="Times New Roman" w:cs="Times New Roman"/>
          <w:sz w:val="24"/>
          <w:szCs w:val="24"/>
        </w:rPr>
      </w:pPr>
    </w:p>
    <w:p w:rsidR="00C54D0C" w:rsidRDefault="00C54D0C" w:rsidP="001B2D5C">
      <w:pPr>
        <w:autoSpaceDE w:val="0"/>
        <w:autoSpaceDN w:val="0"/>
        <w:adjustRightInd w:val="0"/>
        <w:spacing w:after="0" w:line="480" w:lineRule="auto"/>
        <w:ind w:left="720" w:hanging="720"/>
        <w:jc w:val="both"/>
        <w:rPr>
          <w:rFonts w:ascii="Times New Roman" w:hAnsi="Times New Roman" w:cs="Times New Roman"/>
          <w:sz w:val="24"/>
          <w:szCs w:val="24"/>
        </w:rPr>
      </w:pPr>
      <w:r w:rsidRPr="008009CA">
        <w:rPr>
          <w:rFonts w:ascii="Times New Roman" w:hAnsi="Times New Roman" w:cs="Times New Roman"/>
          <w:b/>
          <w:bCs/>
          <w:sz w:val="24"/>
          <w:szCs w:val="24"/>
        </w:rPr>
        <w:t>Shahidi, B.</w:t>
      </w:r>
      <w:r w:rsidRPr="008009CA">
        <w:rPr>
          <w:rFonts w:ascii="Times New Roman" w:hAnsi="Times New Roman" w:cs="Times New Roman"/>
          <w:b/>
          <w:sz w:val="24"/>
          <w:szCs w:val="24"/>
        </w:rPr>
        <w:t>G.H., Aghighi, S., Mahdari, M.J., Farroki, R.P., Pirouz, T. and Saadoun, L.</w:t>
      </w:r>
      <w:r w:rsidR="008009CA" w:rsidRPr="008009CA">
        <w:rPr>
          <w:rFonts w:ascii="Times New Roman" w:hAnsi="Times New Roman" w:cs="Times New Roman"/>
          <w:b/>
          <w:sz w:val="24"/>
          <w:szCs w:val="24"/>
        </w:rPr>
        <w:t xml:space="preserve"> </w:t>
      </w:r>
      <w:r w:rsidRPr="008009CA">
        <w:rPr>
          <w:rFonts w:ascii="Times New Roman" w:hAnsi="Times New Roman" w:cs="Times New Roman"/>
          <w:b/>
          <w:sz w:val="24"/>
          <w:szCs w:val="24"/>
        </w:rPr>
        <w:t>(2005)</w:t>
      </w:r>
      <w:r w:rsidR="008009CA" w:rsidRPr="008009CA">
        <w:rPr>
          <w:rFonts w:ascii="Times New Roman" w:hAnsi="Times New Roman" w:cs="Times New Roman"/>
          <w:b/>
          <w:sz w:val="24"/>
          <w:szCs w:val="24"/>
        </w:rPr>
        <w:t xml:space="preserve">. </w:t>
      </w:r>
      <w:proofErr w:type="gramStart"/>
      <w:r w:rsidR="008009CA">
        <w:rPr>
          <w:rFonts w:ascii="Times New Roman" w:hAnsi="Times New Roman" w:cs="Times New Roman"/>
          <w:sz w:val="24"/>
          <w:szCs w:val="24"/>
        </w:rPr>
        <w:t xml:space="preserve">Morphology, Physiology and Taxonomy of an Iranian Strain of </w:t>
      </w:r>
      <w:r w:rsidR="008009CA" w:rsidRPr="008009CA">
        <w:rPr>
          <w:rFonts w:ascii="Times New Roman" w:hAnsi="Times New Roman" w:cs="Times New Roman"/>
          <w:i/>
          <w:sz w:val="24"/>
          <w:szCs w:val="24"/>
        </w:rPr>
        <w:t>Streptomyces plicatus</w:t>
      </w:r>
      <w:r w:rsidR="008009CA">
        <w:rPr>
          <w:rFonts w:ascii="Times New Roman" w:hAnsi="Times New Roman" w:cs="Times New Roman"/>
          <w:sz w:val="24"/>
          <w:szCs w:val="24"/>
        </w:rPr>
        <w:t>.</w:t>
      </w:r>
      <w:proofErr w:type="gramEnd"/>
      <w:r w:rsidR="008009CA">
        <w:rPr>
          <w:rFonts w:ascii="Times New Roman" w:hAnsi="Times New Roman" w:cs="Times New Roman"/>
          <w:sz w:val="24"/>
          <w:szCs w:val="24"/>
        </w:rPr>
        <w:t xml:space="preserve"> </w:t>
      </w:r>
      <w:proofErr w:type="gramStart"/>
      <w:r w:rsidR="008009CA">
        <w:rPr>
          <w:rFonts w:ascii="Times New Roman" w:hAnsi="Times New Roman" w:cs="Times New Roman"/>
          <w:sz w:val="24"/>
          <w:szCs w:val="24"/>
        </w:rPr>
        <w:t>Innovative centre for Science and high technology a</w:t>
      </w:r>
      <w:r w:rsidR="00952E22">
        <w:rPr>
          <w:rFonts w:ascii="Times New Roman" w:hAnsi="Times New Roman" w:cs="Times New Roman"/>
          <w:sz w:val="24"/>
          <w:szCs w:val="24"/>
        </w:rPr>
        <w:t>nd Environmental studies</w:t>
      </w:r>
      <w:r w:rsidR="008009CA">
        <w:rPr>
          <w:rFonts w:ascii="Times New Roman" w:hAnsi="Times New Roman" w:cs="Times New Roman"/>
          <w:sz w:val="24"/>
          <w:szCs w:val="24"/>
        </w:rPr>
        <w:t>.</w:t>
      </w:r>
      <w:proofErr w:type="gramEnd"/>
    </w:p>
    <w:p w:rsidR="00C43B1A" w:rsidRPr="00C43B1A" w:rsidRDefault="008009CA" w:rsidP="00C43B1A">
      <w:pPr>
        <w:autoSpaceDE w:val="0"/>
        <w:autoSpaceDN w:val="0"/>
        <w:adjustRightInd w:val="0"/>
        <w:spacing w:after="0" w:line="480" w:lineRule="auto"/>
        <w:ind w:left="720" w:hanging="720"/>
        <w:rPr>
          <w:rFonts w:ascii="Times-Roman" w:hAnsi="Times-Roman" w:cs="Times-Roman"/>
          <w:sz w:val="24"/>
          <w:szCs w:val="24"/>
        </w:rPr>
      </w:pPr>
      <w:proofErr w:type="gramStart"/>
      <w:r w:rsidRPr="008009CA">
        <w:rPr>
          <w:rFonts w:ascii="Times-Roman" w:hAnsi="Times-Roman" w:cs="Times-Roman"/>
          <w:b/>
          <w:sz w:val="24"/>
          <w:szCs w:val="24"/>
        </w:rPr>
        <w:t>Simko, I.</w:t>
      </w:r>
      <w:r w:rsidR="00C43B1A" w:rsidRPr="008009CA">
        <w:rPr>
          <w:rFonts w:ascii="Times-Roman" w:hAnsi="Times-Roman" w:cs="Times-Roman"/>
          <w:b/>
          <w:sz w:val="24"/>
          <w:szCs w:val="24"/>
        </w:rPr>
        <w:t xml:space="preserve"> and Piepho, H.-P.</w:t>
      </w:r>
      <w:proofErr w:type="gramEnd"/>
      <w:r w:rsidR="00C43B1A" w:rsidRPr="008009CA">
        <w:rPr>
          <w:rFonts w:ascii="Times-Roman" w:hAnsi="Times-Roman" w:cs="Times-Roman"/>
          <w:b/>
          <w:sz w:val="24"/>
          <w:szCs w:val="24"/>
        </w:rPr>
        <w:t xml:space="preserve"> (2012).</w:t>
      </w:r>
      <w:r w:rsidR="00C43B1A" w:rsidRPr="00C43B1A">
        <w:rPr>
          <w:rFonts w:ascii="Times-Roman" w:hAnsi="Times-Roman" w:cs="Times-Roman"/>
          <w:sz w:val="24"/>
          <w:szCs w:val="24"/>
        </w:rPr>
        <w:t xml:space="preserve"> </w:t>
      </w:r>
      <w:proofErr w:type="gramStart"/>
      <w:r w:rsidR="00C43B1A" w:rsidRPr="00C43B1A">
        <w:rPr>
          <w:rFonts w:ascii="Times-Roman" w:hAnsi="Times-Roman" w:cs="Times-Roman"/>
          <w:sz w:val="24"/>
          <w:szCs w:val="24"/>
        </w:rPr>
        <w:t>The</w:t>
      </w:r>
      <w:proofErr w:type="gramEnd"/>
      <w:r w:rsidR="00C43B1A" w:rsidRPr="00C43B1A">
        <w:rPr>
          <w:rFonts w:ascii="Times-Roman" w:hAnsi="Times-Roman" w:cs="Times-Roman"/>
          <w:sz w:val="24"/>
          <w:szCs w:val="24"/>
        </w:rPr>
        <w:t xml:space="preserve"> area under the disease progress</w:t>
      </w:r>
      <w:r w:rsidR="00C43B1A">
        <w:rPr>
          <w:rFonts w:ascii="Times-Roman" w:hAnsi="Times-Roman" w:cs="Times-Roman"/>
          <w:sz w:val="24"/>
          <w:szCs w:val="24"/>
        </w:rPr>
        <w:t xml:space="preserve"> </w:t>
      </w:r>
      <w:r w:rsidR="00C43B1A" w:rsidRPr="00C43B1A">
        <w:rPr>
          <w:rFonts w:ascii="Times-Roman" w:hAnsi="Times-Roman" w:cs="Times-Roman"/>
          <w:sz w:val="24"/>
          <w:szCs w:val="24"/>
        </w:rPr>
        <w:t>stairs: Calculation, advantage, and application. Phytopathology 102:381-389.</w:t>
      </w:r>
    </w:p>
    <w:p w:rsidR="001B2D5C" w:rsidRPr="00C05747" w:rsidRDefault="001B2D5C" w:rsidP="001B2D5C">
      <w:pPr>
        <w:autoSpaceDE w:val="0"/>
        <w:autoSpaceDN w:val="0"/>
        <w:adjustRightInd w:val="0"/>
        <w:spacing w:after="0" w:line="480" w:lineRule="auto"/>
        <w:jc w:val="both"/>
        <w:rPr>
          <w:rFonts w:ascii="Times New Roman" w:hAnsi="Times New Roman" w:cs="Times New Roman"/>
          <w:sz w:val="24"/>
          <w:szCs w:val="24"/>
        </w:rPr>
      </w:pPr>
      <w:r w:rsidRPr="00C05747">
        <w:rPr>
          <w:rFonts w:ascii="Times New Roman" w:hAnsi="Times New Roman" w:cs="Times New Roman"/>
          <w:sz w:val="24"/>
          <w:szCs w:val="24"/>
        </w:rPr>
        <w:t xml:space="preserve"> </w:t>
      </w:r>
      <w:r w:rsidRPr="008009CA">
        <w:rPr>
          <w:rFonts w:ascii="Times New Roman" w:hAnsi="Times New Roman" w:cs="Times New Roman"/>
          <w:b/>
          <w:bCs/>
          <w:sz w:val="24"/>
          <w:szCs w:val="24"/>
        </w:rPr>
        <w:t>Sivakumar, K. (2010).</w:t>
      </w:r>
      <w:r w:rsidRPr="00C05747">
        <w:rPr>
          <w:rFonts w:ascii="Times New Roman" w:hAnsi="Times New Roman" w:cs="Times New Roman"/>
          <w:bCs/>
          <w:sz w:val="24"/>
          <w:szCs w:val="24"/>
        </w:rPr>
        <w:t xml:space="preserve"> </w:t>
      </w:r>
      <w:proofErr w:type="gramStart"/>
      <w:r w:rsidRPr="00C05747">
        <w:rPr>
          <w:rFonts w:ascii="Times New Roman" w:hAnsi="Times New Roman" w:cs="Times New Roman"/>
          <w:bCs/>
          <w:i/>
          <w:sz w:val="24"/>
          <w:szCs w:val="24"/>
        </w:rPr>
        <w:t>Actinomycetes.</w:t>
      </w:r>
      <w:proofErr w:type="gramEnd"/>
      <w:r w:rsidRPr="00C05747">
        <w:rPr>
          <w:rFonts w:ascii="Times New Roman" w:hAnsi="Times New Roman" w:cs="Times New Roman"/>
          <w:sz w:val="24"/>
          <w:szCs w:val="24"/>
        </w:rPr>
        <w:t xml:space="preserve"> Centre of Advanced Study in Marine Biology</w:t>
      </w:r>
    </w:p>
    <w:p w:rsidR="001B2D5C" w:rsidRPr="00C05747" w:rsidRDefault="001B2D5C" w:rsidP="001B2D5C">
      <w:pPr>
        <w:autoSpaceDE w:val="0"/>
        <w:autoSpaceDN w:val="0"/>
        <w:adjustRightInd w:val="0"/>
        <w:spacing w:after="0" w:line="480" w:lineRule="auto"/>
        <w:ind w:firstLine="720"/>
        <w:jc w:val="both"/>
        <w:rPr>
          <w:rFonts w:ascii="Times New Roman" w:hAnsi="Times New Roman" w:cs="Times New Roman"/>
          <w:sz w:val="24"/>
          <w:szCs w:val="24"/>
        </w:rPr>
      </w:pPr>
      <w:r w:rsidRPr="00C05747">
        <w:rPr>
          <w:rFonts w:ascii="Times New Roman" w:hAnsi="Times New Roman" w:cs="Times New Roman"/>
          <w:sz w:val="24"/>
          <w:szCs w:val="24"/>
        </w:rPr>
        <w:t xml:space="preserve">     </w:t>
      </w:r>
      <w:proofErr w:type="gramStart"/>
      <w:r w:rsidRPr="00C05747">
        <w:rPr>
          <w:rFonts w:ascii="Times New Roman" w:hAnsi="Times New Roman" w:cs="Times New Roman"/>
          <w:sz w:val="24"/>
          <w:szCs w:val="24"/>
        </w:rPr>
        <w:t>An</w:t>
      </w:r>
      <w:r w:rsidR="00091487">
        <w:rPr>
          <w:rFonts w:ascii="Times New Roman" w:hAnsi="Times New Roman" w:cs="Times New Roman"/>
          <w:sz w:val="24"/>
          <w:szCs w:val="24"/>
        </w:rPr>
        <w:t xml:space="preserve">namalai University, </w:t>
      </w:r>
      <w:r w:rsidR="00694269">
        <w:rPr>
          <w:rFonts w:ascii="Times New Roman" w:hAnsi="Times New Roman" w:cs="Times New Roman"/>
          <w:sz w:val="24"/>
          <w:szCs w:val="24"/>
        </w:rPr>
        <w:t>J</w:t>
      </w:r>
      <w:r w:rsidR="00091487">
        <w:rPr>
          <w:rFonts w:ascii="Times New Roman" w:hAnsi="Times New Roman" w:cs="Times New Roman"/>
          <w:sz w:val="24"/>
          <w:szCs w:val="24"/>
        </w:rPr>
        <w:t>ournal.</w:t>
      </w:r>
      <w:proofErr w:type="gramEnd"/>
      <w:r w:rsidR="00091487">
        <w:rPr>
          <w:rFonts w:ascii="Times New Roman" w:hAnsi="Times New Roman" w:cs="Times New Roman"/>
          <w:sz w:val="24"/>
          <w:szCs w:val="24"/>
        </w:rPr>
        <w:t xml:space="preserve"> </w:t>
      </w:r>
      <w:proofErr w:type="gramStart"/>
      <w:r w:rsidRPr="00C05747">
        <w:rPr>
          <w:rFonts w:ascii="Times New Roman" w:hAnsi="Times New Roman" w:cs="Times New Roman"/>
          <w:sz w:val="24"/>
          <w:szCs w:val="24"/>
        </w:rPr>
        <w:t>197-204.</w:t>
      </w:r>
      <w:proofErr w:type="gramEnd"/>
    </w:p>
    <w:p w:rsidR="001B2D5C" w:rsidRDefault="001B2D5C" w:rsidP="001B2D5C">
      <w:pPr>
        <w:autoSpaceDE w:val="0"/>
        <w:autoSpaceDN w:val="0"/>
        <w:adjustRightInd w:val="0"/>
        <w:spacing w:after="0" w:line="480" w:lineRule="auto"/>
        <w:ind w:left="720" w:hanging="720"/>
        <w:jc w:val="both"/>
        <w:rPr>
          <w:rFonts w:ascii="Times New Roman" w:hAnsi="Times New Roman" w:cs="Times New Roman"/>
          <w:sz w:val="24"/>
          <w:szCs w:val="24"/>
        </w:rPr>
      </w:pPr>
      <w:r w:rsidRPr="008009CA">
        <w:rPr>
          <w:rFonts w:ascii="Times New Roman" w:hAnsi="Times New Roman" w:cs="Times New Roman"/>
          <w:b/>
          <w:bCs/>
          <w:sz w:val="24"/>
          <w:szCs w:val="24"/>
        </w:rPr>
        <w:t>Sreenivasaprasad, S., Takan, J.P., Muthumeenakshi, S., Obilana, A.B., Manyasa, E.O.</w:t>
      </w:r>
      <w:proofErr w:type="gramStart"/>
      <w:r w:rsidRPr="008009CA">
        <w:rPr>
          <w:rFonts w:ascii="Times New Roman" w:hAnsi="Times New Roman" w:cs="Times New Roman"/>
          <w:b/>
          <w:bCs/>
          <w:sz w:val="24"/>
          <w:szCs w:val="24"/>
        </w:rPr>
        <w:t>,  Audi</w:t>
      </w:r>
      <w:proofErr w:type="gramEnd"/>
      <w:r w:rsidRPr="008009CA">
        <w:rPr>
          <w:rFonts w:ascii="Times New Roman" w:hAnsi="Times New Roman" w:cs="Times New Roman"/>
          <w:b/>
          <w:bCs/>
          <w:sz w:val="24"/>
          <w:szCs w:val="24"/>
        </w:rPr>
        <w:t xml:space="preserve">, P.O.,  Oduori, C.A.,  Coll, R., Brown A.E., Talbot, N.J.  </w:t>
      </w:r>
      <w:proofErr w:type="gramStart"/>
      <w:r w:rsidRPr="008009CA">
        <w:rPr>
          <w:rFonts w:ascii="Times New Roman" w:hAnsi="Times New Roman" w:cs="Times New Roman"/>
          <w:b/>
          <w:bCs/>
          <w:sz w:val="24"/>
          <w:szCs w:val="24"/>
        </w:rPr>
        <w:t>and</w:t>
      </w:r>
      <w:proofErr w:type="gramEnd"/>
      <w:r w:rsidRPr="008009CA">
        <w:rPr>
          <w:rFonts w:ascii="Times New Roman" w:hAnsi="Times New Roman" w:cs="Times New Roman"/>
          <w:b/>
          <w:bCs/>
          <w:sz w:val="24"/>
          <w:szCs w:val="24"/>
        </w:rPr>
        <w:t xml:space="preserve"> Bandyopadhyay, R., (2007). </w:t>
      </w:r>
      <w:r w:rsidRPr="00C05747">
        <w:rPr>
          <w:rFonts w:ascii="Times New Roman" w:hAnsi="Times New Roman" w:cs="Times New Roman"/>
          <w:bCs/>
          <w:sz w:val="24"/>
          <w:szCs w:val="24"/>
        </w:rPr>
        <w:t xml:space="preserve">Finger Millet Blast in East Africa: Pathogen Diversity and Disease Management.  </w:t>
      </w:r>
      <w:proofErr w:type="gramStart"/>
      <w:r w:rsidRPr="00C05747">
        <w:rPr>
          <w:rFonts w:ascii="Times New Roman" w:hAnsi="Times New Roman" w:cs="Times New Roman"/>
          <w:bCs/>
          <w:i/>
          <w:sz w:val="24"/>
          <w:szCs w:val="24"/>
        </w:rPr>
        <w:t>Finger millet blast management in East Africa</w:t>
      </w:r>
      <w:r w:rsidRPr="00C05747">
        <w:rPr>
          <w:rFonts w:ascii="Times New Roman" w:hAnsi="Times New Roman" w:cs="Times New Roman"/>
          <w:i/>
          <w:sz w:val="24"/>
          <w:szCs w:val="24"/>
        </w:rPr>
        <w:t>.</w:t>
      </w:r>
      <w:proofErr w:type="gramEnd"/>
      <w:r w:rsidRPr="00C05747">
        <w:rPr>
          <w:rFonts w:ascii="Times New Roman" w:hAnsi="Times New Roman" w:cs="Times New Roman"/>
          <w:i/>
          <w:sz w:val="24"/>
          <w:szCs w:val="24"/>
        </w:rPr>
        <w:t xml:space="preserve"> </w:t>
      </w:r>
      <w:r w:rsidRPr="00C05747">
        <w:rPr>
          <w:rFonts w:ascii="Times New Roman" w:hAnsi="Times New Roman" w:cs="Times New Roman"/>
          <w:sz w:val="24"/>
          <w:szCs w:val="24"/>
        </w:rPr>
        <w:t>International Crops Research Institute for t</w:t>
      </w:r>
      <w:r>
        <w:rPr>
          <w:rFonts w:ascii="Times New Roman" w:hAnsi="Times New Roman" w:cs="Times New Roman"/>
          <w:sz w:val="24"/>
          <w:szCs w:val="24"/>
        </w:rPr>
        <w:t>he Semi-Arid Tropics (ICRISAT)</w:t>
      </w:r>
      <w:proofErr w:type="gramStart"/>
      <w:r>
        <w:rPr>
          <w:rFonts w:ascii="Times New Roman" w:hAnsi="Times New Roman" w:cs="Times New Roman"/>
          <w:sz w:val="24"/>
          <w:szCs w:val="24"/>
        </w:rPr>
        <w:t xml:space="preserve">, </w:t>
      </w:r>
      <w:r w:rsidRPr="00C05747">
        <w:rPr>
          <w:rFonts w:ascii="Times New Roman" w:hAnsi="Times New Roman" w:cs="Times New Roman"/>
          <w:sz w:val="24"/>
          <w:szCs w:val="24"/>
        </w:rPr>
        <w:t xml:space="preserve"> 34</w:t>
      </w:r>
      <w:proofErr w:type="gramEnd"/>
      <w:r w:rsidRPr="00C05747">
        <w:rPr>
          <w:rFonts w:ascii="Times New Roman" w:hAnsi="Times New Roman" w:cs="Times New Roman"/>
          <w:sz w:val="24"/>
          <w:szCs w:val="24"/>
        </w:rPr>
        <w:t>-45.</w:t>
      </w:r>
    </w:p>
    <w:p w:rsidR="001B2D5C" w:rsidRPr="00C05747" w:rsidRDefault="008009CA" w:rsidP="001B2D5C">
      <w:pPr>
        <w:autoSpaceDE w:val="0"/>
        <w:autoSpaceDN w:val="0"/>
        <w:adjustRightInd w:val="0"/>
        <w:spacing w:after="0" w:line="480" w:lineRule="auto"/>
        <w:ind w:left="720" w:hanging="720"/>
        <w:jc w:val="both"/>
        <w:rPr>
          <w:rFonts w:ascii="Times New Roman" w:hAnsi="Times New Roman" w:cs="Times New Roman"/>
          <w:sz w:val="24"/>
          <w:szCs w:val="24"/>
        </w:rPr>
      </w:pPr>
      <w:r w:rsidRPr="008009CA">
        <w:rPr>
          <w:rFonts w:ascii="Times New Roman" w:hAnsi="Times New Roman" w:cs="Times New Roman"/>
          <w:b/>
          <w:sz w:val="24"/>
          <w:szCs w:val="24"/>
        </w:rPr>
        <w:t>Soytong, K.</w:t>
      </w:r>
      <w:r w:rsidR="001B2D5C" w:rsidRPr="008009CA">
        <w:rPr>
          <w:rFonts w:ascii="Times New Roman" w:hAnsi="Times New Roman" w:cs="Times New Roman"/>
          <w:b/>
          <w:sz w:val="24"/>
          <w:szCs w:val="24"/>
        </w:rPr>
        <w:t xml:space="preserve"> (1991).</w:t>
      </w:r>
      <w:r w:rsidR="001B2D5C">
        <w:rPr>
          <w:rFonts w:ascii="Times New Roman" w:hAnsi="Times New Roman" w:cs="Times New Roman"/>
          <w:sz w:val="24"/>
          <w:szCs w:val="24"/>
        </w:rPr>
        <w:t xml:space="preserve"> Biological control of rice blast pathogen by coating seeds with </w:t>
      </w:r>
      <w:r w:rsidR="001B2D5C" w:rsidRPr="00F62886">
        <w:rPr>
          <w:rFonts w:ascii="Times New Roman" w:hAnsi="Times New Roman" w:cs="Times New Roman"/>
          <w:i/>
          <w:sz w:val="24"/>
          <w:szCs w:val="24"/>
        </w:rPr>
        <w:t>Chaetomium cochlioides</w:t>
      </w:r>
      <w:r w:rsidR="001B2D5C">
        <w:rPr>
          <w:rFonts w:ascii="Times New Roman" w:hAnsi="Times New Roman" w:cs="Times New Roman"/>
          <w:sz w:val="24"/>
          <w:szCs w:val="24"/>
        </w:rPr>
        <w:t xml:space="preserve"> and </w:t>
      </w:r>
      <w:r w:rsidR="001B2D5C" w:rsidRPr="00F62886">
        <w:rPr>
          <w:rFonts w:ascii="Times New Roman" w:hAnsi="Times New Roman" w:cs="Times New Roman"/>
          <w:i/>
          <w:sz w:val="24"/>
          <w:szCs w:val="24"/>
        </w:rPr>
        <w:t>C. cuniculorum</w:t>
      </w:r>
      <w:r>
        <w:rPr>
          <w:rFonts w:ascii="Times New Roman" w:hAnsi="Times New Roman" w:cs="Times New Roman"/>
          <w:sz w:val="24"/>
          <w:szCs w:val="24"/>
        </w:rPr>
        <w:t>.R.P.P.70</w:t>
      </w:r>
      <w:r w:rsidR="001B2D5C">
        <w:rPr>
          <w:rFonts w:ascii="Times New Roman" w:hAnsi="Times New Roman" w:cs="Times New Roman"/>
          <w:sz w:val="24"/>
          <w:szCs w:val="24"/>
        </w:rPr>
        <w:t>:341.</w:t>
      </w:r>
    </w:p>
    <w:p w:rsidR="001B2D5C" w:rsidRDefault="001B2D5C" w:rsidP="001B2D5C">
      <w:pPr>
        <w:autoSpaceDE w:val="0"/>
        <w:autoSpaceDN w:val="0"/>
        <w:adjustRightInd w:val="0"/>
        <w:spacing w:after="0" w:line="480" w:lineRule="auto"/>
        <w:ind w:left="720" w:hanging="720"/>
        <w:jc w:val="both"/>
        <w:rPr>
          <w:rFonts w:ascii="Times New Roman" w:eastAsia="Revival565BT-Roman" w:hAnsi="Times New Roman" w:cs="Times New Roman"/>
          <w:sz w:val="24"/>
          <w:szCs w:val="24"/>
        </w:rPr>
      </w:pPr>
      <w:proofErr w:type="gramStart"/>
      <w:r w:rsidRPr="008009CA">
        <w:rPr>
          <w:rFonts w:ascii="Times New Roman" w:eastAsia="Revival565BT-Roman" w:hAnsi="Times New Roman" w:cs="Times New Roman"/>
          <w:b/>
          <w:bCs/>
          <w:sz w:val="24"/>
          <w:szCs w:val="24"/>
        </w:rPr>
        <w:t>Takan, J.P</w:t>
      </w:r>
      <w:r w:rsidR="008009CA" w:rsidRPr="008009CA">
        <w:rPr>
          <w:rFonts w:ascii="Times New Roman" w:eastAsia="Revival565BT-Roman" w:hAnsi="Times New Roman" w:cs="Times New Roman"/>
          <w:b/>
          <w:bCs/>
          <w:sz w:val="24"/>
          <w:szCs w:val="24"/>
        </w:rPr>
        <w:t>.</w:t>
      </w:r>
      <w:r w:rsidRPr="008009CA">
        <w:rPr>
          <w:rFonts w:ascii="Times New Roman" w:eastAsia="Revival565BT-Roman" w:hAnsi="Times New Roman" w:cs="Times New Roman"/>
          <w:b/>
          <w:bCs/>
          <w:sz w:val="24"/>
          <w:szCs w:val="24"/>
        </w:rPr>
        <w:t xml:space="preserve"> </w:t>
      </w:r>
      <w:r w:rsidR="008009CA" w:rsidRPr="008009CA">
        <w:rPr>
          <w:rFonts w:ascii="Times New Roman" w:eastAsia="Revival565BT-Roman" w:hAnsi="Times New Roman" w:cs="Times New Roman"/>
          <w:b/>
          <w:bCs/>
          <w:sz w:val="24"/>
          <w:szCs w:val="24"/>
        </w:rPr>
        <w:t>(2004</w:t>
      </w:r>
      <w:r w:rsidRPr="008009CA">
        <w:rPr>
          <w:rFonts w:ascii="Times New Roman" w:eastAsia="Revival565BT-Roman" w:hAnsi="Times New Roman" w:cs="Times New Roman"/>
          <w:b/>
          <w:sz w:val="24"/>
          <w:szCs w:val="24"/>
        </w:rPr>
        <w:t>).</w:t>
      </w:r>
      <w:proofErr w:type="gramEnd"/>
      <w:r w:rsidRPr="00C05747">
        <w:rPr>
          <w:rFonts w:ascii="Times New Roman" w:eastAsia="Revival565BT-Roman" w:hAnsi="Times New Roman" w:cs="Times New Roman"/>
          <w:sz w:val="24"/>
          <w:szCs w:val="24"/>
        </w:rPr>
        <w:t xml:space="preserve"> Pathogen diversity and</w:t>
      </w:r>
      <w:r w:rsidRPr="00C05747">
        <w:rPr>
          <w:rFonts w:ascii="Times New Roman" w:eastAsia="Revival565BT-Roman" w:hAnsi="Times New Roman" w:cs="Times New Roman"/>
          <w:bCs/>
          <w:sz w:val="24"/>
          <w:szCs w:val="24"/>
        </w:rPr>
        <w:t xml:space="preserve"> </w:t>
      </w:r>
      <w:r w:rsidRPr="00C05747">
        <w:rPr>
          <w:rFonts w:ascii="Times New Roman" w:eastAsia="Revival565BT-Roman" w:hAnsi="Times New Roman" w:cs="Times New Roman"/>
          <w:sz w:val="24"/>
          <w:szCs w:val="24"/>
        </w:rPr>
        <w:t>management of finger millet blast in East Africa: A summary of project activities and</w:t>
      </w:r>
      <w:r w:rsidRPr="00C05747">
        <w:rPr>
          <w:rFonts w:ascii="Times New Roman" w:eastAsia="Revival565BT-Roman" w:hAnsi="Times New Roman" w:cs="Times New Roman"/>
          <w:bCs/>
          <w:sz w:val="24"/>
          <w:szCs w:val="24"/>
        </w:rPr>
        <w:t xml:space="preserve"> </w:t>
      </w:r>
      <w:r w:rsidRPr="00C05747">
        <w:rPr>
          <w:rFonts w:ascii="Times New Roman" w:eastAsia="Revival565BT-Roman" w:hAnsi="Times New Roman" w:cs="Times New Roman"/>
          <w:sz w:val="24"/>
          <w:szCs w:val="24"/>
        </w:rPr>
        <w:t xml:space="preserve">outputs. </w:t>
      </w:r>
      <w:r w:rsidRPr="00C05747">
        <w:rPr>
          <w:rFonts w:ascii="Times New Roman" w:eastAsia="Revival565BT-Roman" w:hAnsi="Times New Roman" w:cs="Times New Roman"/>
          <w:iCs/>
          <w:sz w:val="24"/>
          <w:szCs w:val="24"/>
        </w:rPr>
        <w:t>International Sorghum and Millets Newsletter</w:t>
      </w:r>
      <w:r w:rsidRPr="00C05747">
        <w:rPr>
          <w:rFonts w:ascii="Times New Roman" w:eastAsia="Revival565BT-Roman" w:hAnsi="Times New Roman" w:cs="Times New Roman"/>
          <w:i/>
          <w:iCs/>
          <w:sz w:val="24"/>
          <w:szCs w:val="24"/>
        </w:rPr>
        <w:t xml:space="preserve"> </w:t>
      </w:r>
      <w:r w:rsidRPr="00C05747">
        <w:rPr>
          <w:rFonts w:ascii="Times New Roman" w:eastAsia="Revival565BT-Roman" w:hAnsi="Times New Roman" w:cs="Times New Roman"/>
          <w:sz w:val="24"/>
          <w:szCs w:val="24"/>
        </w:rPr>
        <w:t>45:66-69.</w:t>
      </w:r>
    </w:p>
    <w:p w:rsidR="001B2D5C" w:rsidRDefault="008009CA" w:rsidP="001B2D5C">
      <w:pPr>
        <w:autoSpaceDE w:val="0"/>
        <w:autoSpaceDN w:val="0"/>
        <w:adjustRightInd w:val="0"/>
        <w:spacing w:after="0" w:line="480" w:lineRule="auto"/>
        <w:ind w:left="720" w:hanging="720"/>
        <w:jc w:val="both"/>
        <w:rPr>
          <w:rFonts w:ascii="Times New Roman" w:eastAsia="Revival565BT-Roman" w:hAnsi="Times New Roman" w:cs="Times New Roman"/>
          <w:sz w:val="24"/>
          <w:szCs w:val="24"/>
        </w:rPr>
      </w:pPr>
      <w:r w:rsidRPr="008009CA">
        <w:rPr>
          <w:rFonts w:ascii="Times New Roman" w:eastAsia="Revival565BT-Roman" w:hAnsi="Times New Roman" w:cs="Times New Roman"/>
          <w:b/>
          <w:sz w:val="24"/>
          <w:szCs w:val="24"/>
        </w:rPr>
        <w:t>Talbot, N.J.</w:t>
      </w:r>
      <w:r w:rsidR="001B2D5C" w:rsidRPr="008009CA">
        <w:rPr>
          <w:rFonts w:ascii="Times New Roman" w:eastAsia="Revival565BT-Roman" w:hAnsi="Times New Roman" w:cs="Times New Roman"/>
          <w:b/>
          <w:sz w:val="24"/>
          <w:szCs w:val="24"/>
        </w:rPr>
        <w:t xml:space="preserve"> (2003).</w:t>
      </w:r>
      <w:r w:rsidR="001B2D5C">
        <w:rPr>
          <w:rFonts w:ascii="Times New Roman" w:eastAsia="Revival565BT-Roman" w:hAnsi="Times New Roman" w:cs="Times New Roman"/>
          <w:sz w:val="24"/>
          <w:szCs w:val="24"/>
        </w:rPr>
        <w:t xml:space="preserve"> On the trail of a cereal killer: Exploring the </w:t>
      </w:r>
      <w:r>
        <w:rPr>
          <w:rFonts w:ascii="Times New Roman" w:eastAsia="Revival565BT-Roman" w:hAnsi="Times New Roman" w:cs="Times New Roman"/>
          <w:sz w:val="24"/>
          <w:szCs w:val="24"/>
        </w:rPr>
        <w:t>biology of</w:t>
      </w:r>
      <w:r w:rsidR="001B2D5C">
        <w:rPr>
          <w:rFonts w:ascii="Times New Roman" w:eastAsia="Revival565BT-Roman" w:hAnsi="Times New Roman" w:cs="Times New Roman"/>
          <w:sz w:val="24"/>
          <w:szCs w:val="24"/>
        </w:rPr>
        <w:t xml:space="preserve"> a </w:t>
      </w:r>
      <w:r w:rsidR="001B2D5C" w:rsidRPr="00F659F9">
        <w:rPr>
          <w:rFonts w:ascii="Times New Roman" w:eastAsia="Revival565BT-Roman" w:hAnsi="Times New Roman" w:cs="Times New Roman"/>
          <w:i/>
          <w:sz w:val="24"/>
          <w:szCs w:val="24"/>
        </w:rPr>
        <w:t xml:space="preserve">Magnaporthe grisea. </w:t>
      </w:r>
      <w:proofErr w:type="gramStart"/>
      <w:r w:rsidR="001B2D5C">
        <w:rPr>
          <w:rFonts w:ascii="Times New Roman" w:eastAsia="Revival565BT-Roman" w:hAnsi="Times New Roman" w:cs="Times New Roman"/>
          <w:sz w:val="24"/>
          <w:szCs w:val="24"/>
        </w:rPr>
        <w:t>Annual Review of Microbiology.</w:t>
      </w:r>
      <w:proofErr w:type="gramEnd"/>
      <w:r w:rsidR="001B2D5C">
        <w:rPr>
          <w:rFonts w:ascii="Times New Roman" w:eastAsia="Revival565BT-Roman" w:hAnsi="Times New Roman" w:cs="Times New Roman"/>
          <w:sz w:val="24"/>
          <w:szCs w:val="24"/>
        </w:rPr>
        <w:t xml:space="preserve"> 57</w:t>
      </w:r>
      <w:r>
        <w:rPr>
          <w:rFonts w:ascii="Times New Roman" w:eastAsia="Revival565BT-Roman" w:hAnsi="Times New Roman" w:cs="Times New Roman"/>
          <w:sz w:val="24"/>
          <w:szCs w:val="24"/>
        </w:rPr>
        <w:t>:</w:t>
      </w:r>
      <w:r w:rsidR="001B2D5C">
        <w:rPr>
          <w:rFonts w:ascii="Times New Roman" w:eastAsia="Revival565BT-Roman" w:hAnsi="Times New Roman" w:cs="Times New Roman"/>
          <w:sz w:val="24"/>
          <w:szCs w:val="24"/>
        </w:rPr>
        <w:t xml:space="preserve"> 177-202.</w:t>
      </w:r>
    </w:p>
    <w:p w:rsidR="001B2D5C" w:rsidRDefault="001B2D5C" w:rsidP="001B2D5C">
      <w:pPr>
        <w:autoSpaceDE w:val="0"/>
        <w:autoSpaceDN w:val="0"/>
        <w:adjustRightInd w:val="0"/>
        <w:spacing w:after="0" w:line="480" w:lineRule="auto"/>
        <w:ind w:left="720" w:hanging="720"/>
        <w:jc w:val="both"/>
        <w:rPr>
          <w:rFonts w:ascii="Times New Roman" w:eastAsia="Revival565BT-Roman" w:hAnsi="Times New Roman" w:cs="Times New Roman"/>
          <w:sz w:val="24"/>
          <w:szCs w:val="24"/>
        </w:rPr>
      </w:pPr>
      <w:r w:rsidRPr="002F49DD">
        <w:rPr>
          <w:rFonts w:ascii="Times New Roman" w:eastAsia="Revival565BT-Roman" w:hAnsi="Times New Roman" w:cs="Times New Roman"/>
          <w:b/>
          <w:sz w:val="24"/>
          <w:szCs w:val="24"/>
        </w:rPr>
        <w:t>Talbot, N.J. and Wilson, R.A. (2009).</w:t>
      </w:r>
      <w:r>
        <w:rPr>
          <w:rFonts w:ascii="Times New Roman" w:eastAsia="Revival565BT-Roman" w:hAnsi="Times New Roman" w:cs="Times New Roman"/>
          <w:sz w:val="24"/>
          <w:szCs w:val="24"/>
        </w:rPr>
        <w:t xml:space="preserve">Under pressure: Investigating the biology of plant infection by </w:t>
      </w:r>
      <w:r w:rsidRPr="00C7357A">
        <w:rPr>
          <w:rFonts w:ascii="Times New Roman" w:eastAsia="Revival565BT-Roman" w:hAnsi="Times New Roman" w:cs="Times New Roman"/>
          <w:i/>
          <w:sz w:val="24"/>
          <w:szCs w:val="24"/>
        </w:rPr>
        <w:t>Magna</w:t>
      </w:r>
      <w:r w:rsidR="002F49DD" w:rsidRPr="00C7357A">
        <w:rPr>
          <w:rFonts w:ascii="Times New Roman" w:eastAsia="Revival565BT-Roman" w:hAnsi="Times New Roman" w:cs="Times New Roman"/>
          <w:i/>
          <w:sz w:val="24"/>
          <w:szCs w:val="24"/>
        </w:rPr>
        <w:t>porthe oryzae.</w:t>
      </w:r>
      <w:r w:rsidR="002F49DD">
        <w:rPr>
          <w:rFonts w:ascii="Times New Roman" w:eastAsia="Revival565BT-Roman" w:hAnsi="Times New Roman" w:cs="Times New Roman"/>
          <w:sz w:val="24"/>
          <w:szCs w:val="24"/>
        </w:rPr>
        <w:t xml:space="preserve"> Nature Reviews.7:</w:t>
      </w:r>
      <w:r>
        <w:rPr>
          <w:rFonts w:ascii="Times New Roman" w:eastAsia="Revival565BT-Roman" w:hAnsi="Times New Roman" w:cs="Times New Roman"/>
          <w:sz w:val="24"/>
          <w:szCs w:val="24"/>
        </w:rPr>
        <w:t xml:space="preserve"> 185-195.</w:t>
      </w:r>
    </w:p>
    <w:p w:rsidR="001B2D5C" w:rsidRDefault="001B2D5C" w:rsidP="001B2D5C">
      <w:pPr>
        <w:autoSpaceDE w:val="0"/>
        <w:autoSpaceDN w:val="0"/>
        <w:adjustRightInd w:val="0"/>
        <w:spacing w:after="0" w:line="480" w:lineRule="auto"/>
        <w:ind w:left="720" w:hanging="720"/>
        <w:jc w:val="both"/>
        <w:rPr>
          <w:rFonts w:ascii="Times New Roman" w:eastAsia="Revival565BT-Roman" w:hAnsi="Times New Roman" w:cs="Times New Roman"/>
          <w:sz w:val="24"/>
          <w:szCs w:val="24"/>
        </w:rPr>
      </w:pPr>
      <w:proofErr w:type="gramStart"/>
      <w:r w:rsidRPr="002F49DD">
        <w:rPr>
          <w:rFonts w:ascii="Times New Roman" w:eastAsia="Revival565BT-Roman" w:hAnsi="Times New Roman" w:cs="Times New Roman"/>
          <w:b/>
          <w:sz w:val="24"/>
          <w:szCs w:val="24"/>
        </w:rPr>
        <w:lastRenderedPageBreak/>
        <w:t>Tinatin, D., Nurzat, T. (2006).</w:t>
      </w:r>
      <w:proofErr w:type="gramEnd"/>
      <w:r>
        <w:rPr>
          <w:rFonts w:ascii="Times New Roman" w:eastAsia="Revival565BT-Roman" w:hAnsi="Times New Roman" w:cs="Times New Roman"/>
          <w:sz w:val="24"/>
          <w:szCs w:val="24"/>
        </w:rPr>
        <w:t xml:space="preserve"> Biodiversity of Streptomycetes of high-mountainous ecosystems of Kyrgystan and its biotechnological potential. Antonie Leeuwenhoek, 89: 325-328.</w:t>
      </w:r>
    </w:p>
    <w:p w:rsidR="001B2D5C" w:rsidRPr="00C05747" w:rsidRDefault="001B2D5C" w:rsidP="001B2D5C">
      <w:pPr>
        <w:autoSpaceDE w:val="0"/>
        <w:autoSpaceDN w:val="0"/>
        <w:adjustRightInd w:val="0"/>
        <w:spacing w:after="0" w:line="480" w:lineRule="auto"/>
        <w:ind w:left="720" w:hanging="720"/>
        <w:jc w:val="both"/>
        <w:rPr>
          <w:rFonts w:ascii="Times New Roman" w:hAnsi="Times New Roman" w:cs="Times New Roman"/>
          <w:bCs/>
          <w:sz w:val="24"/>
          <w:szCs w:val="24"/>
        </w:rPr>
      </w:pPr>
      <w:r w:rsidRPr="008009CA">
        <w:rPr>
          <w:rFonts w:ascii="Times New Roman" w:hAnsi="Times New Roman" w:cs="Times New Roman"/>
          <w:b/>
          <w:bCs/>
          <w:sz w:val="24"/>
          <w:szCs w:val="24"/>
        </w:rPr>
        <w:t>Wanyera, Nelson, (2007).</w:t>
      </w:r>
      <w:r w:rsidRPr="00C05747">
        <w:rPr>
          <w:rFonts w:ascii="Times New Roman" w:hAnsi="Times New Roman" w:cs="Times New Roman"/>
          <w:bCs/>
          <w:sz w:val="24"/>
          <w:szCs w:val="24"/>
        </w:rPr>
        <w:t xml:space="preserve"> </w:t>
      </w:r>
      <w:proofErr w:type="gramStart"/>
      <w:r w:rsidRPr="00C05747">
        <w:rPr>
          <w:rFonts w:ascii="Times New Roman" w:hAnsi="Times New Roman" w:cs="Times New Roman"/>
          <w:bCs/>
          <w:sz w:val="24"/>
          <w:szCs w:val="24"/>
        </w:rPr>
        <w:t>Facilitating the Promotion of Improved and Blast Resistant Finger Millet Varieties to</w:t>
      </w:r>
      <w:r>
        <w:rPr>
          <w:rFonts w:ascii="Times New Roman" w:hAnsi="Times New Roman" w:cs="Times New Roman"/>
          <w:bCs/>
          <w:sz w:val="24"/>
          <w:szCs w:val="24"/>
        </w:rPr>
        <w:t xml:space="preserve"> </w:t>
      </w:r>
      <w:r w:rsidRPr="00C05747">
        <w:rPr>
          <w:rFonts w:ascii="Times New Roman" w:hAnsi="Times New Roman" w:cs="Times New Roman"/>
          <w:bCs/>
          <w:sz w:val="24"/>
          <w:szCs w:val="24"/>
        </w:rPr>
        <w:t>Enhance Production.</w:t>
      </w:r>
      <w:proofErr w:type="gramEnd"/>
      <w:r w:rsidRPr="00C05747">
        <w:rPr>
          <w:rFonts w:ascii="Times New Roman" w:hAnsi="Times New Roman" w:cs="Times New Roman"/>
          <w:bCs/>
          <w:sz w:val="24"/>
          <w:szCs w:val="24"/>
        </w:rPr>
        <w:t xml:space="preserve"> </w:t>
      </w:r>
      <w:proofErr w:type="gramStart"/>
      <w:r w:rsidRPr="00C05747">
        <w:rPr>
          <w:rFonts w:ascii="Times New Roman" w:hAnsi="Times New Roman" w:cs="Times New Roman"/>
          <w:bCs/>
          <w:i/>
          <w:sz w:val="24"/>
          <w:szCs w:val="24"/>
        </w:rPr>
        <w:t>Finger millet blast management in East Africa</w:t>
      </w:r>
      <w:r w:rsidRPr="00C05747">
        <w:rPr>
          <w:rFonts w:ascii="Times New Roman" w:hAnsi="Times New Roman" w:cs="Times New Roman"/>
          <w:sz w:val="24"/>
          <w:szCs w:val="24"/>
        </w:rPr>
        <w:t>.International Crops Research Institute for the</w:t>
      </w:r>
      <w:r w:rsidR="00091487">
        <w:rPr>
          <w:rFonts w:ascii="Times New Roman" w:hAnsi="Times New Roman" w:cs="Times New Roman"/>
          <w:sz w:val="24"/>
          <w:szCs w:val="24"/>
        </w:rPr>
        <w:t xml:space="preserve"> Semi-Arid Tropics (ICRISAT).</w:t>
      </w:r>
      <w:proofErr w:type="gramEnd"/>
      <w:r w:rsidRPr="00C05747">
        <w:rPr>
          <w:rFonts w:ascii="Times New Roman" w:hAnsi="Times New Roman" w:cs="Times New Roman"/>
          <w:sz w:val="24"/>
          <w:szCs w:val="24"/>
        </w:rPr>
        <w:t xml:space="preserve"> 66-71</w:t>
      </w:r>
    </w:p>
    <w:p w:rsidR="001B2D5C" w:rsidRDefault="001B2D5C" w:rsidP="001B2D5C">
      <w:pPr>
        <w:autoSpaceDE w:val="0"/>
        <w:autoSpaceDN w:val="0"/>
        <w:adjustRightInd w:val="0"/>
        <w:spacing w:after="0" w:line="480" w:lineRule="auto"/>
        <w:ind w:left="720" w:hanging="720"/>
        <w:jc w:val="both"/>
        <w:rPr>
          <w:rFonts w:ascii="Times New Roman" w:hAnsi="Times New Roman" w:cs="Times New Roman"/>
          <w:sz w:val="24"/>
          <w:szCs w:val="24"/>
        </w:rPr>
      </w:pPr>
      <w:r w:rsidRPr="008009CA">
        <w:rPr>
          <w:rFonts w:ascii="Times New Roman" w:eastAsia="Revival565BT-Roman" w:hAnsi="Times New Roman" w:cs="Times New Roman"/>
          <w:b/>
          <w:sz w:val="24"/>
          <w:szCs w:val="24"/>
        </w:rPr>
        <w:t xml:space="preserve">Wanyera, N.M., </w:t>
      </w:r>
      <w:r w:rsidRPr="008009CA">
        <w:rPr>
          <w:rFonts w:ascii="Times New Roman" w:hAnsi="Times New Roman" w:cs="Times New Roman"/>
          <w:b/>
          <w:bCs/>
          <w:sz w:val="24"/>
          <w:szCs w:val="24"/>
        </w:rPr>
        <w:t>(2007).</w:t>
      </w:r>
      <w:r w:rsidRPr="00C05747">
        <w:rPr>
          <w:rFonts w:ascii="Times New Roman" w:hAnsi="Times New Roman" w:cs="Times New Roman"/>
          <w:bCs/>
          <w:sz w:val="24"/>
          <w:szCs w:val="24"/>
        </w:rPr>
        <w:t xml:space="preserve"> </w:t>
      </w:r>
      <w:proofErr w:type="gramStart"/>
      <w:r w:rsidRPr="00C05747">
        <w:rPr>
          <w:rFonts w:ascii="Times New Roman" w:hAnsi="Times New Roman" w:cs="Times New Roman"/>
          <w:bCs/>
          <w:sz w:val="24"/>
          <w:szCs w:val="24"/>
        </w:rPr>
        <w:t>Finger Millet (</w:t>
      </w:r>
      <w:r w:rsidRPr="00C05747">
        <w:rPr>
          <w:rFonts w:ascii="Times New Roman" w:hAnsi="Times New Roman" w:cs="Times New Roman"/>
          <w:bCs/>
          <w:i/>
          <w:iCs/>
          <w:sz w:val="24"/>
          <w:szCs w:val="24"/>
        </w:rPr>
        <w:t>Eleusine coracana</w:t>
      </w:r>
      <w:r w:rsidRPr="00C05747">
        <w:rPr>
          <w:rFonts w:ascii="Times New Roman" w:hAnsi="Times New Roman" w:cs="Times New Roman"/>
          <w:bCs/>
          <w:sz w:val="24"/>
          <w:szCs w:val="24"/>
        </w:rPr>
        <w:t>) (L.)</w:t>
      </w:r>
      <w:proofErr w:type="gramEnd"/>
      <w:r w:rsidRPr="00C05747">
        <w:rPr>
          <w:rFonts w:ascii="Times New Roman" w:hAnsi="Times New Roman" w:cs="Times New Roman"/>
          <w:bCs/>
          <w:sz w:val="24"/>
          <w:szCs w:val="24"/>
        </w:rPr>
        <w:t xml:space="preserve"> </w:t>
      </w:r>
      <w:proofErr w:type="gramStart"/>
      <w:r w:rsidRPr="00C05747">
        <w:rPr>
          <w:rFonts w:ascii="Times New Roman" w:hAnsi="Times New Roman" w:cs="Times New Roman"/>
          <w:bCs/>
          <w:sz w:val="24"/>
          <w:szCs w:val="24"/>
        </w:rPr>
        <w:t>Gaertn) in Uganda.</w:t>
      </w:r>
      <w:proofErr w:type="gramEnd"/>
      <w:r w:rsidRPr="00C05747">
        <w:rPr>
          <w:rFonts w:ascii="Times New Roman" w:hAnsi="Times New Roman" w:cs="Times New Roman"/>
          <w:bCs/>
          <w:sz w:val="24"/>
          <w:szCs w:val="24"/>
        </w:rPr>
        <w:t xml:space="preserve"> </w:t>
      </w:r>
      <w:proofErr w:type="gramStart"/>
      <w:r w:rsidRPr="00C05747">
        <w:rPr>
          <w:rFonts w:ascii="Times New Roman" w:hAnsi="Times New Roman" w:cs="Times New Roman"/>
          <w:bCs/>
          <w:i/>
          <w:sz w:val="24"/>
          <w:szCs w:val="24"/>
        </w:rPr>
        <w:t>Finger millet blast management in East Africa</w:t>
      </w:r>
      <w:r w:rsidRPr="00C05747">
        <w:rPr>
          <w:rFonts w:ascii="Times New Roman" w:hAnsi="Times New Roman" w:cs="Times New Roman"/>
          <w:sz w:val="24"/>
          <w:szCs w:val="24"/>
        </w:rPr>
        <w:t>.</w:t>
      </w:r>
      <w:proofErr w:type="gramEnd"/>
      <w:r w:rsidRPr="00C05747">
        <w:rPr>
          <w:rFonts w:ascii="Times New Roman" w:hAnsi="Times New Roman" w:cs="Times New Roman"/>
          <w:sz w:val="24"/>
          <w:szCs w:val="24"/>
        </w:rPr>
        <w:t xml:space="preserve"> International Crops Research Institute for the</w:t>
      </w:r>
      <w:r w:rsidR="00091487">
        <w:rPr>
          <w:rFonts w:ascii="Times New Roman" w:hAnsi="Times New Roman" w:cs="Times New Roman"/>
          <w:sz w:val="24"/>
          <w:szCs w:val="24"/>
        </w:rPr>
        <w:t xml:space="preserve"> Semi-Arid Tropics (ICRISAT),</w:t>
      </w:r>
      <w:r w:rsidRPr="00C05747">
        <w:rPr>
          <w:rFonts w:ascii="Times New Roman" w:hAnsi="Times New Roman" w:cs="Times New Roman"/>
          <w:sz w:val="24"/>
          <w:szCs w:val="24"/>
        </w:rPr>
        <w:t xml:space="preserve"> 1-9.</w:t>
      </w:r>
    </w:p>
    <w:p w:rsidR="0041578A" w:rsidRPr="00717704" w:rsidRDefault="001B2D5C" w:rsidP="00717704">
      <w:pPr>
        <w:autoSpaceDE w:val="0"/>
        <w:autoSpaceDN w:val="0"/>
        <w:adjustRightInd w:val="0"/>
        <w:spacing w:after="0" w:line="480" w:lineRule="auto"/>
        <w:ind w:left="720" w:hanging="720"/>
        <w:jc w:val="both"/>
        <w:rPr>
          <w:rFonts w:ascii="Times New Roman" w:hAnsi="Times New Roman" w:cs="Times New Roman"/>
          <w:sz w:val="24"/>
          <w:szCs w:val="24"/>
        </w:rPr>
      </w:pPr>
      <w:r w:rsidRPr="008009CA">
        <w:rPr>
          <w:rFonts w:ascii="Times New Roman" w:hAnsi="Times New Roman" w:cs="Times New Roman"/>
          <w:b/>
          <w:sz w:val="24"/>
          <w:szCs w:val="24"/>
        </w:rPr>
        <w:t>Zarandi, M.E., Shahidi Bonjar G.H., Padasht Dehkaei F., Ayatollahi Moosavi S.A., Rashid Farokhi P. and Aghighi S</w:t>
      </w:r>
      <w:r w:rsidR="008009CA" w:rsidRPr="008009CA">
        <w:rPr>
          <w:rFonts w:ascii="Times New Roman" w:hAnsi="Times New Roman" w:cs="Times New Roman"/>
          <w:b/>
          <w:sz w:val="24"/>
          <w:szCs w:val="24"/>
        </w:rPr>
        <w:t>.</w:t>
      </w:r>
      <w:r w:rsidRPr="008009CA">
        <w:rPr>
          <w:rFonts w:ascii="Times New Roman" w:hAnsi="Times New Roman" w:cs="Times New Roman"/>
          <w:b/>
          <w:sz w:val="24"/>
          <w:szCs w:val="24"/>
        </w:rPr>
        <w:t xml:space="preserve"> (2009)</w:t>
      </w:r>
      <w:r w:rsidRPr="008009CA">
        <w:rPr>
          <w:rFonts w:ascii="Times New Roman" w:hAnsi="Times New Roman" w:cs="Times New Roman"/>
          <w:b/>
          <w:i/>
          <w:sz w:val="24"/>
          <w:szCs w:val="24"/>
        </w:rPr>
        <w:t>.</w:t>
      </w:r>
      <w:r>
        <w:rPr>
          <w:rFonts w:ascii="Times New Roman" w:hAnsi="Times New Roman" w:cs="Times New Roman"/>
          <w:i/>
          <w:sz w:val="24"/>
          <w:szCs w:val="24"/>
        </w:rPr>
        <w:t xml:space="preserve"> </w:t>
      </w:r>
      <w:r w:rsidRPr="00C05747">
        <w:rPr>
          <w:rFonts w:ascii="Times New Roman" w:hAnsi="Times New Roman" w:cs="Times New Roman"/>
          <w:bCs/>
          <w:sz w:val="24"/>
          <w:szCs w:val="24"/>
        </w:rPr>
        <w:t>Biological Control of Rice Blast</w:t>
      </w:r>
      <w:r w:rsidRPr="00C05747">
        <w:rPr>
          <w:rFonts w:ascii="Times New Roman" w:hAnsi="Times New Roman" w:cs="Times New Roman"/>
          <w:bCs/>
          <w:i/>
          <w:sz w:val="24"/>
          <w:szCs w:val="24"/>
        </w:rPr>
        <w:t xml:space="preserve"> (</w:t>
      </w:r>
      <w:r w:rsidRPr="00C05747">
        <w:rPr>
          <w:rFonts w:ascii="Times New Roman" w:hAnsi="Times New Roman" w:cs="Times New Roman"/>
          <w:bCs/>
          <w:i/>
          <w:iCs/>
          <w:sz w:val="24"/>
          <w:szCs w:val="24"/>
        </w:rPr>
        <w:t>Magnaporthe oryzae</w:t>
      </w:r>
      <w:r w:rsidRPr="00C05747">
        <w:rPr>
          <w:rFonts w:ascii="Times New Roman" w:hAnsi="Times New Roman" w:cs="Times New Roman"/>
          <w:bCs/>
          <w:sz w:val="24"/>
          <w:szCs w:val="24"/>
        </w:rPr>
        <w:t>) by use of</w:t>
      </w:r>
      <w:r w:rsidRPr="00C05747">
        <w:rPr>
          <w:rFonts w:ascii="Times New Roman" w:hAnsi="Times New Roman" w:cs="Times New Roman"/>
          <w:i/>
          <w:sz w:val="24"/>
          <w:szCs w:val="24"/>
        </w:rPr>
        <w:t xml:space="preserve"> </w:t>
      </w:r>
      <w:r w:rsidRPr="00C05747">
        <w:rPr>
          <w:rFonts w:ascii="Times New Roman" w:hAnsi="Times New Roman" w:cs="Times New Roman"/>
          <w:bCs/>
          <w:i/>
          <w:iCs/>
          <w:sz w:val="24"/>
          <w:szCs w:val="24"/>
        </w:rPr>
        <w:t xml:space="preserve">Streptomyces sindeneusis </w:t>
      </w:r>
      <w:proofErr w:type="gramStart"/>
      <w:r w:rsidRPr="00C05747">
        <w:rPr>
          <w:rFonts w:ascii="Times New Roman" w:hAnsi="Times New Roman" w:cs="Times New Roman"/>
          <w:bCs/>
          <w:sz w:val="24"/>
          <w:szCs w:val="24"/>
        </w:rPr>
        <w:t>isolate</w:t>
      </w:r>
      <w:proofErr w:type="gramEnd"/>
      <w:r w:rsidRPr="00C05747">
        <w:rPr>
          <w:rFonts w:ascii="Times New Roman" w:hAnsi="Times New Roman" w:cs="Times New Roman"/>
          <w:bCs/>
          <w:sz w:val="24"/>
          <w:szCs w:val="24"/>
        </w:rPr>
        <w:t xml:space="preserve"> 263 in Greenhouse</w:t>
      </w:r>
      <w:r w:rsidRPr="00C05747">
        <w:rPr>
          <w:rFonts w:ascii="Times New Roman" w:hAnsi="Times New Roman" w:cs="Times New Roman"/>
          <w:b/>
          <w:bCs/>
          <w:sz w:val="24"/>
          <w:szCs w:val="24"/>
        </w:rPr>
        <w:t>.</w:t>
      </w:r>
      <w:r w:rsidRPr="00C05747">
        <w:rPr>
          <w:rFonts w:ascii="Times New Roman" w:hAnsi="Times New Roman" w:cs="Times New Roman"/>
          <w:sz w:val="24"/>
          <w:szCs w:val="24"/>
        </w:rPr>
        <w:t xml:space="preserve"> American Journal of</w:t>
      </w:r>
      <w:r>
        <w:rPr>
          <w:rFonts w:ascii="Times New Roman" w:hAnsi="Times New Roman" w:cs="Times New Roman"/>
          <w:sz w:val="24"/>
          <w:szCs w:val="24"/>
        </w:rPr>
        <w:t xml:space="preserve"> Applied Sciences 6: 194-19</w:t>
      </w:r>
      <w:r w:rsidR="00717704">
        <w:rPr>
          <w:rFonts w:ascii="Times New Roman" w:hAnsi="Times New Roman" w:cs="Times New Roman"/>
          <w:sz w:val="24"/>
          <w:szCs w:val="24"/>
        </w:rPr>
        <w:t>.</w:t>
      </w:r>
    </w:p>
    <w:p w:rsidR="0010300D" w:rsidRDefault="0010300D" w:rsidP="00662B88">
      <w:pPr>
        <w:autoSpaceDE w:val="0"/>
        <w:autoSpaceDN w:val="0"/>
        <w:adjustRightInd w:val="0"/>
        <w:spacing w:after="0" w:line="480" w:lineRule="auto"/>
        <w:rPr>
          <w:rFonts w:ascii="Times New Roman" w:hAnsi="Times New Roman" w:cs="Times New Roman"/>
          <w:sz w:val="24"/>
          <w:szCs w:val="24"/>
        </w:rPr>
      </w:pPr>
    </w:p>
    <w:p w:rsidR="00110801" w:rsidRDefault="00110801" w:rsidP="00662B88">
      <w:pPr>
        <w:autoSpaceDE w:val="0"/>
        <w:autoSpaceDN w:val="0"/>
        <w:adjustRightInd w:val="0"/>
        <w:spacing w:after="0" w:line="480" w:lineRule="auto"/>
        <w:rPr>
          <w:rFonts w:ascii="Times New Roman" w:hAnsi="Times New Roman" w:cs="Times New Roman"/>
          <w:sz w:val="24"/>
          <w:szCs w:val="24"/>
        </w:rPr>
      </w:pPr>
    </w:p>
    <w:p w:rsidR="002E45D3" w:rsidRPr="002E45D3" w:rsidRDefault="002E45D3" w:rsidP="002E45D3">
      <w:pPr>
        <w:autoSpaceDE w:val="0"/>
        <w:autoSpaceDN w:val="0"/>
        <w:adjustRightInd w:val="0"/>
        <w:spacing w:after="0" w:line="240" w:lineRule="auto"/>
        <w:rPr>
          <w:rFonts w:ascii="Cambria" w:hAnsi="Cambria" w:cs="Cambria"/>
          <w:color w:val="000000"/>
          <w:sz w:val="24"/>
          <w:szCs w:val="24"/>
        </w:rPr>
      </w:pPr>
    </w:p>
    <w:p w:rsidR="007C5CC3" w:rsidRPr="007C5CC3" w:rsidRDefault="007C5CC3" w:rsidP="007C5CC3">
      <w:pPr>
        <w:autoSpaceDE w:val="0"/>
        <w:autoSpaceDN w:val="0"/>
        <w:adjustRightInd w:val="0"/>
        <w:spacing w:after="0" w:line="240" w:lineRule="auto"/>
        <w:rPr>
          <w:rFonts w:ascii="Times New Roman" w:hAnsi="Times New Roman" w:cs="Times New Roman"/>
          <w:color w:val="000000"/>
          <w:sz w:val="24"/>
          <w:szCs w:val="24"/>
        </w:rPr>
      </w:pPr>
    </w:p>
    <w:p w:rsidR="007C5CC3" w:rsidRPr="007C5CC3" w:rsidRDefault="007C5CC3" w:rsidP="007C5CC3">
      <w:pPr>
        <w:autoSpaceDE w:val="0"/>
        <w:autoSpaceDN w:val="0"/>
        <w:adjustRightInd w:val="0"/>
        <w:spacing w:after="0" w:line="240" w:lineRule="auto"/>
        <w:jc w:val="both"/>
        <w:rPr>
          <w:rFonts w:ascii="Times New Roman" w:hAnsi="Times New Roman" w:cs="Times New Roman"/>
          <w:color w:val="000000"/>
          <w:sz w:val="24"/>
          <w:szCs w:val="24"/>
        </w:rPr>
      </w:pPr>
      <w:r w:rsidRPr="007C5CC3">
        <w:rPr>
          <w:rFonts w:ascii="Times New Roman" w:hAnsi="Times New Roman" w:cs="Times New Roman"/>
          <w:sz w:val="24"/>
          <w:szCs w:val="24"/>
        </w:rPr>
        <w:t xml:space="preserve"> </w:t>
      </w:r>
    </w:p>
    <w:p w:rsidR="007C5CC3" w:rsidRPr="007C5CC3" w:rsidRDefault="007C5CC3" w:rsidP="007C5CC3">
      <w:pPr>
        <w:autoSpaceDE w:val="0"/>
        <w:autoSpaceDN w:val="0"/>
        <w:adjustRightInd w:val="0"/>
        <w:spacing w:after="0" w:line="240" w:lineRule="auto"/>
        <w:rPr>
          <w:rFonts w:ascii="Times New Roman" w:hAnsi="Times New Roman" w:cs="Times New Roman"/>
          <w:sz w:val="24"/>
          <w:szCs w:val="24"/>
        </w:rPr>
      </w:pPr>
    </w:p>
    <w:p w:rsidR="007C5CC3" w:rsidRPr="007C5CC3" w:rsidRDefault="007C5CC3" w:rsidP="007C5CC3">
      <w:pPr>
        <w:autoSpaceDE w:val="0"/>
        <w:autoSpaceDN w:val="0"/>
        <w:adjustRightInd w:val="0"/>
        <w:spacing w:after="0" w:line="240" w:lineRule="auto"/>
        <w:rPr>
          <w:rFonts w:ascii="Times New Roman" w:hAnsi="Times New Roman" w:cs="Times New Roman"/>
          <w:sz w:val="24"/>
          <w:szCs w:val="24"/>
        </w:rPr>
      </w:pPr>
      <w:r w:rsidRPr="007C5CC3">
        <w:rPr>
          <w:rFonts w:ascii="Times New Roman" w:hAnsi="Times New Roman" w:cs="Times New Roman"/>
          <w:sz w:val="24"/>
          <w:szCs w:val="24"/>
        </w:rPr>
        <w:t xml:space="preserve"> </w:t>
      </w:r>
    </w:p>
    <w:p w:rsidR="00110801" w:rsidRDefault="00110801" w:rsidP="00662B88">
      <w:pPr>
        <w:autoSpaceDE w:val="0"/>
        <w:autoSpaceDN w:val="0"/>
        <w:adjustRightInd w:val="0"/>
        <w:spacing w:after="0" w:line="480" w:lineRule="auto"/>
        <w:rPr>
          <w:rFonts w:ascii="Times New Roman" w:hAnsi="Times New Roman" w:cs="Times New Roman"/>
          <w:sz w:val="24"/>
          <w:szCs w:val="24"/>
        </w:rPr>
      </w:pPr>
    </w:p>
    <w:p w:rsidR="00110801" w:rsidRDefault="00110801" w:rsidP="00662B88">
      <w:pPr>
        <w:autoSpaceDE w:val="0"/>
        <w:autoSpaceDN w:val="0"/>
        <w:adjustRightInd w:val="0"/>
        <w:spacing w:after="0" w:line="480" w:lineRule="auto"/>
        <w:rPr>
          <w:rFonts w:ascii="Times New Roman" w:hAnsi="Times New Roman" w:cs="Times New Roman"/>
          <w:sz w:val="24"/>
          <w:szCs w:val="24"/>
        </w:rPr>
      </w:pPr>
    </w:p>
    <w:p w:rsidR="00110801" w:rsidRDefault="00110801" w:rsidP="00662B88">
      <w:pPr>
        <w:autoSpaceDE w:val="0"/>
        <w:autoSpaceDN w:val="0"/>
        <w:adjustRightInd w:val="0"/>
        <w:spacing w:after="0" w:line="480" w:lineRule="auto"/>
        <w:rPr>
          <w:rFonts w:ascii="Times New Roman" w:hAnsi="Times New Roman" w:cs="Times New Roman"/>
          <w:sz w:val="24"/>
          <w:szCs w:val="24"/>
        </w:rPr>
      </w:pPr>
    </w:p>
    <w:p w:rsidR="00110801" w:rsidRDefault="00110801" w:rsidP="00662B88">
      <w:pPr>
        <w:autoSpaceDE w:val="0"/>
        <w:autoSpaceDN w:val="0"/>
        <w:adjustRightInd w:val="0"/>
        <w:spacing w:after="0" w:line="480" w:lineRule="auto"/>
        <w:rPr>
          <w:rFonts w:ascii="Times New Roman" w:hAnsi="Times New Roman" w:cs="Times New Roman"/>
          <w:sz w:val="24"/>
          <w:szCs w:val="24"/>
        </w:rPr>
      </w:pPr>
    </w:p>
    <w:p w:rsidR="00BE4F14" w:rsidRDefault="00BE4F14" w:rsidP="00662B88">
      <w:pPr>
        <w:autoSpaceDE w:val="0"/>
        <w:autoSpaceDN w:val="0"/>
        <w:adjustRightInd w:val="0"/>
        <w:spacing w:after="0" w:line="480" w:lineRule="auto"/>
        <w:rPr>
          <w:rFonts w:ascii="Times New Roman" w:hAnsi="Times New Roman" w:cs="Times New Roman"/>
          <w:sz w:val="24"/>
          <w:szCs w:val="24"/>
        </w:rPr>
      </w:pPr>
    </w:p>
    <w:p w:rsidR="0012348C" w:rsidRPr="00662B88" w:rsidRDefault="0012348C" w:rsidP="00662B88">
      <w:pPr>
        <w:autoSpaceDE w:val="0"/>
        <w:autoSpaceDN w:val="0"/>
        <w:adjustRightInd w:val="0"/>
        <w:spacing w:after="0" w:line="480" w:lineRule="auto"/>
        <w:rPr>
          <w:rFonts w:ascii="Times New Roman" w:hAnsi="Times New Roman" w:cs="Times New Roman"/>
          <w:sz w:val="24"/>
          <w:szCs w:val="24"/>
        </w:rPr>
      </w:pPr>
    </w:p>
    <w:p w:rsidR="00285C3C" w:rsidRPr="00315AAF" w:rsidRDefault="00285C3C" w:rsidP="00296DC2">
      <w:pPr>
        <w:pStyle w:val="Style1"/>
        <w:rPr>
          <w:sz w:val="28"/>
          <w:szCs w:val="28"/>
        </w:rPr>
      </w:pPr>
      <w:bookmarkStart w:id="77" w:name="_Toc391399324"/>
      <w:r w:rsidRPr="00315AAF">
        <w:rPr>
          <w:sz w:val="28"/>
          <w:szCs w:val="28"/>
        </w:rPr>
        <w:lastRenderedPageBreak/>
        <w:t>APPENDICES</w:t>
      </w:r>
      <w:bookmarkEnd w:id="77"/>
    </w:p>
    <w:p w:rsidR="0001344D" w:rsidRPr="00A3491D" w:rsidRDefault="00717704" w:rsidP="002468D7">
      <w:pPr>
        <w:pStyle w:val="AP"/>
        <w:ind w:firstLine="0"/>
        <w:rPr>
          <w:b/>
        </w:rPr>
      </w:pPr>
      <w:bookmarkStart w:id="78" w:name="_Toc391307638"/>
      <w:r>
        <w:rPr>
          <w:b/>
        </w:rPr>
        <w:t>Appendix</w:t>
      </w:r>
      <w:r w:rsidR="00813A52" w:rsidRPr="00A3491D">
        <w:rPr>
          <w:b/>
        </w:rPr>
        <w:t xml:space="preserve"> 1</w:t>
      </w:r>
      <w:r>
        <w:rPr>
          <w:b/>
        </w:rPr>
        <w:t>;</w:t>
      </w:r>
      <w:r w:rsidR="0001344D" w:rsidRPr="00A3491D">
        <w:rPr>
          <w:b/>
        </w:rPr>
        <w:t xml:space="preserve"> Actinomycetes isolation</w:t>
      </w:r>
      <w:bookmarkEnd w:id="78"/>
    </w:p>
    <w:p w:rsidR="00F2176E" w:rsidRDefault="00BD4C6E" w:rsidP="00BD4C6E">
      <w:pPr>
        <w:keepNext/>
        <w:autoSpaceDE w:val="0"/>
        <w:autoSpaceDN w:val="0"/>
        <w:adjustRightInd w:val="0"/>
        <w:spacing w:after="0" w:line="480" w:lineRule="auto"/>
        <w:jc w:val="both"/>
      </w:pPr>
      <w:r>
        <w:t xml:space="preserve">    </w:t>
      </w:r>
      <w:r w:rsidR="008723CF" w:rsidRPr="008723CF">
        <w:rPr>
          <w:rFonts w:ascii="Times New Roman" w:hAnsi="Times New Roman" w:cs="Times New Roman"/>
          <w:noProof/>
          <w:sz w:val="24"/>
          <w:szCs w:val="24"/>
        </w:rPr>
        <w:drawing>
          <wp:inline distT="0" distB="0" distL="0" distR="0">
            <wp:extent cx="4107656" cy="2743200"/>
            <wp:effectExtent l="19050" t="0" r="7144" b="0"/>
            <wp:docPr id="64" name="Picture 9" descr="D:\Pictures\MASENO RE\were(2)\DSC0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MASENO RE\were(2)\DSC02970.JPG"/>
                    <pic:cNvPicPr>
                      <a:picLocks noChangeAspect="1" noChangeArrowheads="1"/>
                    </pic:cNvPicPr>
                  </pic:nvPicPr>
                  <pic:blipFill>
                    <a:blip r:embed="rId42" cstate="print"/>
                    <a:srcRect/>
                    <a:stretch>
                      <a:fillRect/>
                    </a:stretch>
                  </pic:blipFill>
                  <pic:spPr bwMode="auto">
                    <a:xfrm>
                      <a:off x="0" y="0"/>
                      <a:ext cx="4107656" cy="2743200"/>
                    </a:xfrm>
                    <a:prstGeom prst="rect">
                      <a:avLst/>
                    </a:prstGeom>
                    <a:noFill/>
                    <a:ln w="9525">
                      <a:noFill/>
                      <a:miter lim="800000"/>
                      <a:headEnd/>
                      <a:tailEnd/>
                    </a:ln>
                  </pic:spPr>
                </pic:pic>
              </a:graphicData>
            </a:graphic>
          </wp:inline>
        </w:drawing>
      </w:r>
    </w:p>
    <w:p w:rsidR="00ED63B0" w:rsidRPr="001D37CC" w:rsidRDefault="00C03E6A" w:rsidP="001D37CC">
      <w:pPr>
        <w:pStyle w:val="AP"/>
        <w:spacing w:line="360" w:lineRule="auto"/>
        <w:rPr>
          <w:i/>
          <w:sz w:val="22"/>
        </w:rPr>
      </w:pPr>
      <w:bookmarkStart w:id="79" w:name="_Toc391307639"/>
      <w:r>
        <w:rPr>
          <w:sz w:val="22"/>
        </w:rPr>
        <w:t xml:space="preserve">Plate </w:t>
      </w:r>
      <w:r w:rsidR="007F4D5C" w:rsidRPr="00D82B70">
        <w:rPr>
          <w:sz w:val="22"/>
        </w:rPr>
        <w:t>1.1</w:t>
      </w:r>
      <w:r w:rsidR="000D3DA8">
        <w:rPr>
          <w:sz w:val="22"/>
        </w:rPr>
        <w:t>:</w:t>
      </w:r>
      <w:r w:rsidR="007F4D5C" w:rsidRPr="00D82B70">
        <w:rPr>
          <w:sz w:val="22"/>
        </w:rPr>
        <w:t xml:space="preserve"> </w:t>
      </w:r>
      <w:r w:rsidR="00F2176E" w:rsidRPr="00D82B70">
        <w:rPr>
          <w:sz w:val="22"/>
        </w:rPr>
        <w:t xml:space="preserve">These are the soil samples from the field after collection awaiting analysis. From left </w:t>
      </w:r>
      <w:r w:rsidR="00941DF5" w:rsidRPr="00D82B70">
        <w:rPr>
          <w:sz w:val="22"/>
        </w:rPr>
        <w:t>are samples</w:t>
      </w:r>
      <w:r w:rsidR="00F2176E" w:rsidRPr="00D82B70">
        <w:rPr>
          <w:sz w:val="22"/>
        </w:rPr>
        <w:t xml:space="preserve"> collected under </w:t>
      </w:r>
      <w:r w:rsidR="00F2176E" w:rsidRPr="00D82B70">
        <w:rPr>
          <w:i/>
          <w:sz w:val="22"/>
        </w:rPr>
        <w:t xml:space="preserve">Prunus </w:t>
      </w:r>
      <w:r w:rsidR="00F2176E" w:rsidRPr="00D82B70">
        <w:rPr>
          <w:sz w:val="22"/>
        </w:rPr>
        <w:t>spp., Barn yard, Grass land, Crop yard,</w:t>
      </w:r>
      <w:r w:rsidR="00883223" w:rsidRPr="00D82B70">
        <w:rPr>
          <w:i/>
          <w:sz w:val="22"/>
        </w:rPr>
        <w:t xml:space="preserve"> </w:t>
      </w:r>
      <w:r w:rsidR="00883223" w:rsidRPr="00D82B70">
        <w:rPr>
          <w:b/>
          <w:i/>
          <w:sz w:val="22"/>
        </w:rPr>
        <w:t>Syzygium camini</w:t>
      </w:r>
      <w:r w:rsidR="00F2176E" w:rsidRPr="00D82B70">
        <w:rPr>
          <w:sz w:val="22"/>
        </w:rPr>
        <w:t xml:space="preserve">, </w:t>
      </w:r>
      <w:r w:rsidR="00883223" w:rsidRPr="00D82B70">
        <w:rPr>
          <w:i/>
          <w:sz w:val="22"/>
        </w:rPr>
        <w:t>Mimosa folia</w:t>
      </w:r>
      <w:r w:rsidR="00F2176E" w:rsidRPr="00D82B70">
        <w:rPr>
          <w:sz w:val="22"/>
        </w:rPr>
        <w:t xml:space="preserve"> and </w:t>
      </w:r>
      <w:r w:rsidR="00F2176E" w:rsidRPr="00D82B70">
        <w:rPr>
          <w:i/>
          <w:sz w:val="22"/>
        </w:rPr>
        <w:t>Eucalyptus</w:t>
      </w:r>
      <w:r w:rsidR="00883223" w:rsidRPr="00D82B70">
        <w:rPr>
          <w:i/>
          <w:sz w:val="22"/>
        </w:rPr>
        <w:t xml:space="preserve"> sp</w:t>
      </w:r>
      <w:bookmarkEnd w:id="79"/>
    </w:p>
    <w:p w:rsidR="001701AF" w:rsidRPr="00D82B70" w:rsidRDefault="00BD4C6E" w:rsidP="001E7C65">
      <w:pPr>
        <w:keepNext/>
        <w:autoSpaceDE w:val="0"/>
        <w:autoSpaceDN w:val="0"/>
        <w:adjustRightInd w:val="0"/>
        <w:spacing w:after="0" w:line="480" w:lineRule="auto"/>
        <w:jc w:val="both"/>
        <w:rPr>
          <w:rFonts w:ascii="Times New Roman" w:hAnsi="Times New Roman" w:cs="Times New Roman"/>
          <w:bCs/>
          <w:sz w:val="24"/>
          <w:szCs w:val="24"/>
        </w:rPr>
      </w:pPr>
      <w:r>
        <w:t xml:space="preserve">      </w:t>
      </w:r>
    </w:p>
    <w:p w:rsidR="006E5DA6" w:rsidRDefault="00557F53" w:rsidP="008A3A14">
      <w:pPr>
        <w:keepNext/>
        <w:spacing w:line="480" w:lineRule="auto"/>
        <w:jc w:val="both"/>
      </w:pPr>
      <w:r w:rsidRPr="00F35ADA">
        <w:rPr>
          <w:rFonts w:ascii="Times New Roman" w:hAnsi="Times New Roman" w:cs="Times New Roman"/>
          <w:sz w:val="24"/>
          <w:szCs w:val="24"/>
        </w:rPr>
        <w:t xml:space="preserve">     </w:t>
      </w:r>
      <w:r w:rsidRPr="00F35ADA">
        <w:rPr>
          <w:rFonts w:ascii="Times New Roman" w:hAnsi="Times New Roman" w:cs="Times New Roman"/>
          <w:noProof/>
          <w:sz w:val="24"/>
          <w:szCs w:val="24"/>
        </w:rPr>
        <w:drawing>
          <wp:inline distT="0" distB="0" distL="0" distR="0">
            <wp:extent cx="3657600" cy="2743200"/>
            <wp:effectExtent l="19050" t="0" r="0" b="0"/>
            <wp:docPr id="56" name="Picture 9" descr="H:\RESEARCH ACTINOS\109NIKON\DSCN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ESEARCH ACTINOS\109NIKON\DSCN3671.JPG"/>
                    <pic:cNvPicPr>
                      <a:picLocks noChangeAspect="1" noChangeArrowheads="1"/>
                    </pic:cNvPicPr>
                  </pic:nvPicPr>
                  <pic:blipFill>
                    <a:blip r:embed="rId43"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6E5DA6" w:rsidRPr="00D82B70" w:rsidRDefault="00A553B1" w:rsidP="00B82CDE">
      <w:pPr>
        <w:pStyle w:val="AP"/>
        <w:rPr>
          <w:sz w:val="22"/>
        </w:rPr>
      </w:pPr>
      <w:bookmarkStart w:id="80" w:name="_Toc391307642"/>
      <w:r>
        <w:rPr>
          <w:sz w:val="22"/>
        </w:rPr>
        <w:t xml:space="preserve">Plate </w:t>
      </w:r>
      <w:r w:rsidR="006E5DA6" w:rsidRPr="00D82B70">
        <w:rPr>
          <w:sz w:val="22"/>
        </w:rPr>
        <w:t>1.</w:t>
      </w:r>
      <w:r w:rsidR="0042540E" w:rsidRPr="00D82B70">
        <w:rPr>
          <w:sz w:val="22"/>
        </w:rPr>
        <w:t>2.</w:t>
      </w:r>
      <w:r w:rsidR="000D3DA8">
        <w:rPr>
          <w:sz w:val="22"/>
        </w:rPr>
        <w:t xml:space="preserve">:  </w:t>
      </w:r>
      <w:r w:rsidR="006E5DA6" w:rsidRPr="00D82B70">
        <w:rPr>
          <w:sz w:val="22"/>
        </w:rPr>
        <w:t>A seven day old AT1 Isolate growing on 1/</w:t>
      </w:r>
      <w:r w:rsidR="00694269">
        <w:rPr>
          <w:sz w:val="22"/>
        </w:rPr>
        <w:t>2</w:t>
      </w:r>
      <w:r w:rsidR="006E5DA6" w:rsidRPr="00D82B70">
        <w:rPr>
          <w:sz w:val="22"/>
        </w:rPr>
        <w:t xml:space="preserve"> yeast-starch</w:t>
      </w:r>
      <w:bookmarkEnd w:id="80"/>
    </w:p>
    <w:p w:rsidR="00C91555" w:rsidRPr="00D82B70" w:rsidRDefault="00557F53" w:rsidP="008A3A14">
      <w:pPr>
        <w:spacing w:line="480" w:lineRule="auto"/>
        <w:jc w:val="both"/>
        <w:rPr>
          <w:rFonts w:ascii="Times New Roman" w:hAnsi="Times New Roman" w:cs="Times New Roman"/>
          <w:sz w:val="24"/>
          <w:szCs w:val="24"/>
        </w:rPr>
      </w:pPr>
      <w:r w:rsidRPr="00D82B70">
        <w:rPr>
          <w:rFonts w:ascii="Times New Roman" w:hAnsi="Times New Roman" w:cs="Times New Roman"/>
          <w:sz w:val="24"/>
          <w:szCs w:val="24"/>
        </w:rPr>
        <w:lastRenderedPageBreak/>
        <w:t xml:space="preserve"> </w:t>
      </w:r>
    </w:p>
    <w:p w:rsidR="006E5DA6" w:rsidRDefault="00C91555" w:rsidP="008A3A14">
      <w:pPr>
        <w:keepNext/>
        <w:spacing w:line="480" w:lineRule="auto"/>
        <w:jc w:val="both"/>
      </w:pPr>
      <w:r w:rsidRPr="00F35ADA">
        <w:rPr>
          <w:rFonts w:ascii="Times New Roman" w:hAnsi="Times New Roman" w:cs="Times New Roman"/>
          <w:noProof/>
          <w:sz w:val="24"/>
          <w:szCs w:val="24"/>
        </w:rPr>
        <w:drawing>
          <wp:inline distT="0" distB="0" distL="0" distR="0">
            <wp:extent cx="3657600" cy="2743200"/>
            <wp:effectExtent l="19050" t="0" r="0" b="0"/>
            <wp:docPr id="18" name="Picture 10" descr="H:\RESEARCH ACTINOS\109NIKON\DSCN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ESEARCH ACTINOS\109NIKON\DSCN3669.JPG"/>
                    <pic:cNvPicPr>
                      <a:picLocks noChangeAspect="1" noChangeArrowheads="1"/>
                    </pic:cNvPicPr>
                  </pic:nvPicPr>
                  <pic:blipFill>
                    <a:blip r:embed="rId44"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6E5DA6" w:rsidRPr="00D82B70" w:rsidRDefault="00A553B1" w:rsidP="00B82CDE">
      <w:pPr>
        <w:pStyle w:val="AP"/>
        <w:rPr>
          <w:sz w:val="22"/>
        </w:rPr>
      </w:pPr>
      <w:bookmarkStart w:id="81" w:name="_Toc391307643"/>
      <w:r>
        <w:rPr>
          <w:sz w:val="22"/>
        </w:rPr>
        <w:t xml:space="preserve">Plate </w:t>
      </w:r>
      <w:r w:rsidR="006E5DA6" w:rsidRPr="00D82B70">
        <w:rPr>
          <w:sz w:val="22"/>
        </w:rPr>
        <w:t>1.</w:t>
      </w:r>
      <w:r w:rsidR="0042540E" w:rsidRPr="00D82B70">
        <w:rPr>
          <w:sz w:val="22"/>
        </w:rPr>
        <w:t>2.</w:t>
      </w:r>
      <w:r w:rsidR="000D3DA8">
        <w:rPr>
          <w:sz w:val="22"/>
        </w:rPr>
        <w:t>:</w:t>
      </w:r>
      <w:r w:rsidR="006E5DA6" w:rsidRPr="00D82B70">
        <w:rPr>
          <w:sz w:val="22"/>
        </w:rPr>
        <w:t xml:space="preserve"> A seven day old culture of AT2 growing on 1/</w:t>
      </w:r>
      <w:r w:rsidR="00694269">
        <w:rPr>
          <w:sz w:val="22"/>
        </w:rPr>
        <w:t>2</w:t>
      </w:r>
      <w:r w:rsidR="006E5DA6" w:rsidRPr="00D82B70">
        <w:rPr>
          <w:sz w:val="22"/>
        </w:rPr>
        <w:t xml:space="preserve"> yeast-starch medium</w:t>
      </w:r>
      <w:bookmarkEnd w:id="81"/>
    </w:p>
    <w:p w:rsidR="006E5DA6" w:rsidRDefault="00BD4C6E" w:rsidP="008A3A14">
      <w:pPr>
        <w:keepNext/>
        <w:spacing w:line="480" w:lineRule="auto"/>
        <w:jc w:val="both"/>
      </w:pPr>
      <w:r>
        <w:rPr>
          <w:rFonts w:ascii="Times New Roman" w:hAnsi="Times New Roman" w:cs="Times New Roman"/>
          <w:sz w:val="24"/>
          <w:szCs w:val="24"/>
        </w:rPr>
        <w:t xml:space="preserve"> </w:t>
      </w:r>
      <w:r w:rsidR="00A118EC" w:rsidRPr="00F35ADA">
        <w:rPr>
          <w:rFonts w:ascii="Times New Roman" w:hAnsi="Times New Roman" w:cs="Times New Roman"/>
          <w:noProof/>
          <w:sz w:val="24"/>
          <w:szCs w:val="24"/>
        </w:rPr>
        <w:drawing>
          <wp:inline distT="0" distB="0" distL="0" distR="0">
            <wp:extent cx="3657600" cy="2743200"/>
            <wp:effectExtent l="19050" t="0" r="0" b="0"/>
            <wp:docPr id="28" name="Picture 11" descr="H:\RESEARCH ACTINOS\109NIKON\DSCN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ESEARCH ACTINOS\109NIKON\DSCN3672.JPG"/>
                    <pic:cNvPicPr>
                      <a:picLocks noChangeAspect="1" noChangeArrowheads="1"/>
                    </pic:cNvPicPr>
                  </pic:nvPicPr>
                  <pic:blipFill>
                    <a:blip r:embed="rId45"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C91555" w:rsidRPr="00D82B70" w:rsidRDefault="00A553B1" w:rsidP="00B82CDE">
      <w:pPr>
        <w:pStyle w:val="AP"/>
        <w:rPr>
          <w:sz w:val="28"/>
        </w:rPr>
      </w:pPr>
      <w:bookmarkStart w:id="82" w:name="_Toc391307644"/>
      <w:r>
        <w:rPr>
          <w:sz w:val="22"/>
        </w:rPr>
        <w:t xml:space="preserve">Plate </w:t>
      </w:r>
      <w:r w:rsidR="00740CDE" w:rsidRPr="00D82B70">
        <w:rPr>
          <w:sz w:val="22"/>
        </w:rPr>
        <w:t>1.</w:t>
      </w:r>
      <w:r w:rsidR="0042540E" w:rsidRPr="00D82B70">
        <w:rPr>
          <w:sz w:val="22"/>
        </w:rPr>
        <w:t>3</w:t>
      </w:r>
      <w:r w:rsidR="000D3DA8">
        <w:rPr>
          <w:sz w:val="22"/>
        </w:rPr>
        <w:t>:</w:t>
      </w:r>
      <w:r w:rsidR="00740CDE" w:rsidRPr="00D82B70">
        <w:rPr>
          <w:sz w:val="22"/>
        </w:rPr>
        <w:t xml:space="preserve"> A</w:t>
      </w:r>
      <w:r w:rsidR="00503B64" w:rsidRPr="00D82B70">
        <w:rPr>
          <w:sz w:val="22"/>
        </w:rPr>
        <w:t xml:space="preserve"> seven day old AT 3 culture growing on 1/</w:t>
      </w:r>
      <w:r w:rsidR="00694269">
        <w:rPr>
          <w:sz w:val="22"/>
        </w:rPr>
        <w:t>2</w:t>
      </w:r>
      <w:r w:rsidR="00503B64" w:rsidRPr="00D82B70">
        <w:rPr>
          <w:sz w:val="22"/>
        </w:rPr>
        <w:t xml:space="preserve"> yeast-starch medium</w:t>
      </w:r>
      <w:bookmarkEnd w:id="82"/>
    </w:p>
    <w:p w:rsidR="00DE14B6" w:rsidRPr="00F35ADA" w:rsidRDefault="00557F53" w:rsidP="008A3A14">
      <w:pPr>
        <w:spacing w:line="480" w:lineRule="auto"/>
        <w:jc w:val="both"/>
        <w:rPr>
          <w:rFonts w:ascii="Times New Roman" w:hAnsi="Times New Roman" w:cs="Times New Roman"/>
          <w:sz w:val="24"/>
          <w:szCs w:val="24"/>
        </w:rPr>
      </w:pPr>
      <w:r w:rsidRPr="00F35ADA">
        <w:rPr>
          <w:rFonts w:ascii="Times New Roman" w:hAnsi="Times New Roman" w:cs="Times New Roman"/>
          <w:sz w:val="24"/>
          <w:szCs w:val="24"/>
        </w:rPr>
        <w:t xml:space="preserve">  </w:t>
      </w:r>
    </w:p>
    <w:p w:rsidR="00503B64" w:rsidRDefault="00DE14B6" w:rsidP="008A3A14">
      <w:pPr>
        <w:keepNext/>
        <w:spacing w:line="480" w:lineRule="auto"/>
        <w:jc w:val="both"/>
      </w:pPr>
      <w:r w:rsidRPr="00F35ADA">
        <w:rPr>
          <w:rFonts w:ascii="Times New Roman" w:hAnsi="Times New Roman" w:cs="Times New Roman"/>
          <w:noProof/>
          <w:sz w:val="24"/>
          <w:szCs w:val="24"/>
        </w:rPr>
        <w:lastRenderedPageBreak/>
        <w:drawing>
          <wp:inline distT="0" distB="0" distL="0" distR="0">
            <wp:extent cx="3657600" cy="2743200"/>
            <wp:effectExtent l="19050" t="0" r="0" b="0"/>
            <wp:docPr id="6" name="Picture 3" descr="H:\DSCN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SCN4437.JPG"/>
                    <pic:cNvPicPr>
                      <a:picLocks noChangeAspect="1" noChangeArrowheads="1"/>
                    </pic:cNvPicPr>
                  </pic:nvPicPr>
                  <pic:blipFill>
                    <a:blip r:embed="rId46"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503B64" w:rsidRPr="00D82B70" w:rsidRDefault="00A553B1" w:rsidP="00B82CDE">
      <w:pPr>
        <w:pStyle w:val="AP"/>
        <w:spacing w:line="360" w:lineRule="auto"/>
        <w:rPr>
          <w:sz w:val="22"/>
        </w:rPr>
      </w:pPr>
      <w:bookmarkStart w:id="83" w:name="_Toc391307645"/>
      <w:r>
        <w:rPr>
          <w:sz w:val="22"/>
        </w:rPr>
        <w:t xml:space="preserve">Plate </w:t>
      </w:r>
      <w:r w:rsidR="00503B64" w:rsidRPr="00D82B70">
        <w:rPr>
          <w:sz w:val="22"/>
        </w:rPr>
        <w:t>1.</w:t>
      </w:r>
      <w:r w:rsidR="0042540E" w:rsidRPr="00D82B70">
        <w:rPr>
          <w:sz w:val="22"/>
        </w:rPr>
        <w:t>4</w:t>
      </w:r>
      <w:r w:rsidR="000D3DA8">
        <w:rPr>
          <w:sz w:val="22"/>
        </w:rPr>
        <w:t>:</w:t>
      </w:r>
      <w:r w:rsidR="00503B64" w:rsidRPr="00D82B70">
        <w:rPr>
          <w:sz w:val="22"/>
        </w:rPr>
        <w:t xml:space="preserve"> Isolates AT1-AT7 on sterile glass slides ready for the microscopic observation to determine the spore morphological characters.</w:t>
      </w:r>
      <w:r w:rsidR="004931F8" w:rsidRPr="00D82B70">
        <w:rPr>
          <w:sz w:val="22"/>
        </w:rPr>
        <w:t xml:space="preserve"> A loop full of one week old culture was introduced into the glasses and incubated at 26 </w:t>
      </w:r>
      <w:r w:rsidR="004931F8" w:rsidRPr="00D82B70">
        <w:rPr>
          <w:sz w:val="22"/>
          <w:vertAlign w:val="superscript"/>
        </w:rPr>
        <w:t>0</w:t>
      </w:r>
      <w:r w:rsidR="00717704">
        <w:rPr>
          <w:sz w:val="22"/>
          <w:vertAlign w:val="superscript"/>
        </w:rPr>
        <w:t xml:space="preserve"> </w:t>
      </w:r>
      <w:r w:rsidR="00717704">
        <w:rPr>
          <w:sz w:val="22"/>
        </w:rPr>
        <w:t>C</w:t>
      </w:r>
      <w:r w:rsidR="004931F8" w:rsidRPr="00D82B70">
        <w:rPr>
          <w:sz w:val="22"/>
        </w:rPr>
        <w:t xml:space="preserve"> - 28</w:t>
      </w:r>
      <w:r w:rsidR="004931F8" w:rsidRPr="00D82B70">
        <w:rPr>
          <w:sz w:val="22"/>
          <w:vertAlign w:val="superscript"/>
        </w:rPr>
        <w:t xml:space="preserve"> 0</w:t>
      </w:r>
      <w:r w:rsidR="00717704">
        <w:rPr>
          <w:sz w:val="22"/>
          <w:vertAlign w:val="superscript"/>
        </w:rPr>
        <w:t xml:space="preserve"> </w:t>
      </w:r>
      <w:r w:rsidR="00717704">
        <w:rPr>
          <w:sz w:val="22"/>
        </w:rPr>
        <w:t>C</w:t>
      </w:r>
      <w:r w:rsidR="004931F8" w:rsidRPr="00D82B70">
        <w:rPr>
          <w:sz w:val="22"/>
        </w:rPr>
        <w:t>. Periodic observations were made and recorded.</w:t>
      </w:r>
      <w:bookmarkEnd w:id="83"/>
    </w:p>
    <w:p w:rsidR="00DE14B6" w:rsidRPr="00F35ADA" w:rsidRDefault="00183AEB" w:rsidP="008A3A14">
      <w:pPr>
        <w:spacing w:line="480" w:lineRule="auto"/>
        <w:jc w:val="both"/>
        <w:rPr>
          <w:rFonts w:ascii="Times New Roman" w:hAnsi="Times New Roman" w:cs="Times New Roman"/>
          <w:sz w:val="24"/>
          <w:szCs w:val="24"/>
        </w:rPr>
      </w:pPr>
      <w:r w:rsidRPr="00F35ADA">
        <w:rPr>
          <w:rFonts w:ascii="Times New Roman" w:hAnsi="Times New Roman" w:cs="Times New Roman"/>
          <w:sz w:val="24"/>
          <w:szCs w:val="24"/>
        </w:rPr>
        <w:t xml:space="preserve">    </w:t>
      </w:r>
    </w:p>
    <w:p w:rsidR="00B0021E" w:rsidRDefault="00183AEB" w:rsidP="008A3A14">
      <w:pPr>
        <w:keepNext/>
        <w:spacing w:line="480" w:lineRule="auto"/>
        <w:jc w:val="both"/>
      </w:pPr>
      <w:r w:rsidRPr="00F35ADA">
        <w:rPr>
          <w:rFonts w:ascii="Times New Roman" w:hAnsi="Times New Roman" w:cs="Times New Roman"/>
          <w:sz w:val="24"/>
          <w:szCs w:val="24"/>
        </w:rPr>
        <w:t xml:space="preserve">  </w:t>
      </w:r>
      <w:r w:rsidRPr="00F35ADA">
        <w:rPr>
          <w:rFonts w:ascii="Times New Roman" w:hAnsi="Times New Roman" w:cs="Times New Roman"/>
          <w:noProof/>
          <w:sz w:val="24"/>
          <w:szCs w:val="24"/>
        </w:rPr>
        <w:drawing>
          <wp:inline distT="0" distB="0" distL="0" distR="0">
            <wp:extent cx="3657600" cy="2743200"/>
            <wp:effectExtent l="19050" t="0" r="0" b="0"/>
            <wp:docPr id="48" name="Picture 13" descr="H:\DSCN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SCN4427.JPG"/>
                    <pic:cNvPicPr>
                      <a:picLocks noChangeAspect="1" noChangeArrowheads="1"/>
                    </pic:cNvPicPr>
                  </pic:nvPicPr>
                  <pic:blipFill>
                    <a:blip r:embed="rId47"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E14B6" w:rsidRPr="00D82B70" w:rsidRDefault="00A553B1" w:rsidP="00B82CDE">
      <w:pPr>
        <w:pStyle w:val="AP"/>
        <w:spacing w:line="360" w:lineRule="auto"/>
        <w:rPr>
          <w:sz w:val="22"/>
        </w:rPr>
      </w:pPr>
      <w:bookmarkStart w:id="84" w:name="_Toc391307646"/>
      <w:proofErr w:type="gramStart"/>
      <w:r>
        <w:rPr>
          <w:sz w:val="22"/>
        </w:rPr>
        <w:t xml:space="preserve">Plate </w:t>
      </w:r>
      <w:r w:rsidR="00B0021E" w:rsidRPr="00D82B70">
        <w:rPr>
          <w:sz w:val="22"/>
        </w:rPr>
        <w:t>1.</w:t>
      </w:r>
      <w:r w:rsidR="0042540E" w:rsidRPr="00D82B70">
        <w:rPr>
          <w:sz w:val="22"/>
        </w:rPr>
        <w:t>5</w:t>
      </w:r>
      <w:r w:rsidR="00DB4056">
        <w:rPr>
          <w:sz w:val="22"/>
        </w:rPr>
        <w:t>:</w:t>
      </w:r>
      <w:r w:rsidR="00B0021E" w:rsidRPr="00D82B70">
        <w:rPr>
          <w:sz w:val="22"/>
        </w:rPr>
        <w:t xml:space="preserve"> Contents of the conical flasks </w:t>
      </w:r>
      <w:r w:rsidR="0042540E" w:rsidRPr="00D82B70">
        <w:rPr>
          <w:sz w:val="22"/>
        </w:rPr>
        <w:t>are;</w:t>
      </w:r>
      <w:r w:rsidR="00B0021E" w:rsidRPr="00D82B70">
        <w:rPr>
          <w:sz w:val="22"/>
        </w:rPr>
        <w:t xml:space="preserve"> Kuster</w:t>
      </w:r>
      <w:r w:rsidR="00717704">
        <w:rPr>
          <w:sz w:val="22"/>
        </w:rPr>
        <w:t>’s</w:t>
      </w:r>
      <w:r w:rsidR="00B0021E" w:rsidRPr="00D82B70">
        <w:rPr>
          <w:sz w:val="22"/>
        </w:rPr>
        <w:t xml:space="preserve"> broth that was prepared to</w:t>
      </w:r>
      <w:r w:rsidR="00740CDE" w:rsidRPr="00D82B70">
        <w:rPr>
          <w:sz w:val="22"/>
        </w:rPr>
        <w:t xml:space="preserve"> </w:t>
      </w:r>
      <w:r w:rsidR="00B0021E" w:rsidRPr="00D82B70">
        <w:rPr>
          <w:sz w:val="22"/>
        </w:rPr>
        <w:t xml:space="preserve">harvest the actinomycetes metabolites and </w:t>
      </w:r>
      <w:r w:rsidR="00740CDE" w:rsidRPr="00D82B70">
        <w:rPr>
          <w:sz w:val="22"/>
        </w:rPr>
        <w:t>1.5% Kuster’s agar used for the morphological studies.</w:t>
      </w:r>
      <w:bookmarkEnd w:id="84"/>
      <w:proofErr w:type="gramEnd"/>
    </w:p>
    <w:p w:rsidR="0001344D" w:rsidRPr="00D82B70" w:rsidRDefault="0001344D" w:rsidP="00B82CDE">
      <w:pPr>
        <w:pStyle w:val="AP"/>
        <w:spacing w:line="360" w:lineRule="auto"/>
        <w:rPr>
          <w:sz w:val="22"/>
        </w:rPr>
      </w:pPr>
    </w:p>
    <w:p w:rsidR="00210551" w:rsidRDefault="00210551" w:rsidP="008A3A14">
      <w:pPr>
        <w:spacing w:line="480" w:lineRule="auto"/>
        <w:jc w:val="both"/>
        <w:rPr>
          <w:rFonts w:ascii="Times New Roman" w:hAnsi="Times New Roman" w:cs="Times New Roman"/>
          <w:sz w:val="24"/>
          <w:szCs w:val="24"/>
        </w:rPr>
      </w:pPr>
    </w:p>
    <w:p w:rsidR="0042540E" w:rsidRPr="00717704" w:rsidRDefault="00717704" w:rsidP="002468D7">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w:t>
      </w:r>
      <w:r w:rsidR="0042540E" w:rsidRPr="00A3491D">
        <w:rPr>
          <w:rFonts w:ascii="Times New Roman" w:hAnsi="Times New Roman" w:cs="Times New Roman"/>
          <w:b/>
          <w:sz w:val="24"/>
          <w:szCs w:val="24"/>
        </w:rPr>
        <w:t xml:space="preserve"> 2.0 </w:t>
      </w:r>
      <w:r w:rsidRPr="00717704">
        <w:rPr>
          <w:rFonts w:ascii="Times New Roman" w:hAnsi="Times New Roman" w:cs="Times New Roman"/>
          <w:b/>
          <w:sz w:val="24"/>
          <w:szCs w:val="24"/>
        </w:rPr>
        <w:t>Inhibition te</w:t>
      </w:r>
      <w:r w:rsidR="00DB4056">
        <w:rPr>
          <w:rFonts w:ascii="Times New Roman" w:hAnsi="Times New Roman" w:cs="Times New Roman"/>
          <w:b/>
          <w:sz w:val="24"/>
          <w:szCs w:val="24"/>
        </w:rPr>
        <w:t>s</w:t>
      </w:r>
      <w:r w:rsidRPr="00717704">
        <w:rPr>
          <w:rFonts w:ascii="Times New Roman" w:hAnsi="Times New Roman" w:cs="Times New Roman"/>
          <w:b/>
          <w:sz w:val="24"/>
          <w:szCs w:val="24"/>
        </w:rPr>
        <w:t>ts of isolated actinomycetes against</w:t>
      </w:r>
      <w:r w:rsidRPr="00717704">
        <w:rPr>
          <w:rFonts w:ascii="Times New Roman" w:hAnsi="Times New Roman" w:cs="Times New Roman"/>
          <w:b/>
          <w:i/>
          <w:sz w:val="24"/>
          <w:szCs w:val="24"/>
        </w:rPr>
        <w:t xml:space="preserve"> Pyricularia grisea</w:t>
      </w:r>
    </w:p>
    <w:p w:rsidR="0001344D" w:rsidRPr="00F35ADA" w:rsidRDefault="0042540E" w:rsidP="00B82CDE">
      <w:pPr>
        <w:pStyle w:val="AP"/>
      </w:pPr>
      <w:r>
        <w:t xml:space="preserve"> </w:t>
      </w:r>
      <w:bookmarkStart w:id="85" w:name="_Toc391307648"/>
      <w:r>
        <w:t>2.1</w:t>
      </w:r>
      <w:r w:rsidR="0001344D">
        <w:t xml:space="preserve"> Pricularia isolat</w:t>
      </w:r>
      <w:r>
        <w:t>es</w:t>
      </w:r>
      <w:bookmarkEnd w:id="85"/>
    </w:p>
    <w:p w:rsidR="00740CDE" w:rsidRDefault="0032720D" w:rsidP="008A3A14">
      <w:pPr>
        <w:keepNext/>
        <w:spacing w:line="480" w:lineRule="auto"/>
        <w:jc w:val="both"/>
      </w:pPr>
      <w:r>
        <w:rPr>
          <w:rFonts w:ascii="Times New Roman" w:hAnsi="Times New Roman" w:cs="Times New Roman"/>
          <w:noProof/>
          <w:sz w:val="24"/>
          <w:szCs w:val="24"/>
        </w:rPr>
        <w:drawing>
          <wp:inline distT="0" distB="0" distL="0" distR="0">
            <wp:extent cx="3657600" cy="2743200"/>
            <wp:effectExtent l="19050" t="0" r="0" b="0"/>
            <wp:docPr id="71" name="Picture 11" descr="D:\Pictures\MASENO RE\REASERCH ON ACTINOS\DSCN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MASENO RE\REASERCH ON ACTINOS\DSCN3638.JPG"/>
                    <pic:cNvPicPr>
                      <a:picLocks noChangeAspect="1" noChangeArrowheads="1"/>
                    </pic:cNvPicPr>
                  </pic:nvPicPr>
                  <pic:blipFill>
                    <a:blip r:embed="rId48"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C03E6A" w:rsidRDefault="00A553B1" w:rsidP="00C03E6A">
      <w:pPr>
        <w:pStyle w:val="AP"/>
      </w:pPr>
      <w:bookmarkStart w:id="86" w:name="_Toc391307649"/>
      <w:proofErr w:type="gramStart"/>
      <w:r>
        <w:rPr>
          <w:sz w:val="22"/>
        </w:rPr>
        <w:t xml:space="preserve">Plate </w:t>
      </w:r>
      <w:r w:rsidR="00D5789D" w:rsidRPr="00D82B70">
        <w:rPr>
          <w:sz w:val="22"/>
        </w:rPr>
        <w:t>2.1</w:t>
      </w:r>
      <w:r w:rsidR="00DB4056">
        <w:rPr>
          <w:sz w:val="22"/>
        </w:rPr>
        <w:t>:</w:t>
      </w:r>
      <w:r w:rsidR="00D5789D" w:rsidRPr="00D82B70">
        <w:rPr>
          <w:sz w:val="22"/>
        </w:rPr>
        <w:t xml:space="preserve"> A</w:t>
      </w:r>
      <w:r w:rsidR="00740CDE" w:rsidRPr="00D82B70">
        <w:rPr>
          <w:sz w:val="22"/>
        </w:rPr>
        <w:t xml:space="preserve"> sub-culture of Pyricularia growing on yeast extract medium.</w:t>
      </w:r>
      <w:bookmarkEnd w:id="86"/>
      <w:proofErr w:type="gramEnd"/>
      <w:r w:rsidR="00C03E6A">
        <w:t xml:space="preserve"> </w:t>
      </w:r>
    </w:p>
    <w:p w:rsidR="00C03E6A" w:rsidRDefault="00C03E6A" w:rsidP="00C03E6A">
      <w:pPr>
        <w:pStyle w:val="AP"/>
      </w:pPr>
    </w:p>
    <w:p w:rsidR="00C03E6A" w:rsidRPr="00C03E6A" w:rsidRDefault="00183AEB" w:rsidP="00C03E6A">
      <w:pPr>
        <w:pStyle w:val="AP"/>
        <w:rPr>
          <w:b/>
        </w:rPr>
      </w:pPr>
      <w:r w:rsidRPr="00C03E6A">
        <w:rPr>
          <w:b/>
        </w:rPr>
        <w:t xml:space="preserve">   </w:t>
      </w:r>
      <w:bookmarkStart w:id="87" w:name="_Toc391307650"/>
      <w:r w:rsidR="0042540E" w:rsidRPr="00C03E6A">
        <w:rPr>
          <w:b/>
        </w:rPr>
        <w:t>2.2</w:t>
      </w:r>
      <w:r w:rsidR="004E0F09" w:rsidRPr="00C03E6A">
        <w:rPr>
          <w:b/>
        </w:rPr>
        <w:t xml:space="preserve"> </w:t>
      </w:r>
      <w:r w:rsidR="004E0F09" w:rsidRPr="00C03E6A">
        <w:rPr>
          <w:b/>
          <w:i/>
        </w:rPr>
        <w:t>I</w:t>
      </w:r>
      <w:r w:rsidR="0001344D" w:rsidRPr="00C03E6A">
        <w:rPr>
          <w:b/>
          <w:i/>
        </w:rPr>
        <w:t>n</w:t>
      </w:r>
      <w:r w:rsidR="00C03E6A" w:rsidRPr="00C03E6A">
        <w:rPr>
          <w:b/>
          <w:i/>
        </w:rPr>
        <w:t>hibitory effects of isolated actinomycetes</w:t>
      </w:r>
      <w:r w:rsidR="0001344D" w:rsidRPr="00C03E6A">
        <w:rPr>
          <w:b/>
        </w:rPr>
        <w:t xml:space="preserve"> </w:t>
      </w:r>
      <w:bookmarkEnd w:id="87"/>
    </w:p>
    <w:p w:rsidR="00740CDE" w:rsidRDefault="00B40AD1" w:rsidP="008A3A14">
      <w:pPr>
        <w:keepNext/>
        <w:spacing w:line="480" w:lineRule="auto"/>
        <w:jc w:val="both"/>
      </w:pPr>
      <w:r w:rsidRPr="00B40AD1">
        <w:rPr>
          <w:rFonts w:ascii="Times New Roman" w:hAnsi="Times New Roman" w:cs="Times New Roman"/>
          <w:noProof/>
          <w:sz w:val="24"/>
          <w:szCs w:val="24"/>
        </w:rPr>
        <w:drawing>
          <wp:inline distT="0" distB="0" distL="0" distR="0">
            <wp:extent cx="3657600" cy="2743200"/>
            <wp:effectExtent l="19050" t="0" r="0" b="0"/>
            <wp:docPr id="72" name="Picture 1" descr="H:\DSCN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CN4439.JPG"/>
                    <pic:cNvPicPr>
                      <a:picLocks noChangeAspect="1" noChangeArrowheads="1"/>
                    </pic:cNvPicPr>
                  </pic:nvPicPr>
                  <pic:blipFill>
                    <a:blip r:embed="rId49"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E14B6" w:rsidRPr="009219E8" w:rsidRDefault="00A553B1" w:rsidP="00B82CDE">
      <w:pPr>
        <w:pStyle w:val="AP"/>
        <w:spacing w:line="360" w:lineRule="auto"/>
        <w:rPr>
          <w:sz w:val="22"/>
        </w:rPr>
      </w:pPr>
      <w:bookmarkStart w:id="88" w:name="_Toc391307651"/>
      <w:r>
        <w:rPr>
          <w:sz w:val="22"/>
        </w:rPr>
        <w:t xml:space="preserve">Plate </w:t>
      </w:r>
      <w:r w:rsidR="00717704">
        <w:rPr>
          <w:sz w:val="22"/>
        </w:rPr>
        <w:t>2.</w:t>
      </w:r>
      <w:r w:rsidR="00C03E6A">
        <w:rPr>
          <w:sz w:val="22"/>
        </w:rPr>
        <w:t>2.1</w:t>
      </w:r>
      <w:r w:rsidR="00DB4056">
        <w:rPr>
          <w:sz w:val="22"/>
        </w:rPr>
        <w:t>:</w:t>
      </w:r>
      <w:r w:rsidR="004E0F09" w:rsidRPr="009219E8">
        <w:rPr>
          <w:sz w:val="22"/>
        </w:rPr>
        <w:t xml:space="preserve"> Invitro</w:t>
      </w:r>
      <w:r w:rsidR="00740CDE" w:rsidRPr="009219E8">
        <w:rPr>
          <w:sz w:val="22"/>
        </w:rPr>
        <w:t xml:space="preserve"> tests of AT3 against </w:t>
      </w:r>
      <w:r w:rsidR="00740CDE" w:rsidRPr="009219E8">
        <w:rPr>
          <w:i/>
          <w:sz w:val="22"/>
        </w:rPr>
        <w:t>Pyricularia</w:t>
      </w:r>
      <w:r w:rsidR="00740CDE" w:rsidRPr="009219E8">
        <w:rPr>
          <w:sz w:val="22"/>
        </w:rPr>
        <w:t xml:space="preserve"> in</w:t>
      </w:r>
      <w:r w:rsidR="004E0F09" w:rsidRPr="009219E8">
        <w:rPr>
          <w:sz w:val="22"/>
        </w:rPr>
        <w:t xml:space="preserve"> kuster’s medium. This was done to confirm the results with the PDA.</w:t>
      </w:r>
      <w:bookmarkEnd w:id="88"/>
    </w:p>
    <w:p w:rsidR="004E0F09" w:rsidRDefault="0032720D" w:rsidP="008A3A14">
      <w:pPr>
        <w:keepNext/>
        <w:spacing w:line="480" w:lineRule="auto"/>
        <w:jc w:val="both"/>
      </w:pPr>
      <w:r>
        <w:rPr>
          <w:rFonts w:ascii="Times New Roman" w:hAnsi="Times New Roman" w:cs="Times New Roman"/>
          <w:sz w:val="24"/>
          <w:szCs w:val="24"/>
        </w:rPr>
        <w:lastRenderedPageBreak/>
        <w:t xml:space="preserve">  </w:t>
      </w:r>
      <w:r w:rsidRPr="0032720D">
        <w:rPr>
          <w:rFonts w:ascii="Times New Roman" w:hAnsi="Times New Roman" w:cs="Times New Roman"/>
          <w:noProof/>
          <w:sz w:val="24"/>
          <w:szCs w:val="24"/>
        </w:rPr>
        <w:drawing>
          <wp:inline distT="0" distB="0" distL="0" distR="0">
            <wp:extent cx="3657600" cy="2743200"/>
            <wp:effectExtent l="19050" t="0" r="0" b="0"/>
            <wp:docPr id="70" name="Picture 2" descr="H:\DSCN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N4438.JPG"/>
                    <pic:cNvPicPr>
                      <a:picLocks noChangeAspect="1" noChangeArrowheads="1"/>
                    </pic:cNvPicPr>
                  </pic:nvPicPr>
                  <pic:blipFill>
                    <a:blip r:embed="rId50"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32720D" w:rsidRPr="00ED4B4E" w:rsidRDefault="00A553B1" w:rsidP="00B82CDE">
      <w:pPr>
        <w:pStyle w:val="AP"/>
        <w:rPr>
          <w:sz w:val="22"/>
        </w:rPr>
      </w:pPr>
      <w:bookmarkStart w:id="89" w:name="_Toc391307652"/>
      <w:r>
        <w:rPr>
          <w:sz w:val="22"/>
        </w:rPr>
        <w:t xml:space="preserve">Plate </w:t>
      </w:r>
      <w:r w:rsidR="0042540E" w:rsidRPr="009219E8">
        <w:rPr>
          <w:sz w:val="22"/>
        </w:rPr>
        <w:t>2.</w:t>
      </w:r>
      <w:r w:rsidR="00C03E6A">
        <w:rPr>
          <w:sz w:val="22"/>
        </w:rPr>
        <w:t>2.2</w:t>
      </w:r>
      <w:r w:rsidR="00DB4056">
        <w:rPr>
          <w:sz w:val="22"/>
        </w:rPr>
        <w:t>:</w:t>
      </w:r>
      <w:r w:rsidR="004E0F09" w:rsidRPr="009219E8">
        <w:rPr>
          <w:sz w:val="22"/>
        </w:rPr>
        <w:t xml:space="preserve"> Inv</w:t>
      </w:r>
      <w:r w:rsidR="006F221E" w:rsidRPr="009219E8">
        <w:rPr>
          <w:sz w:val="22"/>
        </w:rPr>
        <w:t xml:space="preserve">itro tests of AT1 against </w:t>
      </w:r>
      <w:r w:rsidR="006F221E" w:rsidRPr="009219E8">
        <w:rPr>
          <w:i/>
          <w:sz w:val="22"/>
        </w:rPr>
        <w:t>Pyricularia</w:t>
      </w:r>
      <w:r w:rsidR="006F221E" w:rsidRPr="009219E8">
        <w:rPr>
          <w:sz w:val="22"/>
        </w:rPr>
        <w:t xml:space="preserve"> in </w:t>
      </w:r>
      <w:r w:rsidR="006F221E" w:rsidRPr="00ED4B4E">
        <w:rPr>
          <w:sz w:val="22"/>
        </w:rPr>
        <w:t>Kuster’s medium.</w:t>
      </w:r>
      <w:bookmarkEnd w:id="89"/>
    </w:p>
    <w:p w:rsidR="006F221E" w:rsidRDefault="00983F08" w:rsidP="008A3A14">
      <w:pPr>
        <w:keepNext/>
        <w:spacing w:line="480" w:lineRule="auto"/>
        <w:jc w:val="both"/>
      </w:pPr>
      <w:r w:rsidRPr="00F35ADA">
        <w:rPr>
          <w:rFonts w:ascii="Times New Roman" w:hAnsi="Times New Roman" w:cs="Times New Roman"/>
          <w:sz w:val="24"/>
          <w:szCs w:val="24"/>
        </w:rPr>
        <w:t xml:space="preserve">   </w:t>
      </w:r>
      <w:r w:rsidR="00B40AD1" w:rsidRPr="00B40AD1">
        <w:rPr>
          <w:rFonts w:ascii="Times New Roman" w:hAnsi="Times New Roman" w:cs="Times New Roman"/>
          <w:noProof/>
          <w:sz w:val="24"/>
          <w:szCs w:val="24"/>
        </w:rPr>
        <w:drawing>
          <wp:inline distT="0" distB="0" distL="0" distR="0">
            <wp:extent cx="3664744" cy="2743200"/>
            <wp:effectExtent l="19050" t="0" r="0" b="0"/>
            <wp:docPr id="73" name="Picture 6" descr="H:\RESEARCH ACTINOS\109NIKON\DSCN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SEARCH ACTINOS\109NIKON\DSCN3664.JPG"/>
                    <pic:cNvPicPr>
                      <a:picLocks noChangeAspect="1" noChangeArrowheads="1"/>
                    </pic:cNvPicPr>
                  </pic:nvPicPr>
                  <pic:blipFill>
                    <a:blip r:embed="rId51" cstate="print"/>
                    <a:srcRect/>
                    <a:stretch>
                      <a:fillRect/>
                    </a:stretch>
                  </pic:blipFill>
                  <pic:spPr bwMode="auto">
                    <a:xfrm>
                      <a:off x="0" y="0"/>
                      <a:ext cx="3664744" cy="2743200"/>
                    </a:xfrm>
                    <a:prstGeom prst="rect">
                      <a:avLst/>
                    </a:prstGeom>
                    <a:noFill/>
                    <a:ln w="9525">
                      <a:noFill/>
                      <a:miter lim="800000"/>
                      <a:headEnd/>
                      <a:tailEnd/>
                    </a:ln>
                  </pic:spPr>
                </pic:pic>
              </a:graphicData>
            </a:graphic>
          </wp:inline>
        </w:drawing>
      </w:r>
    </w:p>
    <w:p w:rsidR="00767F40" w:rsidRPr="009219E8" w:rsidRDefault="00A553B1" w:rsidP="00B82CDE">
      <w:pPr>
        <w:pStyle w:val="AP"/>
        <w:rPr>
          <w:sz w:val="22"/>
        </w:rPr>
      </w:pPr>
      <w:bookmarkStart w:id="90" w:name="_Toc391307653"/>
      <w:r>
        <w:rPr>
          <w:sz w:val="22"/>
        </w:rPr>
        <w:t xml:space="preserve">Plate </w:t>
      </w:r>
      <w:r w:rsidR="006A22C8" w:rsidRPr="009219E8">
        <w:rPr>
          <w:sz w:val="22"/>
        </w:rPr>
        <w:t>2.</w:t>
      </w:r>
      <w:r w:rsidR="00C03E6A">
        <w:rPr>
          <w:sz w:val="22"/>
        </w:rPr>
        <w:t>2.3</w:t>
      </w:r>
      <w:r w:rsidR="004868E6">
        <w:rPr>
          <w:sz w:val="22"/>
        </w:rPr>
        <w:t>:</w:t>
      </w:r>
      <w:r w:rsidR="002459B5" w:rsidRPr="009219E8">
        <w:rPr>
          <w:sz w:val="22"/>
        </w:rPr>
        <w:t xml:space="preserve"> The</w:t>
      </w:r>
      <w:r w:rsidR="006F221E" w:rsidRPr="009219E8">
        <w:rPr>
          <w:sz w:val="22"/>
        </w:rPr>
        <w:t xml:space="preserve"> test results </w:t>
      </w:r>
      <w:r w:rsidR="004B0562" w:rsidRPr="009219E8">
        <w:rPr>
          <w:sz w:val="22"/>
        </w:rPr>
        <w:t>of AT</w:t>
      </w:r>
      <w:r w:rsidR="002459B5" w:rsidRPr="009219E8">
        <w:rPr>
          <w:sz w:val="22"/>
        </w:rPr>
        <w:t xml:space="preserve"> 2 against </w:t>
      </w:r>
      <w:r w:rsidR="002459B5" w:rsidRPr="004868E6">
        <w:rPr>
          <w:i/>
          <w:sz w:val="22"/>
        </w:rPr>
        <w:t xml:space="preserve">Pyricularia </w:t>
      </w:r>
      <w:r w:rsidR="002459B5" w:rsidRPr="009219E8">
        <w:rPr>
          <w:sz w:val="22"/>
        </w:rPr>
        <w:t xml:space="preserve">on Kuster’s medium. This is a stripe technique. The middle stripe is the </w:t>
      </w:r>
      <w:r w:rsidR="002459B5" w:rsidRPr="004868E6">
        <w:rPr>
          <w:i/>
          <w:sz w:val="22"/>
        </w:rPr>
        <w:t xml:space="preserve">Pyricularia </w:t>
      </w:r>
      <w:r w:rsidR="002459B5" w:rsidRPr="009219E8">
        <w:rPr>
          <w:sz w:val="22"/>
        </w:rPr>
        <w:t>and the two outer s</w:t>
      </w:r>
      <w:r w:rsidR="004868E6">
        <w:rPr>
          <w:sz w:val="22"/>
        </w:rPr>
        <w:t>t</w:t>
      </w:r>
      <w:r w:rsidR="002459B5" w:rsidRPr="009219E8">
        <w:rPr>
          <w:sz w:val="22"/>
        </w:rPr>
        <w:t>ripes on each side are the AT strains.</w:t>
      </w:r>
      <w:bookmarkEnd w:id="90"/>
    </w:p>
    <w:p w:rsidR="00360535" w:rsidRPr="009219E8" w:rsidRDefault="00360535" w:rsidP="00B82CDE">
      <w:pPr>
        <w:pStyle w:val="AP"/>
        <w:rPr>
          <w:sz w:val="22"/>
        </w:rPr>
      </w:pPr>
    </w:p>
    <w:p w:rsidR="00360535" w:rsidRDefault="00360535" w:rsidP="00B82CDE">
      <w:pPr>
        <w:pStyle w:val="AP"/>
        <w:rPr>
          <w:color w:val="FFC000"/>
          <w:sz w:val="22"/>
        </w:rPr>
      </w:pPr>
    </w:p>
    <w:p w:rsidR="009219E8" w:rsidRDefault="009219E8" w:rsidP="009219E8">
      <w:pPr>
        <w:pStyle w:val="AP"/>
        <w:ind w:firstLine="0"/>
        <w:rPr>
          <w:color w:val="FFC000"/>
          <w:sz w:val="22"/>
        </w:rPr>
      </w:pPr>
    </w:p>
    <w:p w:rsidR="009219E8" w:rsidRPr="00B82CDE" w:rsidRDefault="009219E8" w:rsidP="009219E8">
      <w:pPr>
        <w:pStyle w:val="AP"/>
        <w:ind w:firstLine="0"/>
        <w:rPr>
          <w:color w:val="FFC000"/>
          <w:sz w:val="22"/>
        </w:rPr>
      </w:pPr>
    </w:p>
    <w:p w:rsidR="008D3D3A" w:rsidRPr="0083318E" w:rsidRDefault="00B40AD1" w:rsidP="0083318E">
      <w:pPr>
        <w:pStyle w:val="T"/>
        <w:spacing w:line="240" w:lineRule="auto"/>
        <w:rPr>
          <w:i/>
          <w:sz w:val="16"/>
          <w:szCs w:val="16"/>
        </w:rPr>
      </w:pPr>
      <w:r>
        <w:lastRenderedPageBreak/>
        <w:t xml:space="preserve">      </w:t>
      </w:r>
      <w:r w:rsidR="008D3D3A" w:rsidRPr="00582E68">
        <w:rPr>
          <w:sz w:val="18"/>
          <w:szCs w:val="18"/>
        </w:rPr>
        <w:t xml:space="preserve">         </w:t>
      </w:r>
      <w:r w:rsidR="005B5D2D">
        <w:rPr>
          <w:sz w:val="18"/>
          <w:szCs w:val="18"/>
        </w:rPr>
        <w:t xml:space="preserve">Table </w:t>
      </w:r>
      <w:r w:rsidR="008D3D3A" w:rsidRPr="00582E68">
        <w:rPr>
          <w:sz w:val="18"/>
          <w:szCs w:val="18"/>
        </w:rPr>
        <w:t>2.</w:t>
      </w:r>
      <w:r w:rsidR="005B5D2D">
        <w:rPr>
          <w:sz w:val="18"/>
          <w:szCs w:val="18"/>
        </w:rPr>
        <w:t>1</w:t>
      </w:r>
      <w:r w:rsidR="008D3D3A" w:rsidRPr="0083318E">
        <w:rPr>
          <w:sz w:val="16"/>
          <w:szCs w:val="16"/>
        </w:rPr>
        <w:t xml:space="preserve"> Inhibition zone in (mm) of </w:t>
      </w:r>
      <w:r w:rsidR="008D3D3A" w:rsidRPr="0083318E">
        <w:rPr>
          <w:i/>
          <w:iCs/>
          <w:sz w:val="16"/>
          <w:szCs w:val="16"/>
        </w:rPr>
        <w:t xml:space="preserve">Streptomyces </w:t>
      </w:r>
      <w:r w:rsidR="008D3D3A" w:rsidRPr="0083318E">
        <w:rPr>
          <w:sz w:val="16"/>
          <w:szCs w:val="16"/>
        </w:rPr>
        <w:t xml:space="preserve">isolated against </w:t>
      </w:r>
      <w:r w:rsidR="008D3D3A" w:rsidRPr="0083318E">
        <w:rPr>
          <w:i/>
          <w:sz w:val="16"/>
          <w:szCs w:val="16"/>
        </w:rPr>
        <w:t>Pyricularia grisea</w:t>
      </w:r>
    </w:p>
    <w:tbl>
      <w:tblPr>
        <w:tblW w:w="9840" w:type="dxa"/>
        <w:tblInd w:w="168" w:type="dxa"/>
        <w:tblBorders>
          <w:top w:val="single" w:sz="4" w:space="0" w:color="auto"/>
        </w:tblBorders>
        <w:tblLook w:val="0040"/>
      </w:tblPr>
      <w:tblGrid>
        <w:gridCol w:w="1073"/>
        <w:gridCol w:w="807"/>
        <w:gridCol w:w="1948"/>
        <w:gridCol w:w="1874"/>
        <w:gridCol w:w="1414"/>
        <w:gridCol w:w="1265"/>
        <w:gridCol w:w="1459"/>
      </w:tblGrid>
      <w:tr w:rsidR="008D3D3A" w:rsidRPr="0083318E" w:rsidTr="00633A0C">
        <w:trPr>
          <w:trHeight w:val="285"/>
        </w:trPr>
        <w:tc>
          <w:tcPr>
            <w:tcW w:w="1880" w:type="dxa"/>
            <w:gridSpan w:val="2"/>
            <w:vMerge w:val="restart"/>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7960" w:type="dxa"/>
            <w:gridSpan w:val="5"/>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 xml:space="preserve">                                 Time in hours</w:t>
            </w:r>
          </w:p>
        </w:tc>
      </w:tr>
      <w:tr w:rsidR="008D3D3A" w:rsidRPr="0083318E" w:rsidTr="00633A0C">
        <w:trPr>
          <w:trHeight w:val="300"/>
        </w:trPr>
        <w:tc>
          <w:tcPr>
            <w:tcW w:w="1880" w:type="dxa"/>
            <w:gridSpan w:val="2"/>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
                <w:iCs/>
                <w:sz w:val="16"/>
                <w:szCs w:val="16"/>
              </w:rPr>
            </w:pP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24</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48</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72</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96</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120</w:t>
            </w:r>
          </w:p>
        </w:tc>
      </w:tr>
      <w:tr w:rsidR="008D3D3A" w:rsidRPr="0083318E" w:rsidTr="00633A0C">
        <w:trPr>
          <w:trHeight w:val="267"/>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AT1</w:t>
            </w: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16</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8</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6</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r>
      <w:tr w:rsidR="008D3D3A" w:rsidRPr="0083318E" w:rsidTr="00633A0C">
        <w:trPr>
          <w:trHeight w:val="28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18</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r>
      <w:tr w:rsidR="008D3D3A" w:rsidRPr="0083318E" w:rsidTr="00633A0C">
        <w:trPr>
          <w:trHeight w:val="222"/>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16</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6</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8D3D3A" w:rsidRPr="0083318E" w:rsidTr="00633A0C">
        <w:trPr>
          <w:trHeight w:val="315"/>
        </w:trPr>
        <w:tc>
          <w:tcPr>
            <w:tcW w:w="1073" w:type="dxa"/>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506</w:t>
            </w:r>
          </w:p>
        </w:tc>
      </w:tr>
      <w:tr w:rsidR="008D3D3A" w:rsidRPr="0083318E" w:rsidTr="00633A0C">
        <w:trPr>
          <w:trHeight w:val="300"/>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AT2</w:t>
            </w: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17</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14</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11</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r>
      <w:tr w:rsidR="008D3D3A" w:rsidRPr="0083318E" w:rsidTr="00633A0C">
        <w:trPr>
          <w:trHeight w:val="300"/>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15</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15</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12</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r>
      <w:tr w:rsidR="008D3D3A" w:rsidRPr="0083318E" w:rsidTr="00633A0C">
        <w:trPr>
          <w:trHeight w:val="252"/>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16</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15</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11</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11</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11</w:t>
            </w:r>
          </w:p>
        </w:tc>
      </w:tr>
      <w:tr w:rsidR="008D3D3A" w:rsidRPr="0083318E" w:rsidTr="00633A0C">
        <w:trPr>
          <w:trHeight w:val="285"/>
        </w:trPr>
        <w:tc>
          <w:tcPr>
            <w:tcW w:w="1073" w:type="dxa"/>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607</w:t>
            </w:r>
          </w:p>
        </w:tc>
      </w:tr>
      <w:tr w:rsidR="008D3D3A" w:rsidRPr="0083318E" w:rsidTr="00633A0C">
        <w:trPr>
          <w:trHeight w:val="285"/>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AT3</w:t>
            </w: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18</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6</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31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15</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6</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8D3D3A" w:rsidRPr="0083318E" w:rsidTr="00633A0C">
        <w:trPr>
          <w:trHeight w:val="180"/>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360"/>
        </w:trPr>
        <w:tc>
          <w:tcPr>
            <w:tcW w:w="1073" w:type="dxa"/>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424</w:t>
            </w:r>
          </w:p>
        </w:tc>
      </w:tr>
      <w:tr w:rsidR="008D3D3A" w:rsidRPr="0083318E" w:rsidTr="00633A0C">
        <w:trPr>
          <w:trHeight w:val="240"/>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AT4</w:t>
            </w: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15</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8</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w:t>
            </w:r>
          </w:p>
        </w:tc>
      </w:tr>
      <w:tr w:rsidR="008D3D3A" w:rsidRPr="0083318E" w:rsidTr="00633A0C">
        <w:trPr>
          <w:trHeight w:val="28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r>
      <w:tr w:rsidR="008D3D3A" w:rsidRPr="0083318E" w:rsidTr="00633A0C">
        <w:trPr>
          <w:trHeight w:val="34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11</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11</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r>
      <w:tr w:rsidR="008D3D3A" w:rsidRPr="0083318E" w:rsidTr="00633A0C">
        <w:trPr>
          <w:trHeight w:val="195"/>
        </w:trPr>
        <w:tc>
          <w:tcPr>
            <w:tcW w:w="1073" w:type="dxa"/>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542</w:t>
            </w:r>
          </w:p>
        </w:tc>
      </w:tr>
      <w:tr w:rsidR="008D3D3A" w:rsidRPr="0083318E" w:rsidTr="00633A0C">
        <w:trPr>
          <w:trHeight w:val="225"/>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AT5</w:t>
            </w: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14</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300"/>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18</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18</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r>
      <w:tr w:rsidR="008D3D3A" w:rsidRPr="0083318E" w:rsidTr="00633A0C">
        <w:trPr>
          <w:trHeight w:val="19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8</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345"/>
        </w:trPr>
        <w:tc>
          <w:tcPr>
            <w:tcW w:w="1073" w:type="dxa"/>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444</w:t>
            </w:r>
          </w:p>
        </w:tc>
      </w:tr>
      <w:tr w:rsidR="008D3D3A" w:rsidRPr="0083318E" w:rsidTr="00633A0C">
        <w:trPr>
          <w:trHeight w:val="120"/>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AT6</w:t>
            </w: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6</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240"/>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11</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210"/>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305"/>
        </w:trPr>
        <w:tc>
          <w:tcPr>
            <w:tcW w:w="1073" w:type="dxa"/>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408</w:t>
            </w:r>
          </w:p>
        </w:tc>
      </w:tr>
      <w:tr w:rsidR="008D3D3A" w:rsidRPr="0083318E" w:rsidTr="00633A0C">
        <w:trPr>
          <w:trHeight w:val="285"/>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AT7</w:t>
            </w: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6</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21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19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14</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11</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180"/>
        </w:trPr>
        <w:tc>
          <w:tcPr>
            <w:tcW w:w="1073" w:type="dxa"/>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597</w:t>
            </w:r>
          </w:p>
        </w:tc>
      </w:tr>
      <w:tr w:rsidR="008D3D3A" w:rsidRPr="0083318E" w:rsidTr="00633A0C">
        <w:trPr>
          <w:trHeight w:val="270"/>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AT8</w:t>
            </w: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242"/>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8</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8</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180"/>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13</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8D3D3A" w:rsidRPr="0083318E" w:rsidTr="00633A0C">
        <w:trPr>
          <w:trHeight w:val="210"/>
        </w:trPr>
        <w:tc>
          <w:tcPr>
            <w:tcW w:w="1073" w:type="dxa"/>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437</w:t>
            </w:r>
          </w:p>
        </w:tc>
      </w:tr>
      <w:tr w:rsidR="008D3D3A" w:rsidRPr="0083318E" w:rsidTr="00633A0C">
        <w:trPr>
          <w:trHeight w:val="210"/>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AT9</w:t>
            </w: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17</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6</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233"/>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16</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8D3D3A" w:rsidRPr="0083318E" w:rsidTr="00633A0C">
        <w:trPr>
          <w:trHeight w:val="240"/>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15</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210"/>
        </w:trPr>
        <w:tc>
          <w:tcPr>
            <w:tcW w:w="1073" w:type="dxa"/>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467</w:t>
            </w:r>
          </w:p>
        </w:tc>
      </w:tr>
      <w:tr w:rsidR="008D3D3A" w:rsidRPr="0083318E" w:rsidTr="00633A0C">
        <w:trPr>
          <w:trHeight w:val="180"/>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AT10</w:t>
            </w: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13</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12</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25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12</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25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11</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300"/>
        </w:trPr>
        <w:tc>
          <w:tcPr>
            <w:tcW w:w="1073" w:type="dxa"/>
            <w:vMerge/>
            <w:tcBorders>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559</w:t>
            </w:r>
          </w:p>
        </w:tc>
      </w:tr>
      <w:tr w:rsidR="008D3D3A" w:rsidRPr="0083318E" w:rsidTr="00633A0C">
        <w:trPr>
          <w:trHeight w:val="183"/>
        </w:trPr>
        <w:tc>
          <w:tcPr>
            <w:tcW w:w="1073" w:type="dxa"/>
            <w:vMerge w:val="restart"/>
            <w:tcBorders>
              <w:top w:val="single" w:sz="4" w:space="0" w:color="auto"/>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AT11</w:t>
            </w:r>
          </w:p>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11</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19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12</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10</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633A0C">
        <w:trPr>
          <w:trHeight w:val="180"/>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w:t>
            </w: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6</w:t>
            </w: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0</w:t>
            </w:r>
          </w:p>
        </w:tc>
      </w:tr>
      <w:tr w:rsidR="008D3D3A" w:rsidRPr="0083318E" w:rsidTr="00C94410">
        <w:trPr>
          <w:trHeight w:val="225"/>
        </w:trPr>
        <w:tc>
          <w:tcPr>
            <w:tcW w:w="1073" w:type="dxa"/>
            <w:vMerge/>
            <w:tcBorders>
              <w:left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48"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single" w:sz="4" w:space="0" w:color="auto"/>
              <w:right w:val="single" w:sz="4" w:space="0" w:color="auto"/>
            </w:tcBorders>
          </w:tcPr>
          <w:p w:rsidR="008D3D3A" w:rsidRPr="0083318E" w:rsidRDefault="008D3D3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572</w:t>
            </w:r>
          </w:p>
        </w:tc>
      </w:tr>
      <w:tr w:rsidR="00C94410" w:rsidRPr="0083318E" w:rsidTr="00633A0C">
        <w:trPr>
          <w:trHeight w:val="225"/>
        </w:trPr>
        <w:tc>
          <w:tcPr>
            <w:tcW w:w="1073" w:type="dxa"/>
            <w:tcBorders>
              <w:left w:val="single" w:sz="4" w:space="0" w:color="auto"/>
              <w:bottom w:val="nil"/>
              <w:right w:val="single" w:sz="4" w:space="0" w:color="auto"/>
            </w:tcBorders>
          </w:tcPr>
          <w:p w:rsidR="00C94410" w:rsidRDefault="00C94410" w:rsidP="0083318E">
            <w:pPr>
              <w:autoSpaceDE w:val="0"/>
              <w:autoSpaceDN w:val="0"/>
              <w:adjustRightInd w:val="0"/>
              <w:spacing w:after="0" w:line="240" w:lineRule="auto"/>
              <w:jc w:val="both"/>
              <w:rPr>
                <w:rFonts w:ascii="Times New Roman" w:hAnsi="Times New Roman" w:cs="Times New Roman"/>
                <w:iCs/>
                <w:sz w:val="16"/>
                <w:szCs w:val="16"/>
              </w:rPr>
            </w:pPr>
          </w:p>
          <w:p w:rsidR="00C94410" w:rsidRDefault="00C94410" w:rsidP="0083318E">
            <w:pPr>
              <w:autoSpaceDE w:val="0"/>
              <w:autoSpaceDN w:val="0"/>
              <w:adjustRightInd w:val="0"/>
              <w:spacing w:after="0" w:line="240" w:lineRule="auto"/>
              <w:jc w:val="both"/>
              <w:rPr>
                <w:rFonts w:ascii="Times New Roman" w:hAnsi="Times New Roman" w:cs="Times New Roman"/>
                <w:iCs/>
                <w:sz w:val="16"/>
                <w:szCs w:val="16"/>
              </w:rPr>
            </w:pPr>
          </w:p>
          <w:p w:rsidR="00C94410" w:rsidRPr="0083318E" w:rsidRDefault="00C94410"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nil"/>
              <w:right w:val="single" w:sz="4" w:space="0" w:color="auto"/>
            </w:tcBorders>
          </w:tcPr>
          <w:p w:rsidR="00C94410" w:rsidRPr="0083318E" w:rsidRDefault="00C94410" w:rsidP="0083318E">
            <w:pPr>
              <w:autoSpaceDE w:val="0"/>
              <w:autoSpaceDN w:val="0"/>
              <w:adjustRightInd w:val="0"/>
              <w:spacing w:after="0" w:line="240" w:lineRule="auto"/>
              <w:jc w:val="both"/>
              <w:rPr>
                <w:rFonts w:ascii="Times New Roman" w:hAnsi="Times New Roman" w:cs="Times New Roman"/>
                <w:iCs/>
                <w:sz w:val="16"/>
                <w:szCs w:val="16"/>
              </w:rPr>
            </w:pPr>
          </w:p>
        </w:tc>
        <w:tc>
          <w:tcPr>
            <w:tcW w:w="1948" w:type="dxa"/>
            <w:tcBorders>
              <w:top w:val="single" w:sz="4" w:space="0" w:color="auto"/>
              <w:left w:val="single" w:sz="4" w:space="0" w:color="auto"/>
              <w:bottom w:val="nil"/>
            </w:tcBorders>
          </w:tcPr>
          <w:p w:rsidR="00C94410" w:rsidRPr="0083318E" w:rsidRDefault="00C94410" w:rsidP="0083318E">
            <w:pPr>
              <w:autoSpaceDE w:val="0"/>
              <w:autoSpaceDN w:val="0"/>
              <w:adjustRightInd w:val="0"/>
              <w:spacing w:after="0" w:line="240" w:lineRule="auto"/>
              <w:jc w:val="both"/>
              <w:rPr>
                <w:rFonts w:ascii="Times New Roman" w:hAnsi="Times New Roman" w:cs="Times New Roman"/>
                <w:iCs/>
                <w:sz w:val="16"/>
                <w:szCs w:val="16"/>
              </w:rPr>
            </w:pPr>
          </w:p>
        </w:tc>
        <w:tc>
          <w:tcPr>
            <w:tcW w:w="1874" w:type="dxa"/>
            <w:tcBorders>
              <w:top w:val="single" w:sz="4" w:space="0" w:color="auto"/>
              <w:left w:val="single" w:sz="4" w:space="0" w:color="auto"/>
              <w:bottom w:val="nil"/>
            </w:tcBorders>
          </w:tcPr>
          <w:p w:rsidR="00C94410" w:rsidRPr="0083318E" w:rsidRDefault="00C94410" w:rsidP="0083318E">
            <w:pPr>
              <w:autoSpaceDE w:val="0"/>
              <w:autoSpaceDN w:val="0"/>
              <w:adjustRightInd w:val="0"/>
              <w:spacing w:after="0" w:line="240" w:lineRule="auto"/>
              <w:jc w:val="both"/>
              <w:rPr>
                <w:rFonts w:ascii="Times New Roman" w:hAnsi="Times New Roman" w:cs="Times New Roman"/>
                <w:iCs/>
                <w:sz w:val="16"/>
                <w:szCs w:val="16"/>
              </w:rPr>
            </w:pPr>
          </w:p>
        </w:tc>
        <w:tc>
          <w:tcPr>
            <w:tcW w:w="1414" w:type="dxa"/>
            <w:tcBorders>
              <w:top w:val="single" w:sz="4" w:space="0" w:color="auto"/>
              <w:left w:val="single" w:sz="4" w:space="0" w:color="auto"/>
              <w:bottom w:val="nil"/>
            </w:tcBorders>
          </w:tcPr>
          <w:p w:rsidR="00C94410" w:rsidRPr="0083318E" w:rsidRDefault="00C94410" w:rsidP="0083318E">
            <w:pPr>
              <w:autoSpaceDE w:val="0"/>
              <w:autoSpaceDN w:val="0"/>
              <w:adjustRightInd w:val="0"/>
              <w:spacing w:after="0" w:line="240" w:lineRule="auto"/>
              <w:jc w:val="both"/>
              <w:rPr>
                <w:rFonts w:ascii="Times New Roman" w:hAnsi="Times New Roman" w:cs="Times New Roman"/>
                <w:iCs/>
                <w:sz w:val="16"/>
                <w:szCs w:val="16"/>
              </w:rPr>
            </w:pPr>
          </w:p>
        </w:tc>
        <w:tc>
          <w:tcPr>
            <w:tcW w:w="1265" w:type="dxa"/>
            <w:tcBorders>
              <w:top w:val="single" w:sz="4" w:space="0" w:color="auto"/>
              <w:left w:val="single" w:sz="4" w:space="0" w:color="auto"/>
              <w:bottom w:val="nil"/>
            </w:tcBorders>
          </w:tcPr>
          <w:p w:rsidR="00C94410" w:rsidRPr="0083318E" w:rsidRDefault="00C94410" w:rsidP="0083318E">
            <w:pPr>
              <w:autoSpaceDE w:val="0"/>
              <w:autoSpaceDN w:val="0"/>
              <w:adjustRightInd w:val="0"/>
              <w:spacing w:after="0" w:line="240" w:lineRule="auto"/>
              <w:jc w:val="both"/>
              <w:rPr>
                <w:rFonts w:ascii="Times New Roman" w:hAnsi="Times New Roman" w:cs="Times New Roman"/>
                <w:iCs/>
                <w:sz w:val="16"/>
                <w:szCs w:val="16"/>
              </w:rPr>
            </w:pPr>
          </w:p>
        </w:tc>
        <w:tc>
          <w:tcPr>
            <w:tcW w:w="1459" w:type="dxa"/>
            <w:tcBorders>
              <w:top w:val="single" w:sz="4" w:space="0" w:color="auto"/>
              <w:left w:val="single" w:sz="4" w:space="0" w:color="auto"/>
              <w:bottom w:val="nil"/>
              <w:right w:val="single" w:sz="4" w:space="0" w:color="auto"/>
            </w:tcBorders>
          </w:tcPr>
          <w:p w:rsidR="00C94410" w:rsidRPr="0083318E" w:rsidRDefault="00C94410" w:rsidP="0083318E">
            <w:pPr>
              <w:autoSpaceDE w:val="0"/>
              <w:autoSpaceDN w:val="0"/>
              <w:adjustRightInd w:val="0"/>
              <w:spacing w:after="0" w:line="240" w:lineRule="auto"/>
              <w:jc w:val="both"/>
              <w:rPr>
                <w:rFonts w:ascii="Times New Roman" w:hAnsi="Times New Roman" w:cs="Times New Roman"/>
                <w:iCs/>
                <w:sz w:val="16"/>
                <w:szCs w:val="16"/>
              </w:rPr>
            </w:pPr>
          </w:p>
        </w:tc>
      </w:tr>
    </w:tbl>
    <w:p w:rsidR="008D3D3A" w:rsidRPr="0083318E" w:rsidRDefault="008D3D3A" w:rsidP="0083318E">
      <w:pPr>
        <w:pStyle w:val="Style3"/>
        <w:spacing w:line="240" w:lineRule="auto"/>
        <w:rPr>
          <w:sz w:val="16"/>
          <w:szCs w:val="16"/>
        </w:rPr>
      </w:pPr>
    </w:p>
    <w:p w:rsidR="00C56589" w:rsidRPr="0083318E" w:rsidRDefault="00B40AD1" w:rsidP="0083318E">
      <w:pPr>
        <w:pStyle w:val="T"/>
        <w:spacing w:line="240" w:lineRule="auto"/>
        <w:rPr>
          <w:i/>
          <w:sz w:val="16"/>
          <w:szCs w:val="16"/>
        </w:rPr>
      </w:pPr>
      <w:r w:rsidRPr="0083318E">
        <w:rPr>
          <w:sz w:val="16"/>
          <w:szCs w:val="16"/>
        </w:rPr>
        <w:lastRenderedPageBreak/>
        <w:t xml:space="preserve"> </w:t>
      </w:r>
      <w:r w:rsidR="00C56589" w:rsidRPr="0083318E">
        <w:rPr>
          <w:sz w:val="16"/>
          <w:szCs w:val="16"/>
        </w:rPr>
        <w:t xml:space="preserve">                                                        </w:t>
      </w:r>
      <w:proofErr w:type="gramStart"/>
      <w:r w:rsidR="005B5D2D">
        <w:rPr>
          <w:sz w:val="16"/>
          <w:szCs w:val="16"/>
        </w:rPr>
        <w:t xml:space="preserve">Table </w:t>
      </w:r>
      <w:r w:rsidR="00C56589" w:rsidRPr="0083318E">
        <w:rPr>
          <w:sz w:val="16"/>
          <w:szCs w:val="16"/>
        </w:rPr>
        <w:t xml:space="preserve"> 2.</w:t>
      </w:r>
      <w:r w:rsidR="005B5D2D">
        <w:rPr>
          <w:sz w:val="16"/>
          <w:szCs w:val="16"/>
        </w:rPr>
        <w:t>2</w:t>
      </w:r>
      <w:proofErr w:type="gramEnd"/>
      <w:r w:rsidR="00C56589" w:rsidRPr="0083318E">
        <w:rPr>
          <w:sz w:val="16"/>
          <w:szCs w:val="16"/>
        </w:rPr>
        <w:t xml:space="preserve"> Efficacy of </w:t>
      </w:r>
      <w:r w:rsidR="00346E7D" w:rsidRPr="0083318E">
        <w:rPr>
          <w:sz w:val="16"/>
          <w:szCs w:val="16"/>
        </w:rPr>
        <w:t>actinomycetes extracts in</w:t>
      </w:r>
      <w:r w:rsidR="00C56589" w:rsidRPr="0083318E">
        <w:rPr>
          <w:sz w:val="16"/>
          <w:szCs w:val="16"/>
        </w:rPr>
        <w:t xml:space="preserve"> </w:t>
      </w:r>
      <w:r w:rsidR="00C56589" w:rsidRPr="0083318E">
        <w:rPr>
          <w:b/>
          <w:sz w:val="16"/>
          <w:szCs w:val="16"/>
        </w:rPr>
        <w:t>well</w:t>
      </w:r>
      <w:r w:rsidR="00346E7D" w:rsidRPr="0083318E">
        <w:rPr>
          <w:sz w:val="16"/>
          <w:szCs w:val="16"/>
        </w:rPr>
        <w:t xml:space="preserve"> technique</w:t>
      </w:r>
    </w:p>
    <w:tbl>
      <w:tblPr>
        <w:tblW w:w="9840" w:type="dxa"/>
        <w:tblInd w:w="168" w:type="dxa"/>
        <w:tblBorders>
          <w:top w:val="single" w:sz="4" w:space="0" w:color="auto"/>
        </w:tblBorders>
        <w:tblLook w:val="0040"/>
      </w:tblPr>
      <w:tblGrid>
        <w:gridCol w:w="1106"/>
        <w:gridCol w:w="807"/>
        <w:gridCol w:w="1939"/>
        <w:gridCol w:w="1866"/>
        <w:gridCol w:w="1408"/>
        <w:gridCol w:w="1260"/>
        <w:gridCol w:w="1454"/>
      </w:tblGrid>
      <w:tr w:rsidR="00C56589" w:rsidRPr="0083318E" w:rsidTr="006D090E">
        <w:trPr>
          <w:trHeight w:val="285"/>
        </w:trPr>
        <w:tc>
          <w:tcPr>
            <w:tcW w:w="1913" w:type="dxa"/>
            <w:gridSpan w:val="2"/>
            <w:vMerge w:val="restart"/>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Treatments</w:t>
            </w:r>
          </w:p>
        </w:tc>
        <w:tc>
          <w:tcPr>
            <w:tcW w:w="7927" w:type="dxa"/>
            <w:gridSpan w:val="5"/>
            <w:tcBorders>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 xml:space="preserve">                                 Time in hours</w:t>
            </w:r>
          </w:p>
        </w:tc>
      </w:tr>
      <w:tr w:rsidR="00C56589" w:rsidRPr="0083318E" w:rsidTr="006D090E">
        <w:trPr>
          <w:trHeight w:val="300"/>
        </w:trPr>
        <w:tc>
          <w:tcPr>
            <w:tcW w:w="1913" w:type="dxa"/>
            <w:gridSpan w:val="2"/>
            <w:vMerge/>
            <w:tcBorders>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
                <w:iCs/>
                <w:sz w:val="16"/>
                <w:szCs w:val="16"/>
              </w:rPr>
            </w:pPr>
          </w:p>
        </w:tc>
        <w:tc>
          <w:tcPr>
            <w:tcW w:w="1939"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24</w:t>
            </w:r>
          </w:p>
        </w:tc>
        <w:tc>
          <w:tcPr>
            <w:tcW w:w="1866"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48</w:t>
            </w:r>
          </w:p>
        </w:tc>
        <w:tc>
          <w:tcPr>
            <w:tcW w:w="1408"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72</w:t>
            </w:r>
          </w:p>
        </w:tc>
        <w:tc>
          <w:tcPr>
            <w:tcW w:w="1260"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96</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120</w:t>
            </w:r>
          </w:p>
        </w:tc>
      </w:tr>
      <w:tr w:rsidR="00C56589" w:rsidRPr="0083318E" w:rsidTr="006D090E">
        <w:trPr>
          <w:trHeight w:val="267"/>
        </w:trPr>
        <w:tc>
          <w:tcPr>
            <w:tcW w:w="1106" w:type="dxa"/>
            <w:vMerge w:val="restart"/>
            <w:tcBorders>
              <w:top w:val="single" w:sz="4" w:space="0" w:color="auto"/>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Pyricularia grisea alone</w:t>
            </w: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260"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C56589" w:rsidRPr="0083318E" w:rsidTr="006D090E">
        <w:trPr>
          <w:trHeight w:val="285"/>
        </w:trPr>
        <w:tc>
          <w:tcPr>
            <w:tcW w:w="1106" w:type="dxa"/>
            <w:vMerge/>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260"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C56589" w:rsidRPr="0083318E" w:rsidTr="006D090E">
        <w:trPr>
          <w:trHeight w:val="222"/>
        </w:trPr>
        <w:tc>
          <w:tcPr>
            <w:tcW w:w="1106" w:type="dxa"/>
            <w:vMerge/>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260"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C56589" w:rsidRPr="0083318E" w:rsidTr="006D090E">
        <w:trPr>
          <w:trHeight w:val="315"/>
        </w:trPr>
        <w:tc>
          <w:tcPr>
            <w:tcW w:w="1106" w:type="dxa"/>
            <w:vMerge/>
            <w:tcBorders>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39"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866"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08"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260"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096784" w:rsidP="0083318E">
            <w:pPr>
              <w:autoSpaceDE w:val="0"/>
              <w:autoSpaceDN w:val="0"/>
              <w:adjustRightInd w:val="0"/>
              <w:spacing w:after="0" w:line="240" w:lineRule="auto"/>
              <w:jc w:val="both"/>
              <w:rPr>
                <w:rFonts w:ascii="Times New Roman" w:hAnsi="Times New Roman" w:cs="Times New Roman"/>
                <w:b/>
                <w:iCs/>
                <w:sz w:val="16"/>
                <w:szCs w:val="16"/>
              </w:rPr>
            </w:pPr>
            <w:r w:rsidRPr="0083318E">
              <w:rPr>
                <w:rFonts w:ascii="Times New Roman" w:hAnsi="Times New Roman" w:cs="Times New Roman"/>
                <w:b/>
                <w:iCs/>
                <w:sz w:val="16"/>
                <w:szCs w:val="16"/>
              </w:rPr>
              <w:t>24</w:t>
            </w:r>
          </w:p>
        </w:tc>
      </w:tr>
      <w:tr w:rsidR="00C56589" w:rsidRPr="0083318E" w:rsidTr="006D090E">
        <w:trPr>
          <w:trHeight w:val="300"/>
        </w:trPr>
        <w:tc>
          <w:tcPr>
            <w:tcW w:w="1106" w:type="dxa"/>
            <w:vMerge w:val="restart"/>
            <w:tcBorders>
              <w:top w:val="single" w:sz="4" w:space="0" w:color="auto"/>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AT2 Extracts</w:t>
            </w: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260"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r>
      <w:tr w:rsidR="00C56589" w:rsidRPr="0083318E" w:rsidTr="006D090E">
        <w:trPr>
          <w:trHeight w:val="300"/>
        </w:trPr>
        <w:tc>
          <w:tcPr>
            <w:tcW w:w="1106" w:type="dxa"/>
            <w:vMerge/>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260"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r>
      <w:tr w:rsidR="00C56589" w:rsidRPr="0083318E" w:rsidTr="006D090E">
        <w:trPr>
          <w:trHeight w:val="252"/>
        </w:trPr>
        <w:tc>
          <w:tcPr>
            <w:tcW w:w="1106" w:type="dxa"/>
            <w:vMerge/>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E31AE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260"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31AEA"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r>
      <w:tr w:rsidR="00C56589" w:rsidRPr="0083318E" w:rsidTr="006D090E">
        <w:trPr>
          <w:trHeight w:val="285"/>
        </w:trPr>
        <w:tc>
          <w:tcPr>
            <w:tcW w:w="1106" w:type="dxa"/>
            <w:vMerge/>
            <w:tcBorders>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39"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866"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08"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260"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096784" w:rsidP="0083318E">
            <w:pPr>
              <w:autoSpaceDE w:val="0"/>
              <w:autoSpaceDN w:val="0"/>
              <w:adjustRightInd w:val="0"/>
              <w:spacing w:after="0" w:line="240" w:lineRule="auto"/>
              <w:jc w:val="both"/>
              <w:rPr>
                <w:rFonts w:ascii="Times New Roman" w:hAnsi="Times New Roman" w:cs="Times New Roman"/>
                <w:b/>
                <w:iCs/>
                <w:sz w:val="16"/>
                <w:szCs w:val="16"/>
              </w:rPr>
            </w:pPr>
            <w:r w:rsidRPr="0083318E">
              <w:rPr>
                <w:rFonts w:ascii="Times New Roman" w:hAnsi="Times New Roman" w:cs="Times New Roman"/>
                <w:b/>
                <w:iCs/>
                <w:sz w:val="16"/>
                <w:szCs w:val="16"/>
              </w:rPr>
              <w:t>5</w:t>
            </w:r>
            <w:r w:rsidR="00E31AEA" w:rsidRPr="0083318E">
              <w:rPr>
                <w:rFonts w:ascii="Times New Roman" w:hAnsi="Times New Roman" w:cs="Times New Roman"/>
                <w:b/>
                <w:iCs/>
                <w:sz w:val="16"/>
                <w:szCs w:val="16"/>
              </w:rPr>
              <w:t>3</w:t>
            </w:r>
          </w:p>
        </w:tc>
      </w:tr>
      <w:tr w:rsidR="00C56589" w:rsidRPr="0083318E" w:rsidTr="006D090E">
        <w:trPr>
          <w:trHeight w:val="285"/>
        </w:trPr>
        <w:tc>
          <w:tcPr>
            <w:tcW w:w="1106" w:type="dxa"/>
            <w:vMerge w:val="restart"/>
            <w:tcBorders>
              <w:top w:val="single" w:sz="4" w:space="0" w:color="auto"/>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AT4 Extracts</w:t>
            </w: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096784"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408" w:type="dxa"/>
            <w:tcBorders>
              <w:top w:val="single" w:sz="4" w:space="0" w:color="auto"/>
              <w:left w:val="single" w:sz="4" w:space="0" w:color="auto"/>
              <w:bottom w:val="single" w:sz="4" w:space="0" w:color="auto"/>
            </w:tcBorders>
          </w:tcPr>
          <w:p w:rsidR="00C56589" w:rsidRPr="0083318E" w:rsidRDefault="00096784"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260" w:type="dxa"/>
            <w:tcBorders>
              <w:top w:val="single" w:sz="4" w:space="0" w:color="auto"/>
              <w:left w:val="single" w:sz="4" w:space="0" w:color="auto"/>
              <w:bottom w:val="single" w:sz="4" w:space="0" w:color="auto"/>
            </w:tcBorders>
          </w:tcPr>
          <w:p w:rsidR="00C56589" w:rsidRPr="0083318E" w:rsidRDefault="00096784"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C56589" w:rsidRPr="0083318E" w:rsidTr="006D090E">
        <w:trPr>
          <w:trHeight w:val="315"/>
        </w:trPr>
        <w:tc>
          <w:tcPr>
            <w:tcW w:w="1106" w:type="dxa"/>
            <w:vMerge/>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260"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r>
      <w:tr w:rsidR="00C56589" w:rsidRPr="0083318E" w:rsidTr="006D090E">
        <w:trPr>
          <w:trHeight w:val="180"/>
        </w:trPr>
        <w:tc>
          <w:tcPr>
            <w:tcW w:w="1106" w:type="dxa"/>
            <w:vMerge/>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408"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260"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r>
      <w:tr w:rsidR="00C56589" w:rsidRPr="0083318E" w:rsidTr="006D090E">
        <w:trPr>
          <w:trHeight w:val="360"/>
        </w:trPr>
        <w:tc>
          <w:tcPr>
            <w:tcW w:w="1106" w:type="dxa"/>
            <w:vMerge/>
            <w:tcBorders>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39"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866"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08"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260"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31AEA" w:rsidP="0083318E">
            <w:pPr>
              <w:autoSpaceDE w:val="0"/>
              <w:autoSpaceDN w:val="0"/>
              <w:adjustRightInd w:val="0"/>
              <w:spacing w:after="0" w:line="240" w:lineRule="auto"/>
              <w:jc w:val="both"/>
              <w:rPr>
                <w:rFonts w:ascii="Times New Roman" w:hAnsi="Times New Roman" w:cs="Times New Roman"/>
                <w:b/>
                <w:iCs/>
                <w:sz w:val="16"/>
                <w:szCs w:val="16"/>
              </w:rPr>
            </w:pPr>
            <w:r w:rsidRPr="0083318E">
              <w:rPr>
                <w:rFonts w:ascii="Times New Roman" w:hAnsi="Times New Roman" w:cs="Times New Roman"/>
                <w:b/>
                <w:iCs/>
                <w:sz w:val="16"/>
                <w:szCs w:val="16"/>
              </w:rPr>
              <w:t>42</w:t>
            </w:r>
          </w:p>
        </w:tc>
      </w:tr>
      <w:tr w:rsidR="00C56589" w:rsidRPr="0083318E" w:rsidTr="006D090E">
        <w:trPr>
          <w:trHeight w:val="240"/>
        </w:trPr>
        <w:tc>
          <w:tcPr>
            <w:tcW w:w="1106" w:type="dxa"/>
            <w:vMerge w:val="restart"/>
            <w:tcBorders>
              <w:top w:val="single" w:sz="4" w:space="0" w:color="auto"/>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AT6 Extracts</w:t>
            </w: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260"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C56589" w:rsidRPr="0083318E" w:rsidTr="006D090E">
        <w:trPr>
          <w:trHeight w:val="285"/>
        </w:trPr>
        <w:tc>
          <w:tcPr>
            <w:tcW w:w="1106" w:type="dxa"/>
            <w:vMerge/>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260"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2</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C56589" w:rsidRPr="0083318E" w:rsidTr="006D090E">
        <w:trPr>
          <w:trHeight w:val="242"/>
        </w:trPr>
        <w:tc>
          <w:tcPr>
            <w:tcW w:w="1106" w:type="dxa"/>
            <w:vMerge/>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3</w:t>
            </w:r>
          </w:p>
        </w:tc>
        <w:tc>
          <w:tcPr>
            <w:tcW w:w="1260"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1</w:t>
            </w:r>
          </w:p>
        </w:tc>
      </w:tr>
      <w:tr w:rsidR="00C56589" w:rsidRPr="0083318E" w:rsidTr="006D090E">
        <w:trPr>
          <w:trHeight w:val="195"/>
        </w:trPr>
        <w:tc>
          <w:tcPr>
            <w:tcW w:w="1106" w:type="dxa"/>
            <w:vMerge/>
            <w:tcBorders>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39"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866"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08"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260" w:type="dxa"/>
            <w:tcBorders>
              <w:top w:val="single" w:sz="4" w:space="0" w:color="auto"/>
              <w:left w:val="single" w:sz="4" w:space="0" w:color="auto"/>
              <w:bottom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096784" w:rsidP="0083318E">
            <w:pPr>
              <w:autoSpaceDE w:val="0"/>
              <w:autoSpaceDN w:val="0"/>
              <w:adjustRightInd w:val="0"/>
              <w:spacing w:after="0" w:line="240" w:lineRule="auto"/>
              <w:jc w:val="both"/>
              <w:rPr>
                <w:rFonts w:ascii="Times New Roman" w:hAnsi="Times New Roman" w:cs="Times New Roman"/>
                <w:b/>
                <w:iCs/>
                <w:sz w:val="16"/>
                <w:szCs w:val="16"/>
              </w:rPr>
            </w:pPr>
            <w:r w:rsidRPr="0083318E">
              <w:rPr>
                <w:rFonts w:ascii="Times New Roman" w:hAnsi="Times New Roman" w:cs="Times New Roman"/>
                <w:b/>
                <w:iCs/>
                <w:sz w:val="16"/>
                <w:szCs w:val="16"/>
              </w:rPr>
              <w:t>32</w:t>
            </w:r>
          </w:p>
        </w:tc>
      </w:tr>
      <w:tr w:rsidR="00C56589" w:rsidRPr="0083318E" w:rsidTr="006D090E">
        <w:trPr>
          <w:trHeight w:val="225"/>
        </w:trPr>
        <w:tc>
          <w:tcPr>
            <w:tcW w:w="1106" w:type="dxa"/>
            <w:vMerge w:val="restart"/>
            <w:tcBorders>
              <w:top w:val="single" w:sz="4" w:space="0" w:color="auto"/>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Probenazole</w:t>
            </w: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1</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260"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r>
      <w:tr w:rsidR="00C56589" w:rsidRPr="0083318E" w:rsidTr="006D090E">
        <w:trPr>
          <w:trHeight w:val="300"/>
        </w:trPr>
        <w:tc>
          <w:tcPr>
            <w:tcW w:w="1106" w:type="dxa"/>
            <w:vMerge/>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2</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260"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r>
      <w:tr w:rsidR="00C56589" w:rsidRPr="0083318E" w:rsidTr="006D090E">
        <w:trPr>
          <w:trHeight w:val="195"/>
        </w:trPr>
        <w:tc>
          <w:tcPr>
            <w:tcW w:w="1106" w:type="dxa"/>
            <w:vMerge/>
            <w:tcBorders>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R</w:t>
            </w:r>
            <w:r w:rsidRPr="0083318E">
              <w:rPr>
                <w:rFonts w:ascii="Times New Roman" w:hAnsi="Times New Roman" w:cs="Times New Roman"/>
                <w:iCs/>
                <w:sz w:val="16"/>
                <w:szCs w:val="16"/>
                <w:vertAlign w:val="subscript"/>
              </w:rPr>
              <w:t>3</w:t>
            </w:r>
          </w:p>
        </w:tc>
        <w:tc>
          <w:tcPr>
            <w:tcW w:w="1939"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866"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08"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260" w:type="dxa"/>
            <w:tcBorders>
              <w:top w:val="single" w:sz="4" w:space="0" w:color="auto"/>
              <w:left w:val="single" w:sz="4" w:space="0" w:color="auto"/>
              <w:bottom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c>
          <w:tcPr>
            <w:tcW w:w="1454" w:type="dxa"/>
            <w:tcBorders>
              <w:top w:val="single" w:sz="4" w:space="0" w:color="auto"/>
              <w:left w:val="single" w:sz="4" w:space="0" w:color="auto"/>
              <w:bottom w:val="single" w:sz="4" w:space="0" w:color="auto"/>
              <w:right w:val="single" w:sz="4" w:space="0" w:color="auto"/>
            </w:tcBorders>
          </w:tcPr>
          <w:p w:rsidR="00C56589" w:rsidRPr="0083318E" w:rsidRDefault="00E95AD5"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4</w:t>
            </w:r>
          </w:p>
        </w:tc>
      </w:tr>
      <w:tr w:rsidR="00C56589" w:rsidRPr="0083318E" w:rsidTr="006D090E">
        <w:trPr>
          <w:trHeight w:val="345"/>
        </w:trPr>
        <w:tc>
          <w:tcPr>
            <w:tcW w:w="1106" w:type="dxa"/>
            <w:vMerge/>
            <w:tcBorders>
              <w:left w:val="single" w:sz="4" w:space="0" w:color="auto"/>
              <w:bottom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r w:rsidRPr="0083318E">
              <w:rPr>
                <w:rFonts w:ascii="Times New Roman" w:hAnsi="Times New Roman" w:cs="Times New Roman"/>
                <w:iCs/>
                <w:sz w:val="16"/>
                <w:szCs w:val="16"/>
              </w:rPr>
              <w:t>AUDPS</w:t>
            </w:r>
          </w:p>
        </w:tc>
        <w:tc>
          <w:tcPr>
            <w:tcW w:w="1939" w:type="dxa"/>
            <w:tcBorders>
              <w:top w:val="single" w:sz="4" w:space="0" w:color="auto"/>
              <w:lef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866" w:type="dxa"/>
            <w:tcBorders>
              <w:top w:val="single" w:sz="4" w:space="0" w:color="auto"/>
              <w:lef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08" w:type="dxa"/>
            <w:tcBorders>
              <w:top w:val="single" w:sz="4" w:space="0" w:color="auto"/>
              <w:lef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260" w:type="dxa"/>
            <w:tcBorders>
              <w:top w:val="single" w:sz="4" w:space="0" w:color="auto"/>
              <w:lef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54" w:type="dxa"/>
            <w:tcBorders>
              <w:top w:val="single" w:sz="4" w:space="0" w:color="auto"/>
              <w:left w:val="single" w:sz="4" w:space="0" w:color="auto"/>
              <w:right w:val="single" w:sz="4" w:space="0" w:color="auto"/>
            </w:tcBorders>
          </w:tcPr>
          <w:p w:rsidR="00C56589" w:rsidRPr="0083318E" w:rsidRDefault="00096784" w:rsidP="0083318E">
            <w:pPr>
              <w:autoSpaceDE w:val="0"/>
              <w:autoSpaceDN w:val="0"/>
              <w:adjustRightInd w:val="0"/>
              <w:spacing w:after="0" w:line="240" w:lineRule="auto"/>
              <w:jc w:val="both"/>
              <w:rPr>
                <w:rFonts w:ascii="Times New Roman" w:hAnsi="Times New Roman" w:cs="Times New Roman"/>
                <w:b/>
                <w:iCs/>
                <w:sz w:val="16"/>
                <w:szCs w:val="16"/>
              </w:rPr>
            </w:pPr>
            <w:r w:rsidRPr="0083318E">
              <w:rPr>
                <w:rFonts w:ascii="Times New Roman" w:hAnsi="Times New Roman" w:cs="Times New Roman"/>
                <w:b/>
                <w:iCs/>
                <w:sz w:val="16"/>
                <w:szCs w:val="16"/>
              </w:rPr>
              <w:t>60</w:t>
            </w:r>
          </w:p>
        </w:tc>
      </w:tr>
      <w:tr w:rsidR="00C56589" w:rsidRPr="0083318E" w:rsidTr="006D090E">
        <w:trPr>
          <w:trHeight w:val="120"/>
        </w:trPr>
        <w:tc>
          <w:tcPr>
            <w:tcW w:w="1106" w:type="dxa"/>
            <w:vMerge w:val="restart"/>
            <w:tcBorders>
              <w:top w:val="single" w:sz="4" w:space="0" w:color="auto"/>
              <w:left w:val="nil"/>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807" w:type="dxa"/>
            <w:tcBorders>
              <w:top w:val="single" w:sz="4" w:space="0" w:color="auto"/>
              <w:left w:val="single" w:sz="4" w:space="0" w:color="auto"/>
              <w:bottom w:val="nil"/>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vertAlign w:val="subscript"/>
              </w:rPr>
            </w:pPr>
          </w:p>
        </w:tc>
        <w:tc>
          <w:tcPr>
            <w:tcW w:w="1939" w:type="dxa"/>
            <w:tcBorders>
              <w:top w:val="single" w:sz="4" w:space="0" w:color="auto"/>
              <w:left w:val="single" w:sz="4" w:space="0" w:color="auto"/>
              <w:bottom w:val="nil"/>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866" w:type="dxa"/>
            <w:tcBorders>
              <w:top w:val="single" w:sz="4" w:space="0" w:color="auto"/>
              <w:left w:val="single" w:sz="4" w:space="0" w:color="auto"/>
              <w:bottom w:val="nil"/>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08" w:type="dxa"/>
            <w:tcBorders>
              <w:top w:val="single" w:sz="4" w:space="0" w:color="auto"/>
              <w:left w:val="single" w:sz="4" w:space="0" w:color="auto"/>
              <w:bottom w:val="nil"/>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260" w:type="dxa"/>
            <w:tcBorders>
              <w:top w:val="single" w:sz="4" w:space="0" w:color="auto"/>
              <w:left w:val="single" w:sz="4" w:space="0" w:color="auto"/>
              <w:bottom w:val="nil"/>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c>
          <w:tcPr>
            <w:tcW w:w="1454" w:type="dxa"/>
            <w:tcBorders>
              <w:top w:val="single" w:sz="4" w:space="0" w:color="auto"/>
              <w:left w:val="single" w:sz="4" w:space="0" w:color="auto"/>
              <w:bottom w:val="nil"/>
              <w:right w:val="single" w:sz="4" w:space="0" w:color="auto"/>
            </w:tcBorders>
          </w:tcPr>
          <w:p w:rsidR="00C56589" w:rsidRPr="0083318E" w:rsidRDefault="00C56589" w:rsidP="0083318E">
            <w:pPr>
              <w:autoSpaceDE w:val="0"/>
              <w:autoSpaceDN w:val="0"/>
              <w:adjustRightInd w:val="0"/>
              <w:spacing w:after="0" w:line="240" w:lineRule="auto"/>
              <w:jc w:val="both"/>
              <w:rPr>
                <w:rFonts w:ascii="Times New Roman" w:hAnsi="Times New Roman" w:cs="Times New Roman"/>
                <w:iCs/>
                <w:sz w:val="16"/>
                <w:szCs w:val="16"/>
              </w:rPr>
            </w:pPr>
          </w:p>
        </w:tc>
      </w:tr>
    </w:tbl>
    <w:p w:rsidR="00C56589" w:rsidRDefault="00C56589" w:rsidP="0083318E">
      <w:pPr>
        <w:pStyle w:val="T"/>
        <w:spacing w:line="240" w:lineRule="auto"/>
      </w:pPr>
    </w:p>
    <w:p w:rsidR="0083318E" w:rsidRDefault="0083318E" w:rsidP="0083318E">
      <w:pPr>
        <w:pStyle w:val="T"/>
        <w:spacing w:line="240" w:lineRule="auto"/>
      </w:pPr>
    </w:p>
    <w:p w:rsidR="0083318E" w:rsidRDefault="0083318E" w:rsidP="00C5636D">
      <w:pPr>
        <w:pStyle w:val="T"/>
      </w:pPr>
    </w:p>
    <w:p w:rsidR="0083318E" w:rsidRDefault="0083318E" w:rsidP="00C5636D">
      <w:pPr>
        <w:pStyle w:val="T"/>
      </w:pPr>
    </w:p>
    <w:p w:rsidR="0083318E" w:rsidRDefault="0083318E" w:rsidP="00C5636D">
      <w:pPr>
        <w:pStyle w:val="T"/>
      </w:pPr>
    </w:p>
    <w:p w:rsidR="0083318E" w:rsidRDefault="0083318E" w:rsidP="00C5636D">
      <w:pPr>
        <w:pStyle w:val="T"/>
      </w:pPr>
    </w:p>
    <w:p w:rsidR="0083318E" w:rsidRDefault="0083318E" w:rsidP="00C5636D">
      <w:pPr>
        <w:pStyle w:val="T"/>
      </w:pPr>
    </w:p>
    <w:p w:rsidR="0083318E" w:rsidRDefault="0083318E" w:rsidP="00C5636D">
      <w:pPr>
        <w:pStyle w:val="T"/>
      </w:pPr>
    </w:p>
    <w:p w:rsidR="0083318E" w:rsidRDefault="0083318E" w:rsidP="00C5636D">
      <w:pPr>
        <w:pStyle w:val="T"/>
      </w:pPr>
    </w:p>
    <w:p w:rsidR="0083318E" w:rsidRDefault="0083318E" w:rsidP="00C5636D">
      <w:pPr>
        <w:pStyle w:val="T"/>
      </w:pPr>
    </w:p>
    <w:p w:rsidR="0083318E" w:rsidRDefault="0083318E" w:rsidP="00C5636D">
      <w:pPr>
        <w:pStyle w:val="T"/>
      </w:pPr>
    </w:p>
    <w:p w:rsidR="0083318E" w:rsidRDefault="0083318E" w:rsidP="00C5636D">
      <w:pPr>
        <w:pStyle w:val="T"/>
      </w:pPr>
    </w:p>
    <w:p w:rsidR="0083318E" w:rsidRDefault="0083318E" w:rsidP="00C5636D">
      <w:pPr>
        <w:pStyle w:val="T"/>
      </w:pPr>
    </w:p>
    <w:p w:rsidR="006A22C8" w:rsidRPr="00EF364A" w:rsidRDefault="00983F08" w:rsidP="00C5636D">
      <w:pPr>
        <w:pStyle w:val="T"/>
      </w:pPr>
      <w:r w:rsidRPr="00F35ADA">
        <w:lastRenderedPageBreak/>
        <w:t xml:space="preserve">  </w:t>
      </w:r>
      <w:bookmarkStart w:id="91" w:name="_Toc391399325"/>
      <w:r w:rsidR="00717704">
        <w:t>Appendix3:</w:t>
      </w:r>
      <w:r w:rsidR="00C62BBD">
        <w:t xml:space="preserve"> </w:t>
      </w:r>
      <w:r w:rsidR="00C03E6A">
        <w:t xml:space="preserve">Efficacy of actinomycetes extracts on </w:t>
      </w:r>
      <w:r w:rsidR="00C03E6A" w:rsidRPr="00C03E6A">
        <w:rPr>
          <w:i/>
        </w:rPr>
        <w:t>Pyricularia grisea</w:t>
      </w:r>
      <w:bookmarkEnd w:id="91"/>
    </w:p>
    <w:p w:rsidR="006A22C8" w:rsidRPr="006A22C8" w:rsidRDefault="006A22C8" w:rsidP="006A22C8">
      <w:pPr>
        <w:pStyle w:val="Style3"/>
        <w:rPr>
          <w:b w:val="0"/>
        </w:rPr>
      </w:pPr>
      <w:r>
        <w:rPr>
          <w:b w:val="0"/>
        </w:rPr>
        <w:t xml:space="preserve">      </w:t>
      </w:r>
      <w:bookmarkStart w:id="92" w:name="_Toc391399326"/>
      <w:r>
        <w:rPr>
          <w:b w:val="0"/>
        </w:rPr>
        <w:t>3.1 P</w:t>
      </w:r>
      <w:r w:rsidR="00C03E6A">
        <w:rPr>
          <w:b w:val="0"/>
        </w:rPr>
        <w:t>lates of</w:t>
      </w:r>
      <w:r>
        <w:rPr>
          <w:b w:val="0"/>
        </w:rPr>
        <w:t xml:space="preserve"> various stages</w:t>
      </w:r>
      <w:bookmarkEnd w:id="92"/>
    </w:p>
    <w:p w:rsidR="002459B5" w:rsidRDefault="00980C6B" w:rsidP="008A3A14">
      <w:pPr>
        <w:keepNext/>
        <w:spacing w:line="480" w:lineRule="auto"/>
        <w:jc w:val="both"/>
      </w:pPr>
      <w:r>
        <w:rPr>
          <w:rFonts w:ascii="Times New Roman" w:hAnsi="Times New Roman" w:cs="Times New Roman"/>
          <w:noProof/>
          <w:sz w:val="24"/>
          <w:szCs w:val="24"/>
        </w:rPr>
        <w:drawing>
          <wp:inline distT="0" distB="0" distL="0" distR="0">
            <wp:extent cx="3657600" cy="2743200"/>
            <wp:effectExtent l="19050" t="0" r="0" b="0"/>
            <wp:docPr id="4" name="Picture 1" descr="D:\Pictures\MASENO RE\New Folder\DSC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MASENO RE\New Folder\DSC00560.JPG"/>
                    <pic:cNvPicPr>
                      <a:picLocks noChangeAspect="1" noChangeArrowheads="1"/>
                    </pic:cNvPicPr>
                  </pic:nvPicPr>
                  <pic:blipFill>
                    <a:blip r:embed="rId52"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9219E8" w:rsidRDefault="00A553B1" w:rsidP="009219E8">
      <w:pPr>
        <w:pStyle w:val="AP"/>
        <w:spacing w:line="360" w:lineRule="auto"/>
        <w:rPr>
          <w:sz w:val="22"/>
        </w:rPr>
      </w:pPr>
      <w:bookmarkStart w:id="93" w:name="_Toc391307654"/>
      <w:r>
        <w:rPr>
          <w:sz w:val="22"/>
        </w:rPr>
        <w:t xml:space="preserve">Plate </w:t>
      </w:r>
      <w:r w:rsidR="006A22C8" w:rsidRPr="006A22C8">
        <w:rPr>
          <w:sz w:val="22"/>
        </w:rPr>
        <w:t>3.1</w:t>
      </w:r>
      <w:r w:rsidR="002459B5" w:rsidRPr="006A22C8">
        <w:rPr>
          <w:sz w:val="22"/>
        </w:rPr>
        <w:t>.1</w:t>
      </w:r>
      <w:r w:rsidR="004B0562" w:rsidRPr="006A22C8">
        <w:rPr>
          <w:sz w:val="22"/>
        </w:rPr>
        <w:t xml:space="preserve"> Pots of finger millet (P22</w:t>
      </w:r>
      <w:r w:rsidR="003037E6" w:rsidRPr="006A22C8">
        <w:rPr>
          <w:sz w:val="22"/>
        </w:rPr>
        <w:t>4</w:t>
      </w:r>
      <w:r w:rsidR="004B0562" w:rsidRPr="006A22C8">
        <w:rPr>
          <w:sz w:val="22"/>
        </w:rPr>
        <w:t>) varieties</w:t>
      </w:r>
      <w:r w:rsidR="00EE62B4" w:rsidRPr="006A22C8">
        <w:rPr>
          <w:sz w:val="22"/>
        </w:rPr>
        <w:t xml:space="preserve"> at 4</w:t>
      </w:r>
      <w:r w:rsidR="004440AA" w:rsidRPr="006A22C8">
        <w:rPr>
          <w:sz w:val="22"/>
        </w:rPr>
        <w:t xml:space="preserve">0 days after sowing. These pots were later </w:t>
      </w:r>
      <w:r w:rsidR="00EE62B4" w:rsidRPr="006A22C8">
        <w:rPr>
          <w:sz w:val="22"/>
        </w:rPr>
        <w:t>treated and</w:t>
      </w:r>
      <w:r w:rsidR="004440AA" w:rsidRPr="006A22C8">
        <w:rPr>
          <w:sz w:val="22"/>
        </w:rPr>
        <w:t xml:space="preserve"> the symptoms observed</w:t>
      </w:r>
      <w:bookmarkEnd w:id="93"/>
    </w:p>
    <w:p w:rsidR="004440AA" w:rsidRPr="009219E8" w:rsidRDefault="004440AA" w:rsidP="00BD4C6E">
      <w:pPr>
        <w:pStyle w:val="AP"/>
        <w:spacing w:line="360" w:lineRule="auto"/>
        <w:ind w:firstLine="0"/>
        <w:rPr>
          <w:sz w:val="22"/>
        </w:rPr>
      </w:pPr>
    </w:p>
    <w:p w:rsidR="0092569B" w:rsidRDefault="0092569B" w:rsidP="008A3A14">
      <w:pPr>
        <w:keepNext/>
        <w:spacing w:line="480" w:lineRule="auto"/>
        <w:jc w:val="both"/>
      </w:pPr>
    </w:p>
    <w:p w:rsidR="00096F39" w:rsidRDefault="00096F39"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Default="008D3D3A" w:rsidP="00B82CDE">
      <w:pPr>
        <w:pStyle w:val="AP"/>
        <w:spacing w:line="360" w:lineRule="auto"/>
        <w:rPr>
          <w:i/>
          <w:sz w:val="22"/>
        </w:rPr>
      </w:pPr>
    </w:p>
    <w:p w:rsidR="008D3D3A" w:rsidRPr="008D3D3A" w:rsidRDefault="008D3D3A" w:rsidP="008D3D3A">
      <w:pPr>
        <w:pStyle w:val="AP"/>
        <w:spacing w:line="360" w:lineRule="auto"/>
        <w:ind w:firstLine="0"/>
        <w:rPr>
          <w:sz w:val="22"/>
        </w:rPr>
      </w:pPr>
    </w:p>
    <w:p w:rsidR="008D3D3A" w:rsidRPr="00582E68" w:rsidRDefault="008D3D3A" w:rsidP="008D3D3A">
      <w:pPr>
        <w:pStyle w:val="T"/>
        <w:spacing w:line="240" w:lineRule="auto"/>
        <w:rPr>
          <w:i/>
          <w:sz w:val="18"/>
          <w:szCs w:val="18"/>
        </w:rPr>
      </w:pPr>
      <w:r w:rsidRPr="00582E68">
        <w:rPr>
          <w:sz w:val="18"/>
          <w:szCs w:val="18"/>
        </w:rPr>
        <w:lastRenderedPageBreak/>
        <w:t xml:space="preserve">       </w:t>
      </w:r>
      <w:r w:rsidR="00633A0C">
        <w:rPr>
          <w:sz w:val="18"/>
          <w:szCs w:val="18"/>
        </w:rPr>
        <w:t xml:space="preserve">                                                </w:t>
      </w:r>
      <w:r w:rsidRPr="00582E68">
        <w:rPr>
          <w:sz w:val="18"/>
          <w:szCs w:val="18"/>
        </w:rPr>
        <w:t xml:space="preserve"> </w:t>
      </w:r>
      <w:proofErr w:type="gramStart"/>
      <w:r w:rsidR="005B5D2D">
        <w:rPr>
          <w:sz w:val="18"/>
          <w:szCs w:val="18"/>
        </w:rPr>
        <w:t xml:space="preserve">Table </w:t>
      </w:r>
      <w:r w:rsidRPr="00582E68">
        <w:rPr>
          <w:sz w:val="18"/>
          <w:szCs w:val="18"/>
        </w:rPr>
        <w:t xml:space="preserve"> </w:t>
      </w:r>
      <w:r w:rsidR="00633A0C">
        <w:rPr>
          <w:sz w:val="18"/>
          <w:szCs w:val="18"/>
        </w:rPr>
        <w:t>3</w:t>
      </w:r>
      <w:r w:rsidRPr="00582E68">
        <w:rPr>
          <w:sz w:val="18"/>
          <w:szCs w:val="18"/>
        </w:rPr>
        <w:t>.</w:t>
      </w:r>
      <w:r w:rsidR="005B5D2D">
        <w:rPr>
          <w:sz w:val="18"/>
          <w:szCs w:val="18"/>
        </w:rPr>
        <w:t>1</w:t>
      </w:r>
      <w:proofErr w:type="gramEnd"/>
      <w:r w:rsidRPr="00582E68">
        <w:rPr>
          <w:sz w:val="18"/>
          <w:szCs w:val="18"/>
        </w:rPr>
        <w:t xml:space="preserve"> </w:t>
      </w:r>
      <w:r w:rsidR="00633A0C">
        <w:rPr>
          <w:sz w:val="18"/>
          <w:szCs w:val="18"/>
        </w:rPr>
        <w:t>Disease severity score</w:t>
      </w:r>
      <w:r w:rsidR="003151F9">
        <w:rPr>
          <w:sz w:val="18"/>
          <w:szCs w:val="18"/>
        </w:rPr>
        <w:t xml:space="preserve"> in host plants</w:t>
      </w:r>
    </w:p>
    <w:tbl>
      <w:tblPr>
        <w:tblW w:w="9840" w:type="dxa"/>
        <w:tblInd w:w="168" w:type="dxa"/>
        <w:tblBorders>
          <w:top w:val="single" w:sz="4" w:space="0" w:color="auto"/>
        </w:tblBorders>
        <w:tblLook w:val="0040"/>
      </w:tblPr>
      <w:tblGrid>
        <w:gridCol w:w="1106"/>
        <w:gridCol w:w="807"/>
        <w:gridCol w:w="1939"/>
        <w:gridCol w:w="1866"/>
        <w:gridCol w:w="1408"/>
        <w:gridCol w:w="1260"/>
        <w:gridCol w:w="1454"/>
      </w:tblGrid>
      <w:tr w:rsidR="008D3D3A" w:rsidRPr="00582E68" w:rsidTr="00633A0C">
        <w:trPr>
          <w:trHeight w:val="285"/>
        </w:trPr>
        <w:tc>
          <w:tcPr>
            <w:tcW w:w="1913" w:type="dxa"/>
            <w:gridSpan w:val="2"/>
            <w:vMerge w:val="restart"/>
            <w:tcBorders>
              <w:left w:val="single" w:sz="4" w:space="0" w:color="auto"/>
              <w:right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Treatments</w:t>
            </w:r>
          </w:p>
        </w:tc>
        <w:tc>
          <w:tcPr>
            <w:tcW w:w="7927" w:type="dxa"/>
            <w:gridSpan w:val="5"/>
            <w:tcBorders>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 xml:space="preserve">                                 Time in hours</w:t>
            </w:r>
          </w:p>
        </w:tc>
      </w:tr>
      <w:tr w:rsidR="008D3D3A" w:rsidRPr="00582E68" w:rsidTr="00633A0C">
        <w:trPr>
          <w:trHeight w:val="300"/>
        </w:trPr>
        <w:tc>
          <w:tcPr>
            <w:tcW w:w="1913" w:type="dxa"/>
            <w:gridSpan w:val="2"/>
            <w:vMerge/>
            <w:tcBorders>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
                <w:iCs/>
                <w:sz w:val="18"/>
                <w:szCs w:val="18"/>
              </w:rPr>
            </w:pPr>
          </w:p>
        </w:tc>
        <w:tc>
          <w:tcPr>
            <w:tcW w:w="1939"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24</w:t>
            </w:r>
          </w:p>
        </w:tc>
        <w:tc>
          <w:tcPr>
            <w:tcW w:w="1866"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48</w:t>
            </w:r>
          </w:p>
        </w:tc>
        <w:tc>
          <w:tcPr>
            <w:tcW w:w="1408"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72</w:t>
            </w:r>
          </w:p>
        </w:tc>
        <w:tc>
          <w:tcPr>
            <w:tcW w:w="1260"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96</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120</w:t>
            </w:r>
          </w:p>
        </w:tc>
      </w:tr>
      <w:tr w:rsidR="008D3D3A" w:rsidRPr="00582E68" w:rsidTr="00633A0C">
        <w:trPr>
          <w:trHeight w:val="267"/>
        </w:trPr>
        <w:tc>
          <w:tcPr>
            <w:tcW w:w="1106" w:type="dxa"/>
            <w:vMerge w:val="restart"/>
            <w:tcBorders>
              <w:top w:val="single" w:sz="4" w:space="0" w:color="auto"/>
              <w:left w:val="single" w:sz="4" w:space="0" w:color="auto"/>
              <w:right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Pyricularia grisea alone</w:t>
            </w: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1</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408" w:type="dxa"/>
            <w:tcBorders>
              <w:top w:val="single" w:sz="4" w:space="0" w:color="auto"/>
              <w:left w:val="single" w:sz="4" w:space="0" w:color="auto"/>
              <w:bottom w:val="single" w:sz="4" w:space="0" w:color="auto"/>
            </w:tcBorders>
          </w:tcPr>
          <w:p w:rsidR="008D3D3A" w:rsidRPr="00582E68" w:rsidRDefault="00EF3307"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4</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4</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4</w:t>
            </w:r>
          </w:p>
        </w:tc>
      </w:tr>
      <w:tr w:rsidR="008D3D3A" w:rsidRPr="00582E68" w:rsidTr="00633A0C">
        <w:trPr>
          <w:trHeight w:val="285"/>
        </w:trPr>
        <w:tc>
          <w:tcPr>
            <w:tcW w:w="1106" w:type="dxa"/>
            <w:vMerge/>
            <w:tcBorders>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2</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3</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3</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5</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5</w:t>
            </w:r>
          </w:p>
        </w:tc>
      </w:tr>
      <w:tr w:rsidR="008D3D3A" w:rsidRPr="00582E68" w:rsidTr="00633A0C">
        <w:trPr>
          <w:trHeight w:val="222"/>
        </w:trPr>
        <w:tc>
          <w:tcPr>
            <w:tcW w:w="1106" w:type="dxa"/>
            <w:vMerge/>
            <w:tcBorders>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3</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EF3307"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4</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5</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5</w:t>
            </w:r>
          </w:p>
        </w:tc>
      </w:tr>
      <w:tr w:rsidR="008D3D3A" w:rsidRPr="00582E68" w:rsidTr="00633A0C">
        <w:trPr>
          <w:trHeight w:val="315"/>
        </w:trPr>
        <w:tc>
          <w:tcPr>
            <w:tcW w:w="1106" w:type="dxa"/>
            <w:vMerge/>
            <w:tcBorders>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AUDPS</w:t>
            </w:r>
          </w:p>
        </w:tc>
        <w:tc>
          <w:tcPr>
            <w:tcW w:w="1939"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866"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408"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260"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454" w:type="dxa"/>
            <w:tcBorders>
              <w:top w:val="single" w:sz="4" w:space="0" w:color="auto"/>
              <w:left w:val="single" w:sz="4" w:space="0" w:color="auto"/>
              <w:bottom w:val="single" w:sz="4" w:space="0" w:color="auto"/>
              <w:right w:val="single" w:sz="4" w:space="0" w:color="auto"/>
            </w:tcBorders>
          </w:tcPr>
          <w:p w:rsidR="008D3D3A" w:rsidRPr="00EF3307" w:rsidRDefault="0083318E" w:rsidP="00EF3307">
            <w:pPr>
              <w:autoSpaceDE w:val="0"/>
              <w:autoSpaceDN w:val="0"/>
              <w:adjustRightInd w:val="0"/>
              <w:spacing w:after="0" w:line="240" w:lineRule="auto"/>
              <w:jc w:val="both"/>
              <w:rPr>
                <w:rFonts w:ascii="Times New Roman" w:hAnsi="Times New Roman" w:cs="Times New Roman"/>
                <w:b/>
                <w:iCs/>
                <w:sz w:val="18"/>
                <w:szCs w:val="18"/>
              </w:rPr>
            </w:pPr>
            <w:r w:rsidRPr="00EF3307">
              <w:rPr>
                <w:rFonts w:ascii="Times New Roman" w:hAnsi="Times New Roman" w:cs="Times New Roman"/>
                <w:b/>
                <w:iCs/>
                <w:sz w:val="18"/>
                <w:szCs w:val="18"/>
              </w:rPr>
              <w:t>4</w:t>
            </w:r>
            <w:r w:rsidR="00EF3307">
              <w:rPr>
                <w:rFonts w:ascii="Times New Roman" w:hAnsi="Times New Roman" w:cs="Times New Roman"/>
                <w:b/>
                <w:iCs/>
                <w:sz w:val="18"/>
                <w:szCs w:val="18"/>
              </w:rPr>
              <w:t>9</w:t>
            </w:r>
          </w:p>
        </w:tc>
      </w:tr>
      <w:tr w:rsidR="008D3D3A" w:rsidRPr="00582E68" w:rsidTr="00633A0C">
        <w:trPr>
          <w:trHeight w:val="300"/>
        </w:trPr>
        <w:tc>
          <w:tcPr>
            <w:tcW w:w="1106" w:type="dxa"/>
            <w:vMerge w:val="restart"/>
            <w:tcBorders>
              <w:top w:val="single" w:sz="4" w:space="0" w:color="auto"/>
              <w:left w:val="single" w:sz="4" w:space="0" w:color="auto"/>
              <w:right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AT2 Extracts</w:t>
            </w: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1</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r>
      <w:tr w:rsidR="008D3D3A" w:rsidRPr="00582E68" w:rsidTr="00633A0C">
        <w:trPr>
          <w:trHeight w:val="300"/>
        </w:trPr>
        <w:tc>
          <w:tcPr>
            <w:tcW w:w="1106" w:type="dxa"/>
            <w:vMerge/>
            <w:tcBorders>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2</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r>
      <w:tr w:rsidR="008D3D3A" w:rsidRPr="00582E68" w:rsidTr="00633A0C">
        <w:trPr>
          <w:trHeight w:val="252"/>
        </w:trPr>
        <w:tc>
          <w:tcPr>
            <w:tcW w:w="1106" w:type="dxa"/>
            <w:vMerge/>
            <w:tcBorders>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3</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r>
      <w:tr w:rsidR="008D3D3A" w:rsidRPr="00582E68" w:rsidTr="00633A0C">
        <w:trPr>
          <w:trHeight w:val="285"/>
        </w:trPr>
        <w:tc>
          <w:tcPr>
            <w:tcW w:w="1106" w:type="dxa"/>
            <w:vMerge/>
            <w:tcBorders>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AUDPS</w:t>
            </w:r>
          </w:p>
        </w:tc>
        <w:tc>
          <w:tcPr>
            <w:tcW w:w="1939"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866"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408"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260"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454" w:type="dxa"/>
            <w:tcBorders>
              <w:top w:val="single" w:sz="4" w:space="0" w:color="auto"/>
              <w:left w:val="single" w:sz="4" w:space="0" w:color="auto"/>
              <w:bottom w:val="single" w:sz="4" w:space="0" w:color="auto"/>
              <w:right w:val="single" w:sz="4" w:space="0" w:color="auto"/>
            </w:tcBorders>
          </w:tcPr>
          <w:p w:rsidR="008D3D3A" w:rsidRPr="00EF3307" w:rsidRDefault="00633A0C" w:rsidP="0083318E">
            <w:pPr>
              <w:autoSpaceDE w:val="0"/>
              <w:autoSpaceDN w:val="0"/>
              <w:adjustRightInd w:val="0"/>
              <w:spacing w:after="0" w:line="240" w:lineRule="auto"/>
              <w:jc w:val="both"/>
              <w:rPr>
                <w:rFonts w:ascii="Times New Roman" w:hAnsi="Times New Roman" w:cs="Times New Roman"/>
                <w:b/>
                <w:iCs/>
                <w:sz w:val="18"/>
                <w:szCs w:val="18"/>
              </w:rPr>
            </w:pPr>
            <w:r w:rsidRPr="00EF3307">
              <w:rPr>
                <w:rFonts w:ascii="Times New Roman" w:hAnsi="Times New Roman" w:cs="Times New Roman"/>
                <w:b/>
                <w:iCs/>
                <w:sz w:val="18"/>
                <w:szCs w:val="18"/>
              </w:rPr>
              <w:t>2</w:t>
            </w:r>
            <w:r w:rsidR="0083318E" w:rsidRPr="00EF3307">
              <w:rPr>
                <w:rFonts w:ascii="Times New Roman" w:hAnsi="Times New Roman" w:cs="Times New Roman"/>
                <w:b/>
                <w:iCs/>
                <w:sz w:val="18"/>
                <w:szCs w:val="18"/>
              </w:rPr>
              <w:t>0</w:t>
            </w:r>
          </w:p>
        </w:tc>
      </w:tr>
      <w:tr w:rsidR="008D3D3A" w:rsidRPr="00582E68" w:rsidTr="00633A0C">
        <w:trPr>
          <w:trHeight w:val="285"/>
        </w:trPr>
        <w:tc>
          <w:tcPr>
            <w:tcW w:w="1106" w:type="dxa"/>
            <w:vMerge w:val="restart"/>
            <w:tcBorders>
              <w:top w:val="single" w:sz="4" w:space="0" w:color="auto"/>
              <w:left w:val="single" w:sz="4" w:space="0" w:color="auto"/>
              <w:right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AT4 Extracts</w:t>
            </w: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1</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FB4807"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r>
      <w:tr w:rsidR="008D3D3A" w:rsidRPr="00582E68" w:rsidTr="00633A0C">
        <w:trPr>
          <w:trHeight w:val="315"/>
        </w:trPr>
        <w:tc>
          <w:tcPr>
            <w:tcW w:w="1106" w:type="dxa"/>
            <w:vMerge/>
            <w:tcBorders>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2</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FB4807"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3</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3</w:t>
            </w:r>
          </w:p>
        </w:tc>
      </w:tr>
      <w:tr w:rsidR="008D3D3A" w:rsidRPr="00582E68" w:rsidTr="00633A0C">
        <w:trPr>
          <w:trHeight w:val="180"/>
        </w:trPr>
        <w:tc>
          <w:tcPr>
            <w:tcW w:w="1106" w:type="dxa"/>
            <w:vMerge/>
            <w:tcBorders>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3</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r>
      <w:tr w:rsidR="008D3D3A" w:rsidRPr="00582E68" w:rsidTr="00633A0C">
        <w:trPr>
          <w:trHeight w:val="360"/>
        </w:trPr>
        <w:tc>
          <w:tcPr>
            <w:tcW w:w="1106" w:type="dxa"/>
            <w:vMerge/>
            <w:tcBorders>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AUDPS</w:t>
            </w:r>
          </w:p>
        </w:tc>
        <w:tc>
          <w:tcPr>
            <w:tcW w:w="1939"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866"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408"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260"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454" w:type="dxa"/>
            <w:tcBorders>
              <w:top w:val="single" w:sz="4" w:space="0" w:color="auto"/>
              <w:left w:val="single" w:sz="4" w:space="0" w:color="auto"/>
              <w:bottom w:val="single" w:sz="4" w:space="0" w:color="auto"/>
              <w:right w:val="single" w:sz="4" w:space="0" w:color="auto"/>
            </w:tcBorders>
          </w:tcPr>
          <w:p w:rsidR="008D3D3A" w:rsidRPr="00EF3307" w:rsidRDefault="0083318E" w:rsidP="0083318E">
            <w:pPr>
              <w:autoSpaceDE w:val="0"/>
              <w:autoSpaceDN w:val="0"/>
              <w:adjustRightInd w:val="0"/>
              <w:spacing w:after="0" w:line="240" w:lineRule="auto"/>
              <w:jc w:val="both"/>
              <w:rPr>
                <w:rFonts w:ascii="Times New Roman" w:hAnsi="Times New Roman" w:cs="Times New Roman"/>
                <w:b/>
                <w:iCs/>
                <w:sz w:val="18"/>
                <w:szCs w:val="18"/>
              </w:rPr>
            </w:pPr>
            <w:r w:rsidRPr="00EF3307">
              <w:rPr>
                <w:rFonts w:ascii="Times New Roman" w:hAnsi="Times New Roman" w:cs="Times New Roman"/>
                <w:b/>
                <w:iCs/>
                <w:sz w:val="18"/>
                <w:szCs w:val="18"/>
              </w:rPr>
              <w:t>26</w:t>
            </w:r>
          </w:p>
        </w:tc>
      </w:tr>
      <w:tr w:rsidR="008D3D3A" w:rsidRPr="00582E68" w:rsidTr="00633A0C">
        <w:trPr>
          <w:trHeight w:val="240"/>
        </w:trPr>
        <w:tc>
          <w:tcPr>
            <w:tcW w:w="1106" w:type="dxa"/>
            <w:vMerge w:val="restart"/>
            <w:tcBorders>
              <w:top w:val="single" w:sz="4" w:space="0" w:color="auto"/>
              <w:left w:val="single" w:sz="4" w:space="0" w:color="auto"/>
              <w:right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AT6 Extracts</w:t>
            </w: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1</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EF3307"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4</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5</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5</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EF3307" w:rsidP="00EF3307">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4</w:t>
            </w:r>
          </w:p>
        </w:tc>
      </w:tr>
      <w:tr w:rsidR="008D3D3A" w:rsidRPr="00582E68" w:rsidTr="00633A0C">
        <w:trPr>
          <w:trHeight w:val="285"/>
        </w:trPr>
        <w:tc>
          <w:tcPr>
            <w:tcW w:w="1106" w:type="dxa"/>
            <w:vMerge/>
            <w:tcBorders>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2</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3</w:t>
            </w:r>
          </w:p>
        </w:tc>
        <w:tc>
          <w:tcPr>
            <w:tcW w:w="1408" w:type="dxa"/>
            <w:tcBorders>
              <w:top w:val="single" w:sz="4" w:space="0" w:color="auto"/>
              <w:left w:val="single" w:sz="4" w:space="0" w:color="auto"/>
              <w:bottom w:val="single" w:sz="4" w:space="0" w:color="auto"/>
            </w:tcBorders>
          </w:tcPr>
          <w:p w:rsidR="008D3D3A" w:rsidRPr="00582E68" w:rsidRDefault="00EF3307" w:rsidP="00EF3307">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3</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4</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4</w:t>
            </w:r>
          </w:p>
        </w:tc>
      </w:tr>
      <w:tr w:rsidR="008D3D3A" w:rsidRPr="00582E68" w:rsidTr="00633A0C">
        <w:trPr>
          <w:trHeight w:val="242"/>
        </w:trPr>
        <w:tc>
          <w:tcPr>
            <w:tcW w:w="1106" w:type="dxa"/>
            <w:vMerge/>
            <w:tcBorders>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3</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EF3307"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c>
          <w:tcPr>
            <w:tcW w:w="1408" w:type="dxa"/>
            <w:tcBorders>
              <w:top w:val="single" w:sz="4" w:space="0" w:color="auto"/>
              <w:left w:val="single" w:sz="4" w:space="0" w:color="auto"/>
              <w:bottom w:val="single" w:sz="4" w:space="0" w:color="auto"/>
            </w:tcBorders>
          </w:tcPr>
          <w:p w:rsidR="008D3D3A" w:rsidRPr="00582E68" w:rsidRDefault="00EF3307"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3</w:t>
            </w:r>
          </w:p>
        </w:tc>
        <w:tc>
          <w:tcPr>
            <w:tcW w:w="1260" w:type="dxa"/>
            <w:tcBorders>
              <w:top w:val="single" w:sz="4" w:space="0" w:color="auto"/>
              <w:left w:val="single" w:sz="4" w:space="0" w:color="auto"/>
              <w:bottom w:val="single" w:sz="4" w:space="0" w:color="auto"/>
            </w:tcBorders>
          </w:tcPr>
          <w:p w:rsidR="008D3D3A" w:rsidRPr="00582E68" w:rsidRDefault="00EF3307"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3</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EF3307"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3</w:t>
            </w:r>
          </w:p>
        </w:tc>
      </w:tr>
      <w:tr w:rsidR="008D3D3A" w:rsidRPr="00582E68" w:rsidTr="00633A0C">
        <w:trPr>
          <w:trHeight w:val="195"/>
        </w:trPr>
        <w:tc>
          <w:tcPr>
            <w:tcW w:w="1106" w:type="dxa"/>
            <w:vMerge/>
            <w:tcBorders>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AUDPS</w:t>
            </w:r>
          </w:p>
        </w:tc>
        <w:tc>
          <w:tcPr>
            <w:tcW w:w="1939"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866"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408"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260" w:type="dxa"/>
            <w:tcBorders>
              <w:top w:val="single" w:sz="4" w:space="0" w:color="auto"/>
              <w:left w:val="single" w:sz="4" w:space="0" w:color="auto"/>
              <w:bottom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454" w:type="dxa"/>
            <w:tcBorders>
              <w:top w:val="single" w:sz="4" w:space="0" w:color="auto"/>
              <w:left w:val="single" w:sz="4" w:space="0" w:color="auto"/>
              <w:bottom w:val="single" w:sz="4" w:space="0" w:color="auto"/>
              <w:right w:val="single" w:sz="4" w:space="0" w:color="auto"/>
            </w:tcBorders>
          </w:tcPr>
          <w:p w:rsidR="008D3D3A" w:rsidRPr="00EF3307" w:rsidRDefault="00EF3307" w:rsidP="00EF3307">
            <w:pPr>
              <w:autoSpaceDE w:val="0"/>
              <w:autoSpaceDN w:val="0"/>
              <w:adjustRightInd w:val="0"/>
              <w:spacing w:after="0" w:line="240" w:lineRule="auto"/>
              <w:jc w:val="both"/>
              <w:rPr>
                <w:rFonts w:ascii="Times New Roman" w:hAnsi="Times New Roman" w:cs="Times New Roman"/>
                <w:b/>
                <w:iCs/>
                <w:sz w:val="18"/>
                <w:szCs w:val="18"/>
              </w:rPr>
            </w:pPr>
            <w:r>
              <w:rPr>
                <w:rFonts w:ascii="Times New Roman" w:hAnsi="Times New Roman" w:cs="Times New Roman"/>
                <w:b/>
                <w:iCs/>
                <w:sz w:val="18"/>
                <w:szCs w:val="18"/>
              </w:rPr>
              <w:t>46</w:t>
            </w:r>
          </w:p>
        </w:tc>
      </w:tr>
      <w:tr w:rsidR="008D3D3A" w:rsidRPr="00582E68" w:rsidTr="00633A0C">
        <w:trPr>
          <w:trHeight w:val="225"/>
        </w:trPr>
        <w:tc>
          <w:tcPr>
            <w:tcW w:w="1106" w:type="dxa"/>
            <w:vMerge w:val="restart"/>
            <w:tcBorders>
              <w:top w:val="single" w:sz="4" w:space="0" w:color="auto"/>
              <w:left w:val="single" w:sz="4" w:space="0" w:color="auto"/>
              <w:right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Probenazole</w:t>
            </w: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1</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260" w:type="dxa"/>
            <w:tcBorders>
              <w:top w:val="single" w:sz="4" w:space="0" w:color="auto"/>
              <w:left w:val="single" w:sz="4" w:space="0" w:color="auto"/>
              <w:bottom w:val="single" w:sz="4" w:space="0" w:color="auto"/>
            </w:tcBorders>
          </w:tcPr>
          <w:p w:rsidR="008D3D3A" w:rsidRPr="00582E68" w:rsidRDefault="00EB4146"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2</w:t>
            </w:r>
          </w:p>
        </w:tc>
      </w:tr>
      <w:tr w:rsidR="008D3D3A" w:rsidRPr="00582E68" w:rsidTr="00633A0C">
        <w:trPr>
          <w:trHeight w:val="300"/>
        </w:trPr>
        <w:tc>
          <w:tcPr>
            <w:tcW w:w="1106" w:type="dxa"/>
            <w:vMerge/>
            <w:tcBorders>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vertAlign w:val="subscript"/>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2</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FB4807"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r>
      <w:tr w:rsidR="008D3D3A" w:rsidRPr="00582E68" w:rsidTr="00633A0C">
        <w:trPr>
          <w:trHeight w:val="195"/>
        </w:trPr>
        <w:tc>
          <w:tcPr>
            <w:tcW w:w="1106" w:type="dxa"/>
            <w:vMerge/>
            <w:tcBorders>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R</w:t>
            </w:r>
            <w:r w:rsidRPr="00582E68">
              <w:rPr>
                <w:rFonts w:ascii="Times New Roman" w:hAnsi="Times New Roman" w:cs="Times New Roman"/>
                <w:iCs/>
                <w:sz w:val="18"/>
                <w:szCs w:val="18"/>
                <w:vertAlign w:val="subscript"/>
              </w:rPr>
              <w:t>3</w:t>
            </w:r>
          </w:p>
        </w:tc>
        <w:tc>
          <w:tcPr>
            <w:tcW w:w="1939" w:type="dxa"/>
            <w:tcBorders>
              <w:top w:val="single" w:sz="4" w:space="0" w:color="auto"/>
              <w:left w:val="single" w:sz="4" w:space="0" w:color="auto"/>
              <w:bottom w:val="single" w:sz="4" w:space="0" w:color="auto"/>
            </w:tcBorders>
          </w:tcPr>
          <w:p w:rsidR="008D3D3A"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866"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08"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260" w:type="dxa"/>
            <w:tcBorders>
              <w:top w:val="single" w:sz="4" w:space="0" w:color="auto"/>
              <w:left w:val="single" w:sz="4" w:space="0" w:color="auto"/>
              <w:bottom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c>
          <w:tcPr>
            <w:tcW w:w="1454" w:type="dxa"/>
            <w:tcBorders>
              <w:top w:val="single" w:sz="4" w:space="0" w:color="auto"/>
              <w:left w:val="single" w:sz="4" w:space="0" w:color="auto"/>
              <w:bottom w:val="single" w:sz="4" w:space="0" w:color="auto"/>
              <w:right w:val="single" w:sz="4" w:space="0" w:color="auto"/>
            </w:tcBorders>
          </w:tcPr>
          <w:p w:rsidR="008D3D3A" w:rsidRPr="00582E68" w:rsidRDefault="00062CA2" w:rsidP="00633A0C">
            <w:pPr>
              <w:autoSpaceDE w:val="0"/>
              <w:autoSpaceDN w:val="0"/>
              <w:adjustRightInd w:val="0"/>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1</w:t>
            </w:r>
          </w:p>
        </w:tc>
      </w:tr>
      <w:tr w:rsidR="008D3D3A" w:rsidRPr="00582E68" w:rsidTr="00633A0C">
        <w:trPr>
          <w:trHeight w:val="345"/>
        </w:trPr>
        <w:tc>
          <w:tcPr>
            <w:tcW w:w="1106" w:type="dxa"/>
            <w:vMerge/>
            <w:tcBorders>
              <w:left w:val="single" w:sz="4" w:space="0" w:color="auto"/>
              <w:bottom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righ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r w:rsidRPr="00582E68">
              <w:rPr>
                <w:rFonts w:ascii="Times New Roman" w:hAnsi="Times New Roman" w:cs="Times New Roman"/>
                <w:iCs/>
                <w:sz w:val="18"/>
                <w:szCs w:val="18"/>
              </w:rPr>
              <w:t>AUDPS</w:t>
            </w:r>
          </w:p>
        </w:tc>
        <w:tc>
          <w:tcPr>
            <w:tcW w:w="1939" w:type="dxa"/>
            <w:tcBorders>
              <w:top w:val="single" w:sz="4" w:space="0" w:color="auto"/>
              <w:lef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866" w:type="dxa"/>
            <w:tcBorders>
              <w:top w:val="single" w:sz="4" w:space="0" w:color="auto"/>
              <w:lef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408" w:type="dxa"/>
            <w:tcBorders>
              <w:top w:val="single" w:sz="4" w:space="0" w:color="auto"/>
              <w:lef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260" w:type="dxa"/>
            <w:tcBorders>
              <w:top w:val="single" w:sz="4" w:space="0" w:color="auto"/>
              <w:left w:val="single" w:sz="4" w:space="0" w:color="auto"/>
            </w:tcBorders>
          </w:tcPr>
          <w:p w:rsidR="008D3D3A" w:rsidRPr="00582E68" w:rsidRDefault="008D3D3A" w:rsidP="00633A0C">
            <w:pPr>
              <w:autoSpaceDE w:val="0"/>
              <w:autoSpaceDN w:val="0"/>
              <w:adjustRightInd w:val="0"/>
              <w:spacing w:after="0" w:line="240" w:lineRule="auto"/>
              <w:jc w:val="both"/>
              <w:rPr>
                <w:rFonts w:ascii="Times New Roman" w:hAnsi="Times New Roman" w:cs="Times New Roman"/>
                <w:iCs/>
                <w:sz w:val="18"/>
                <w:szCs w:val="18"/>
              </w:rPr>
            </w:pPr>
          </w:p>
        </w:tc>
        <w:tc>
          <w:tcPr>
            <w:tcW w:w="1454" w:type="dxa"/>
            <w:tcBorders>
              <w:top w:val="single" w:sz="4" w:space="0" w:color="auto"/>
              <w:left w:val="single" w:sz="4" w:space="0" w:color="auto"/>
              <w:right w:val="single" w:sz="4" w:space="0" w:color="auto"/>
            </w:tcBorders>
          </w:tcPr>
          <w:p w:rsidR="008D3D3A" w:rsidRPr="00EF3307" w:rsidRDefault="00EF3307" w:rsidP="00EF3307">
            <w:pPr>
              <w:autoSpaceDE w:val="0"/>
              <w:autoSpaceDN w:val="0"/>
              <w:adjustRightInd w:val="0"/>
              <w:spacing w:after="0" w:line="240" w:lineRule="auto"/>
              <w:jc w:val="both"/>
              <w:rPr>
                <w:rFonts w:ascii="Times New Roman" w:hAnsi="Times New Roman" w:cs="Times New Roman"/>
                <w:b/>
                <w:iCs/>
                <w:sz w:val="18"/>
                <w:szCs w:val="18"/>
              </w:rPr>
            </w:pPr>
            <w:r w:rsidRPr="00EF3307">
              <w:rPr>
                <w:rFonts w:ascii="Times New Roman" w:hAnsi="Times New Roman" w:cs="Times New Roman"/>
                <w:b/>
                <w:iCs/>
                <w:sz w:val="18"/>
                <w:szCs w:val="18"/>
              </w:rPr>
              <w:t>17</w:t>
            </w:r>
          </w:p>
        </w:tc>
      </w:tr>
      <w:tr w:rsidR="00633A0C" w:rsidRPr="00582E68" w:rsidTr="00633A0C">
        <w:trPr>
          <w:trHeight w:val="120"/>
        </w:trPr>
        <w:tc>
          <w:tcPr>
            <w:tcW w:w="1106" w:type="dxa"/>
            <w:vMerge w:val="restart"/>
            <w:tcBorders>
              <w:top w:val="single" w:sz="4" w:space="0" w:color="auto"/>
              <w:left w:val="nil"/>
              <w:right w:val="single" w:sz="4" w:space="0" w:color="auto"/>
            </w:tcBorders>
          </w:tcPr>
          <w:p w:rsidR="00633A0C"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p>
        </w:tc>
        <w:tc>
          <w:tcPr>
            <w:tcW w:w="807" w:type="dxa"/>
            <w:tcBorders>
              <w:top w:val="single" w:sz="4" w:space="0" w:color="auto"/>
              <w:left w:val="single" w:sz="4" w:space="0" w:color="auto"/>
              <w:bottom w:val="nil"/>
              <w:right w:val="single" w:sz="4" w:space="0" w:color="auto"/>
            </w:tcBorders>
          </w:tcPr>
          <w:p w:rsidR="00633A0C" w:rsidRPr="004630E3" w:rsidRDefault="00633A0C" w:rsidP="00633A0C">
            <w:pPr>
              <w:autoSpaceDE w:val="0"/>
              <w:autoSpaceDN w:val="0"/>
              <w:adjustRightInd w:val="0"/>
              <w:spacing w:after="0" w:line="240" w:lineRule="auto"/>
              <w:jc w:val="both"/>
              <w:rPr>
                <w:rFonts w:ascii="Times New Roman" w:hAnsi="Times New Roman" w:cs="Times New Roman"/>
                <w:iCs/>
                <w:sz w:val="18"/>
                <w:szCs w:val="18"/>
                <w:vertAlign w:val="subscript"/>
              </w:rPr>
            </w:pPr>
          </w:p>
        </w:tc>
        <w:tc>
          <w:tcPr>
            <w:tcW w:w="1939" w:type="dxa"/>
            <w:tcBorders>
              <w:top w:val="single" w:sz="4" w:space="0" w:color="auto"/>
              <w:left w:val="single" w:sz="4" w:space="0" w:color="auto"/>
              <w:bottom w:val="nil"/>
            </w:tcBorders>
          </w:tcPr>
          <w:p w:rsidR="00633A0C"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p>
        </w:tc>
        <w:tc>
          <w:tcPr>
            <w:tcW w:w="1866" w:type="dxa"/>
            <w:tcBorders>
              <w:top w:val="single" w:sz="4" w:space="0" w:color="auto"/>
              <w:left w:val="single" w:sz="4" w:space="0" w:color="auto"/>
              <w:bottom w:val="nil"/>
            </w:tcBorders>
          </w:tcPr>
          <w:p w:rsidR="00633A0C"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p>
        </w:tc>
        <w:tc>
          <w:tcPr>
            <w:tcW w:w="1408" w:type="dxa"/>
            <w:tcBorders>
              <w:top w:val="single" w:sz="4" w:space="0" w:color="auto"/>
              <w:left w:val="single" w:sz="4" w:space="0" w:color="auto"/>
              <w:bottom w:val="nil"/>
            </w:tcBorders>
          </w:tcPr>
          <w:p w:rsidR="00633A0C"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p>
        </w:tc>
        <w:tc>
          <w:tcPr>
            <w:tcW w:w="1260" w:type="dxa"/>
            <w:tcBorders>
              <w:top w:val="single" w:sz="4" w:space="0" w:color="auto"/>
              <w:left w:val="single" w:sz="4" w:space="0" w:color="auto"/>
              <w:bottom w:val="nil"/>
            </w:tcBorders>
          </w:tcPr>
          <w:p w:rsidR="00633A0C"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p>
        </w:tc>
        <w:tc>
          <w:tcPr>
            <w:tcW w:w="1454" w:type="dxa"/>
            <w:tcBorders>
              <w:top w:val="single" w:sz="4" w:space="0" w:color="auto"/>
              <w:left w:val="single" w:sz="4" w:space="0" w:color="auto"/>
              <w:bottom w:val="nil"/>
              <w:right w:val="single" w:sz="4" w:space="0" w:color="auto"/>
            </w:tcBorders>
          </w:tcPr>
          <w:p w:rsidR="00633A0C" w:rsidRPr="00582E68" w:rsidRDefault="00633A0C" w:rsidP="00633A0C">
            <w:pPr>
              <w:autoSpaceDE w:val="0"/>
              <w:autoSpaceDN w:val="0"/>
              <w:adjustRightInd w:val="0"/>
              <w:spacing w:after="0" w:line="240" w:lineRule="auto"/>
              <w:jc w:val="both"/>
              <w:rPr>
                <w:rFonts w:ascii="Times New Roman" w:hAnsi="Times New Roman" w:cs="Times New Roman"/>
                <w:iCs/>
                <w:sz w:val="18"/>
                <w:szCs w:val="18"/>
              </w:rPr>
            </w:pPr>
          </w:p>
        </w:tc>
      </w:tr>
      <w:tr w:rsidR="00633A0C" w:rsidRPr="00582E68" w:rsidTr="00633A0C">
        <w:trPr>
          <w:gridAfter w:val="6"/>
          <w:wAfter w:w="8734" w:type="dxa"/>
          <w:trHeight w:val="6030"/>
        </w:trPr>
        <w:tc>
          <w:tcPr>
            <w:tcW w:w="1106" w:type="dxa"/>
            <w:vMerge/>
            <w:tcBorders>
              <w:left w:val="nil"/>
              <w:bottom w:val="nil"/>
              <w:right w:val="nil"/>
            </w:tcBorders>
          </w:tcPr>
          <w:p w:rsidR="00633A0C" w:rsidRDefault="00633A0C" w:rsidP="00633A0C">
            <w:pPr>
              <w:autoSpaceDE w:val="0"/>
              <w:autoSpaceDN w:val="0"/>
              <w:adjustRightInd w:val="0"/>
              <w:spacing w:after="0" w:line="240" w:lineRule="auto"/>
              <w:jc w:val="both"/>
              <w:rPr>
                <w:rFonts w:ascii="Times New Roman" w:hAnsi="Times New Roman" w:cs="Times New Roman"/>
                <w:iCs/>
                <w:sz w:val="18"/>
                <w:szCs w:val="18"/>
              </w:rPr>
            </w:pPr>
          </w:p>
        </w:tc>
      </w:tr>
    </w:tbl>
    <w:p w:rsidR="008D3D3A" w:rsidRDefault="008D3D3A" w:rsidP="00FB4807">
      <w:pPr>
        <w:pStyle w:val="Style3"/>
        <w:rPr>
          <w:i/>
          <w:sz w:val="22"/>
        </w:rPr>
      </w:pPr>
    </w:p>
    <w:sectPr w:rsidR="008D3D3A" w:rsidSect="0027525D">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00A" w:rsidRDefault="00A3500A" w:rsidP="00100EA0">
      <w:pPr>
        <w:spacing w:after="0" w:line="240" w:lineRule="auto"/>
      </w:pPr>
      <w:r>
        <w:separator/>
      </w:r>
    </w:p>
  </w:endnote>
  <w:endnote w:type="continuationSeparator" w:id="1">
    <w:p w:rsidR="00A3500A" w:rsidRDefault="00A3500A" w:rsidP="00100E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Revival565BT-Roman">
    <w:altName w:val="Arial Unicode MS"/>
    <w:panose1 w:val="00000000000000000000"/>
    <w:charset w:val="88"/>
    <w:family w:val="roman"/>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PalatinoLinotype-Roman">
    <w:altName w:val="MS Mincho"/>
    <w:panose1 w:val="00000000000000000000"/>
    <w:charset w:val="00"/>
    <w:family w:val="roman"/>
    <w:notTrueType/>
    <w:pitch w:val="default"/>
    <w:sig w:usb0="00000003" w:usb1="08070000" w:usb2="00000010" w:usb3="00000000" w:csb0="0002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85725"/>
      <w:docPartObj>
        <w:docPartGallery w:val="Page Numbers (Bottom of Page)"/>
        <w:docPartUnique/>
      </w:docPartObj>
    </w:sdtPr>
    <w:sdtEndPr>
      <w:rPr>
        <w:rFonts w:ascii="Times New Roman" w:hAnsi="Times New Roman" w:cs="Times New Roman"/>
        <w:sz w:val="24"/>
      </w:rPr>
    </w:sdtEndPr>
    <w:sdtContent>
      <w:p w:rsidR="00752160" w:rsidRPr="0044151E" w:rsidRDefault="00C375D2">
        <w:pPr>
          <w:pStyle w:val="Footer"/>
          <w:jc w:val="center"/>
          <w:rPr>
            <w:rFonts w:ascii="Times New Roman" w:hAnsi="Times New Roman" w:cs="Times New Roman"/>
            <w:sz w:val="24"/>
          </w:rPr>
        </w:pPr>
        <w:r w:rsidRPr="0044151E">
          <w:rPr>
            <w:rFonts w:ascii="Times New Roman" w:hAnsi="Times New Roman" w:cs="Times New Roman"/>
            <w:sz w:val="24"/>
          </w:rPr>
          <w:fldChar w:fldCharType="begin"/>
        </w:r>
        <w:r w:rsidR="00752160" w:rsidRPr="0044151E">
          <w:rPr>
            <w:rFonts w:ascii="Times New Roman" w:hAnsi="Times New Roman" w:cs="Times New Roman"/>
            <w:sz w:val="24"/>
          </w:rPr>
          <w:instrText xml:space="preserve"> PAGE   \* MERGEFORMAT </w:instrText>
        </w:r>
        <w:r w:rsidRPr="0044151E">
          <w:rPr>
            <w:rFonts w:ascii="Times New Roman" w:hAnsi="Times New Roman" w:cs="Times New Roman"/>
            <w:sz w:val="24"/>
          </w:rPr>
          <w:fldChar w:fldCharType="separate"/>
        </w:r>
        <w:r w:rsidR="00B648A6">
          <w:rPr>
            <w:rFonts w:ascii="Times New Roman" w:hAnsi="Times New Roman" w:cs="Times New Roman"/>
            <w:noProof/>
            <w:sz w:val="24"/>
          </w:rPr>
          <w:t>viii</w:t>
        </w:r>
        <w:r w:rsidRPr="0044151E">
          <w:rPr>
            <w:rFonts w:ascii="Times New Roman" w:hAnsi="Times New Roman" w:cs="Times New Roman"/>
            <w:sz w:val="24"/>
          </w:rPr>
          <w:fldChar w:fldCharType="end"/>
        </w:r>
      </w:p>
    </w:sdtContent>
  </w:sdt>
  <w:p w:rsidR="00752160" w:rsidRDefault="007521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00A" w:rsidRDefault="00A3500A" w:rsidP="00100EA0">
      <w:pPr>
        <w:spacing w:after="0" w:line="240" w:lineRule="auto"/>
      </w:pPr>
      <w:r>
        <w:separator/>
      </w:r>
    </w:p>
  </w:footnote>
  <w:footnote w:type="continuationSeparator" w:id="1">
    <w:p w:rsidR="00A3500A" w:rsidRDefault="00A3500A" w:rsidP="00100E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113E9"/>
    <w:multiLevelType w:val="multilevel"/>
    <w:tmpl w:val="812E33C6"/>
    <w:lvl w:ilvl="0">
      <w:start w:val="5"/>
      <w:numFmt w:val="decimal"/>
      <w:lvlText w:val="%1.0"/>
      <w:lvlJc w:val="left"/>
      <w:pPr>
        <w:ind w:left="510" w:hanging="450"/>
      </w:pPr>
      <w:rPr>
        <w:rFonts w:eastAsia="Revival565BT-Roman" w:cs="Revival565BT-Roman" w:hint="default"/>
        <w:b w:val="0"/>
        <w:color w:val="auto"/>
        <w:sz w:val="36"/>
      </w:rPr>
    </w:lvl>
    <w:lvl w:ilvl="1">
      <w:numFmt w:val="decimal"/>
      <w:lvlText w:val="%1.%2"/>
      <w:lvlJc w:val="left"/>
      <w:pPr>
        <w:ind w:left="1230" w:hanging="450"/>
      </w:pPr>
      <w:rPr>
        <w:rFonts w:eastAsia="Revival565BT-Roman" w:cs="Revival565BT-Roman" w:hint="default"/>
        <w:b w:val="0"/>
        <w:color w:val="auto"/>
        <w:sz w:val="36"/>
      </w:rPr>
    </w:lvl>
    <w:lvl w:ilvl="2">
      <w:start w:val="1"/>
      <w:numFmt w:val="decimal"/>
      <w:lvlText w:val="%1.%2.%3"/>
      <w:lvlJc w:val="left"/>
      <w:pPr>
        <w:ind w:left="2220" w:hanging="720"/>
      </w:pPr>
      <w:rPr>
        <w:rFonts w:eastAsia="Revival565BT-Roman" w:cs="Revival565BT-Roman" w:hint="default"/>
        <w:b w:val="0"/>
        <w:color w:val="auto"/>
        <w:sz w:val="36"/>
      </w:rPr>
    </w:lvl>
    <w:lvl w:ilvl="3">
      <w:start w:val="1"/>
      <w:numFmt w:val="decimal"/>
      <w:lvlText w:val="%1.%2.%3.%4"/>
      <w:lvlJc w:val="left"/>
      <w:pPr>
        <w:ind w:left="3300" w:hanging="1080"/>
      </w:pPr>
      <w:rPr>
        <w:rFonts w:eastAsia="Revival565BT-Roman" w:cs="Revival565BT-Roman" w:hint="default"/>
        <w:b w:val="0"/>
        <w:color w:val="auto"/>
        <w:sz w:val="36"/>
      </w:rPr>
    </w:lvl>
    <w:lvl w:ilvl="4">
      <w:start w:val="1"/>
      <w:numFmt w:val="decimal"/>
      <w:lvlText w:val="%1.%2.%3.%4.%5"/>
      <w:lvlJc w:val="left"/>
      <w:pPr>
        <w:ind w:left="4020" w:hanging="1080"/>
      </w:pPr>
      <w:rPr>
        <w:rFonts w:eastAsia="Revival565BT-Roman" w:cs="Revival565BT-Roman" w:hint="default"/>
        <w:b w:val="0"/>
        <w:color w:val="auto"/>
        <w:sz w:val="36"/>
      </w:rPr>
    </w:lvl>
    <w:lvl w:ilvl="5">
      <w:start w:val="1"/>
      <w:numFmt w:val="decimal"/>
      <w:lvlText w:val="%1.%2.%3.%4.%5.%6"/>
      <w:lvlJc w:val="left"/>
      <w:pPr>
        <w:ind w:left="5100" w:hanging="1440"/>
      </w:pPr>
      <w:rPr>
        <w:rFonts w:eastAsia="Revival565BT-Roman" w:cs="Revival565BT-Roman" w:hint="default"/>
        <w:b w:val="0"/>
        <w:color w:val="auto"/>
        <w:sz w:val="36"/>
      </w:rPr>
    </w:lvl>
    <w:lvl w:ilvl="6">
      <w:start w:val="1"/>
      <w:numFmt w:val="decimal"/>
      <w:lvlText w:val="%1.%2.%3.%4.%5.%6.%7"/>
      <w:lvlJc w:val="left"/>
      <w:pPr>
        <w:ind w:left="5820" w:hanging="1440"/>
      </w:pPr>
      <w:rPr>
        <w:rFonts w:eastAsia="Revival565BT-Roman" w:cs="Revival565BT-Roman" w:hint="default"/>
        <w:b w:val="0"/>
        <w:color w:val="auto"/>
        <w:sz w:val="36"/>
      </w:rPr>
    </w:lvl>
    <w:lvl w:ilvl="7">
      <w:start w:val="1"/>
      <w:numFmt w:val="decimal"/>
      <w:lvlText w:val="%1.%2.%3.%4.%5.%6.%7.%8"/>
      <w:lvlJc w:val="left"/>
      <w:pPr>
        <w:ind w:left="6900" w:hanging="1800"/>
      </w:pPr>
      <w:rPr>
        <w:rFonts w:eastAsia="Revival565BT-Roman" w:cs="Revival565BT-Roman" w:hint="default"/>
        <w:b w:val="0"/>
        <w:color w:val="auto"/>
        <w:sz w:val="36"/>
      </w:rPr>
    </w:lvl>
    <w:lvl w:ilvl="8">
      <w:start w:val="1"/>
      <w:numFmt w:val="decimal"/>
      <w:lvlText w:val="%1.%2.%3.%4.%5.%6.%7.%8.%9"/>
      <w:lvlJc w:val="left"/>
      <w:pPr>
        <w:ind w:left="7980" w:hanging="2160"/>
      </w:pPr>
      <w:rPr>
        <w:rFonts w:eastAsia="Revival565BT-Roman" w:cs="Revival565BT-Roman" w:hint="default"/>
        <w:b w:val="0"/>
        <w:color w:val="auto"/>
        <w:sz w:val="36"/>
      </w:rPr>
    </w:lvl>
  </w:abstractNum>
  <w:abstractNum w:abstractNumId="1">
    <w:nsid w:val="137D4EA3"/>
    <w:multiLevelType w:val="hybridMultilevel"/>
    <w:tmpl w:val="3062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C0EA9"/>
    <w:multiLevelType w:val="hybridMultilevel"/>
    <w:tmpl w:val="5778FD3A"/>
    <w:lvl w:ilvl="0" w:tplc="E424DA3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13046"/>
    <w:multiLevelType w:val="multilevel"/>
    <w:tmpl w:val="33FA8814"/>
    <w:lvl w:ilvl="0">
      <w:start w:val="1"/>
      <w:numFmt w:val="decimal"/>
      <w:lvlText w:val="%1"/>
      <w:lvlJc w:val="left"/>
      <w:pPr>
        <w:ind w:left="360" w:hanging="360"/>
      </w:pPr>
      <w:rPr>
        <w:rFonts w:hint="default"/>
      </w:rPr>
    </w:lvl>
    <w:lvl w:ilvl="1">
      <w:start w:val="2"/>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4">
    <w:nsid w:val="31344AB8"/>
    <w:multiLevelType w:val="multilevel"/>
    <w:tmpl w:val="599288E4"/>
    <w:lvl w:ilvl="0">
      <w:start w:val="1"/>
      <w:numFmt w:val="decimal"/>
      <w:lvlText w:val="%1.0"/>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31E01D04"/>
    <w:multiLevelType w:val="hybridMultilevel"/>
    <w:tmpl w:val="C4FC7FCE"/>
    <w:lvl w:ilvl="0" w:tplc="CDE2F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673C14"/>
    <w:multiLevelType w:val="hybridMultilevel"/>
    <w:tmpl w:val="47E0A98E"/>
    <w:lvl w:ilvl="0" w:tplc="F41A2058">
      <w:start w:val="2"/>
      <w:numFmt w:val="bullet"/>
      <w:lvlText w:val=""/>
      <w:lvlJc w:val="left"/>
      <w:pPr>
        <w:ind w:left="720" w:hanging="360"/>
      </w:pPr>
      <w:rPr>
        <w:rFonts w:ascii="Symbol" w:eastAsia="Revival565BT-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486E8B"/>
    <w:multiLevelType w:val="hybridMultilevel"/>
    <w:tmpl w:val="32E2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55617E"/>
    <w:multiLevelType w:val="multilevel"/>
    <w:tmpl w:val="9ECC9DAC"/>
    <w:lvl w:ilvl="0">
      <w:start w:val="1"/>
      <w:numFmt w:val="upperRoman"/>
      <w:lvlText w:val="%1."/>
      <w:lvlJc w:val="right"/>
      <w:pPr>
        <w:ind w:left="720" w:hanging="360"/>
      </w:pPr>
      <w:rPr>
        <w:rFonts w:hint="default"/>
      </w:rPr>
    </w:lvl>
    <w:lvl w:ilvl="1">
      <w:start w:val="6"/>
      <w:numFmt w:val="decimal"/>
      <w:isLgl/>
      <w:lvlText w:val="%1.%2"/>
      <w:lvlJc w:val="left"/>
      <w:pPr>
        <w:ind w:left="90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74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20" w:hanging="1440"/>
      </w:pPr>
      <w:rPr>
        <w:rFonts w:hint="default"/>
      </w:rPr>
    </w:lvl>
    <w:lvl w:ilvl="8">
      <w:start w:val="1"/>
      <w:numFmt w:val="decimal"/>
      <w:isLgl/>
      <w:lvlText w:val="%1.%2.%3.%4.%5.%6.%7.%8.%9"/>
      <w:lvlJc w:val="left"/>
      <w:pPr>
        <w:ind w:left="7440" w:hanging="1800"/>
      </w:pPr>
      <w:rPr>
        <w:rFonts w:hint="default"/>
      </w:rPr>
    </w:lvl>
  </w:abstractNum>
  <w:abstractNum w:abstractNumId="9">
    <w:nsid w:val="59171A94"/>
    <w:multiLevelType w:val="hybridMultilevel"/>
    <w:tmpl w:val="7892E730"/>
    <w:lvl w:ilvl="0" w:tplc="DA5ED948">
      <w:start w:val="1"/>
      <w:numFmt w:val="decimal"/>
      <w:lvlText w:val="%1)"/>
      <w:lvlJc w:val="left"/>
      <w:pPr>
        <w:ind w:left="1440" w:hanging="360"/>
      </w:pPr>
      <w:rPr>
        <w:rFonts w:hint="default"/>
        <w:i w:val="0"/>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0">
    <w:nsid w:val="6C8277D7"/>
    <w:multiLevelType w:val="multilevel"/>
    <w:tmpl w:val="88D6DFE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nsid w:val="712019BE"/>
    <w:multiLevelType w:val="hybridMultilevel"/>
    <w:tmpl w:val="27E617A0"/>
    <w:lvl w:ilvl="0" w:tplc="04090013">
      <w:start w:val="1"/>
      <w:numFmt w:val="upperRoman"/>
      <w:lvlText w:val="%1."/>
      <w:lvlJc w:val="righ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2">
    <w:nsid w:val="7B1C22D9"/>
    <w:multiLevelType w:val="multilevel"/>
    <w:tmpl w:val="4FC0073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3">
    <w:nsid w:val="7E8B6BDA"/>
    <w:multiLevelType w:val="hybridMultilevel"/>
    <w:tmpl w:val="B13CD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7"/>
  </w:num>
  <w:num w:numId="4">
    <w:abstractNumId w:val="8"/>
  </w:num>
  <w:num w:numId="5">
    <w:abstractNumId w:val="10"/>
  </w:num>
  <w:num w:numId="6">
    <w:abstractNumId w:val="0"/>
  </w:num>
  <w:num w:numId="7">
    <w:abstractNumId w:val="11"/>
  </w:num>
  <w:num w:numId="8">
    <w:abstractNumId w:val="2"/>
  </w:num>
  <w:num w:numId="9">
    <w:abstractNumId w:val="6"/>
  </w:num>
  <w:num w:numId="10">
    <w:abstractNumId w:val="9"/>
  </w:num>
  <w:num w:numId="11">
    <w:abstractNumId w:val="3"/>
  </w:num>
  <w:num w:numId="12">
    <w:abstractNumId w:val="1"/>
  </w:num>
  <w:num w:numId="13">
    <w:abstractNumId w:val="13"/>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718CE"/>
    <w:rsid w:val="000002EF"/>
    <w:rsid w:val="00000A90"/>
    <w:rsid w:val="000041FE"/>
    <w:rsid w:val="00005BE6"/>
    <w:rsid w:val="00006342"/>
    <w:rsid w:val="00007C9B"/>
    <w:rsid w:val="000105DB"/>
    <w:rsid w:val="00011C19"/>
    <w:rsid w:val="0001272B"/>
    <w:rsid w:val="00012B71"/>
    <w:rsid w:val="0001344D"/>
    <w:rsid w:val="000143AE"/>
    <w:rsid w:val="00015EFD"/>
    <w:rsid w:val="00017790"/>
    <w:rsid w:val="00020E01"/>
    <w:rsid w:val="00023101"/>
    <w:rsid w:val="00024051"/>
    <w:rsid w:val="00025E1B"/>
    <w:rsid w:val="00026C73"/>
    <w:rsid w:val="00030273"/>
    <w:rsid w:val="000314E1"/>
    <w:rsid w:val="00031BB7"/>
    <w:rsid w:val="00031DBD"/>
    <w:rsid w:val="00032398"/>
    <w:rsid w:val="00034301"/>
    <w:rsid w:val="00034BE7"/>
    <w:rsid w:val="00034D37"/>
    <w:rsid w:val="0003685A"/>
    <w:rsid w:val="00036F3D"/>
    <w:rsid w:val="00041749"/>
    <w:rsid w:val="000426E1"/>
    <w:rsid w:val="00046E3E"/>
    <w:rsid w:val="000515B2"/>
    <w:rsid w:val="00051D6F"/>
    <w:rsid w:val="000520C8"/>
    <w:rsid w:val="00053AC1"/>
    <w:rsid w:val="00054FA0"/>
    <w:rsid w:val="000557ED"/>
    <w:rsid w:val="0005623B"/>
    <w:rsid w:val="000564E0"/>
    <w:rsid w:val="00056579"/>
    <w:rsid w:val="0005693B"/>
    <w:rsid w:val="000578CA"/>
    <w:rsid w:val="00057A20"/>
    <w:rsid w:val="000614AE"/>
    <w:rsid w:val="0006252E"/>
    <w:rsid w:val="00062CA2"/>
    <w:rsid w:val="00062F4F"/>
    <w:rsid w:val="00065F25"/>
    <w:rsid w:val="00065F5A"/>
    <w:rsid w:val="00066957"/>
    <w:rsid w:val="00070731"/>
    <w:rsid w:val="00070CF8"/>
    <w:rsid w:val="00071318"/>
    <w:rsid w:val="000722F6"/>
    <w:rsid w:val="00072EB3"/>
    <w:rsid w:val="00073B4D"/>
    <w:rsid w:val="00076102"/>
    <w:rsid w:val="000804DB"/>
    <w:rsid w:val="00083D1D"/>
    <w:rsid w:val="00091487"/>
    <w:rsid w:val="000918B9"/>
    <w:rsid w:val="00092BB2"/>
    <w:rsid w:val="00092C26"/>
    <w:rsid w:val="00094C49"/>
    <w:rsid w:val="00095BA5"/>
    <w:rsid w:val="00096784"/>
    <w:rsid w:val="00096F39"/>
    <w:rsid w:val="000A2769"/>
    <w:rsid w:val="000A402D"/>
    <w:rsid w:val="000A5CE2"/>
    <w:rsid w:val="000A65B1"/>
    <w:rsid w:val="000A784E"/>
    <w:rsid w:val="000B08E3"/>
    <w:rsid w:val="000B18D3"/>
    <w:rsid w:val="000B3997"/>
    <w:rsid w:val="000B4B69"/>
    <w:rsid w:val="000B5D6D"/>
    <w:rsid w:val="000B604D"/>
    <w:rsid w:val="000B665F"/>
    <w:rsid w:val="000C0005"/>
    <w:rsid w:val="000C0D90"/>
    <w:rsid w:val="000C1037"/>
    <w:rsid w:val="000C507B"/>
    <w:rsid w:val="000C5A1E"/>
    <w:rsid w:val="000C5EC2"/>
    <w:rsid w:val="000C61EF"/>
    <w:rsid w:val="000C7386"/>
    <w:rsid w:val="000C7473"/>
    <w:rsid w:val="000D332F"/>
    <w:rsid w:val="000D3D60"/>
    <w:rsid w:val="000D3DA8"/>
    <w:rsid w:val="000D40B6"/>
    <w:rsid w:val="000D45C3"/>
    <w:rsid w:val="000D48A3"/>
    <w:rsid w:val="000D52FD"/>
    <w:rsid w:val="000E1712"/>
    <w:rsid w:val="000E3D6B"/>
    <w:rsid w:val="000E3DA1"/>
    <w:rsid w:val="000E4ED4"/>
    <w:rsid w:val="000E4F20"/>
    <w:rsid w:val="000E5C2C"/>
    <w:rsid w:val="000E685E"/>
    <w:rsid w:val="000E7D23"/>
    <w:rsid w:val="000F0DDD"/>
    <w:rsid w:val="000F2AD1"/>
    <w:rsid w:val="000F2D68"/>
    <w:rsid w:val="000F3830"/>
    <w:rsid w:val="000F4A62"/>
    <w:rsid w:val="000F54A9"/>
    <w:rsid w:val="000F659C"/>
    <w:rsid w:val="000F6E52"/>
    <w:rsid w:val="00100EA0"/>
    <w:rsid w:val="001019A9"/>
    <w:rsid w:val="00102D74"/>
    <w:rsid w:val="0010300D"/>
    <w:rsid w:val="00104F02"/>
    <w:rsid w:val="00105451"/>
    <w:rsid w:val="00105FDD"/>
    <w:rsid w:val="001064DE"/>
    <w:rsid w:val="00106996"/>
    <w:rsid w:val="001070C8"/>
    <w:rsid w:val="00107462"/>
    <w:rsid w:val="00107801"/>
    <w:rsid w:val="00107D21"/>
    <w:rsid w:val="00110801"/>
    <w:rsid w:val="00110FC2"/>
    <w:rsid w:val="00112273"/>
    <w:rsid w:val="001127E9"/>
    <w:rsid w:val="001173B3"/>
    <w:rsid w:val="001174D4"/>
    <w:rsid w:val="00117A22"/>
    <w:rsid w:val="00121BC6"/>
    <w:rsid w:val="00121D9B"/>
    <w:rsid w:val="0012272F"/>
    <w:rsid w:val="0012348C"/>
    <w:rsid w:val="00126269"/>
    <w:rsid w:val="00130000"/>
    <w:rsid w:val="00130524"/>
    <w:rsid w:val="00131D2C"/>
    <w:rsid w:val="001338C8"/>
    <w:rsid w:val="00133A80"/>
    <w:rsid w:val="00140A46"/>
    <w:rsid w:val="00142D83"/>
    <w:rsid w:val="00143B02"/>
    <w:rsid w:val="001453EB"/>
    <w:rsid w:val="001503CD"/>
    <w:rsid w:val="001522EF"/>
    <w:rsid w:val="0015254F"/>
    <w:rsid w:val="00153EFC"/>
    <w:rsid w:val="001544C2"/>
    <w:rsid w:val="001601EB"/>
    <w:rsid w:val="00160C65"/>
    <w:rsid w:val="00162FAF"/>
    <w:rsid w:val="001633CD"/>
    <w:rsid w:val="00164E64"/>
    <w:rsid w:val="001674CC"/>
    <w:rsid w:val="00167EE9"/>
    <w:rsid w:val="001701AF"/>
    <w:rsid w:val="00171E24"/>
    <w:rsid w:val="0017645F"/>
    <w:rsid w:val="0018115D"/>
    <w:rsid w:val="00183AEB"/>
    <w:rsid w:val="0018446F"/>
    <w:rsid w:val="00184A22"/>
    <w:rsid w:val="00184C06"/>
    <w:rsid w:val="00185F80"/>
    <w:rsid w:val="00186A7B"/>
    <w:rsid w:val="0018782D"/>
    <w:rsid w:val="00191005"/>
    <w:rsid w:val="00195B9D"/>
    <w:rsid w:val="001960BE"/>
    <w:rsid w:val="001A2526"/>
    <w:rsid w:val="001A355F"/>
    <w:rsid w:val="001A3E99"/>
    <w:rsid w:val="001A497C"/>
    <w:rsid w:val="001A51D3"/>
    <w:rsid w:val="001B2D5C"/>
    <w:rsid w:val="001B3FE1"/>
    <w:rsid w:val="001B408F"/>
    <w:rsid w:val="001B4BA2"/>
    <w:rsid w:val="001B4C9D"/>
    <w:rsid w:val="001B4CFE"/>
    <w:rsid w:val="001B5D31"/>
    <w:rsid w:val="001C22F0"/>
    <w:rsid w:val="001C38C3"/>
    <w:rsid w:val="001C42D8"/>
    <w:rsid w:val="001C4756"/>
    <w:rsid w:val="001C48EC"/>
    <w:rsid w:val="001C5034"/>
    <w:rsid w:val="001C79BD"/>
    <w:rsid w:val="001D16FF"/>
    <w:rsid w:val="001D1C4F"/>
    <w:rsid w:val="001D295F"/>
    <w:rsid w:val="001D2B99"/>
    <w:rsid w:val="001D37CC"/>
    <w:rsid w:val="001D449D"/>
    <w:rsid w:val="001D4571"/>
    <w:rsid w:val="001D6CD1"/>
    <w:rsid w:val="001E066E"/>
    <w:rsid w:val="001E08BD"/>
    <w:rsid w:val="001E14A7"/>
    <w:rsid w:val="001E33F5"/>
    <w:rsid w:val="001E4FB8"/>
    <w:rsid w:val="001E6D78"/>
    <w:rsid w:val="001E7C65"/>
    <w:rsid w:val="001F085E"/>
    <w:rsid w:val="001F0B36"/>
    <w:rsid w:val="001F151A"/>
    <w:rsid w:val="001F167C"/>
    <w:rsid w:val="001F2473"/>
    <w:rsid w:val="001F2AB5"/>
    <w:rsid w:val="001F2BE9"/>
    <w:rsid w:val="001F45B2"/>
    <w:rsid w:val="001F4B84"/>
    <w:rsid w:val="001F4EE0"/>
    <w:rsid w:val="001F5448"/>
    <w:rsid w:val="001F5DD1"/>
    <w:rsid w:val="001F632A"/>
    <w:rsid w:val="001F6FA0"/>
    <w:rsid w:val="002001FD"/>
    <w:rsid w:val="00200B76"/>
    <w:rsid w:val="002014E2"/>
    <w:rsid w:val="00201727"/>
    <w:rsid w:val="00203223"/>
    <w:rsid w:val="00204F98"/>
    <w:rsid w:val="0020521A"/>
    <w:rsid w:val="00205222"/>
    <w:rsid w:val="00207C59"/>
    <w:rsid w:val="00210551"/>
    <w:rsid w:val="0021064D"/>
    <w:rsid w:val="00210ACB"/>
    <w:rsid w:val="002112EC"/>
    <w:rsid w:val="00212114"/>
    <w:rsid w:val="00215DA7"/>
    <w:rsid w:val="00216086"/>
    <w:rsid w:val="00220157"/>
    <w:rsid w:val="00220D5E"/>
    <w:rsid w:val="002214A6"/>
    <w:rsid w:val="002249E2"/>
    <w:rsid w:val="00225AEB"/>
    <w:rsid w:val="002262E4"/>
    <w:rsid w:val="00226E0D"/>
    <w:rsid w:val="00227499"/>
    <w:rsid w:val="0023043D"/>
    <w:rsid w:val="00233990"/>
    <w:rsid w:val="002347C9"/>
    <w:rsid w:val="00235FDC"/>
    <w:rsid w:val="00236164"/>
    <w:rsid w:val="0023633C"/>
    <w:rsid w:val="00242C81"/>
    <w:rsid w:val="00243573"/>
    <w:rsid w:val="002436F1"/>
    <w:rsid w:val="0024478E"/>
    <w:rsid w:val="002459B5"/>
    <w:rsid w:val="002468D7"/>
    <w:rsid w:val="00250E52"/>
    <w:rsid w:val="002517F1"/>
    <w:rsid w:val="00251A72"/>
    <w:rsid w:val="002520DA"/>
    <w:rsid w:val="002549D7"/>
    <w:rsid w:val="00254D88"/>
    <w:rsid w:val="00255550"/>
    <w:rsid w:val="00255A36"/>
    <w:rsid w:val="00255A5D"/>
    <w:rsid w:val="00255F65"/>
    <w:rsid w:val="0025647D"/>
    <w:rsid w:val="00256799"/>
    <w:rsid w:val="00257C98"/>
    <w:rsid w:val="002616DE"/>
    <w:rsid w:val="00262BFA"/>
    <w:rsid w:val="002641C9"/>
    <w:rsid w:val="0026467A"/>
    <w:rsid w:val="002652F2"/>
    <w:rsid w:val="00265BD2"/>
    <w:rsid w:val="002663F6"/>
    <w:rsid w:val="002675FC"/>
    <w:rsid w:val="00267A97"/>
    <w:rsid w:val="00267E5A"/>
    <w:rsid w:val="002702AE"/>
    <w:rsid w:val="00270577"/>
    <w:rsid w:val="00270B28"/>
    <w:rsid w:val="00271797"/>
    <w:rsid w:val="00272EC7"/>
    <w:rsid w:val="00273B7D"/>
    <w:rsid w:val="00274531"/>
    <w:rsid w:val="0027525D"/>
    <w:rsid w:val="00277117"/>
    <w:rsid w:val="00277D44"/>
    <w:rsid w:val="0028189F"/>
    <w:rsid w:val="0028193A"/>
    <w:rsid w:val="002823A1"/>
    <w:rsid w:val="00283B47"/>
    <w:rsid w:val="00283C15"/>
    <w:rsid w:val="00285C3C"/>
    <w:rsid w:val="00287011"/>
    <w:rsid w:val="00287390"/>
    <w:rsid w:val="00287A85"/>
    <w:rsid w:val="00292349"/>
    <w:rsid w:val="00292B33"/>
    <w:rsid w:val="00292F39"/>
    <w:rsid w:val="00294A51"/>
    <w:rsid w:val="0029626A"/>
    <w:rsid w:val="00296DC2"/>
    <w:rsid w:val="002A01CB"/>
    <w:rsid w:val="002A0A5D"/>
    <w:rsid w:val="002A0B7A"/>
    <w:rsid w:val="002A27C7"/>
    <w:rsid w:val="002A3CCC"/>
    <w:rsid w:val="002A3E2C"/>
    <w:rsid w:val="002A4D08"/>
    <w:rsid w:val="002A6F83"/>
    <w:rsid w:val="002A71D7"/>
    <w:rsid w:val="002B00C2"/>
    <w:rsid w:val="002B0D8A"/>
    <w:rsid w:val="002B169E"/>
    <w:rsid w:val="002B4B4A"/>
    <w:rsid w:val="002B4BC9"/>
    <w:rsid w:val="002B69E3"/>
    <w:rsid w:val="002B6D5F"/>
    <w:rsid w:val="002B7025"/>
    <w:rsid w:val="002C15C4"/>
    <w:rsid w:val="002C1844"/>
    <w:rsid w:val="002C4023"/>
    <w:rsid w:val="002C5AEB"/>
    <w:rsid w:val="002D0126"/>
    <w:rsid w:val="002D167F"/>
    <w:rsid w:val="002D1951"/>
    <w:rsid w:val="002D1D36"/>
    <w:rsid w:val="002D27F9"/>
    <w:rsid w:val="002D3CDD"/>
    <w:rsid w:val="002D3E56"/>
    <w:rsid w:val="002E082F"/>
    <w:rsid w:val="002E2CE9"/>
    <w:rsid w:val="002E3CBB"/>
    <w:rsid w:val="002E45D3"/>
    <w:rsid w:val="002E5403"/>
    <w:rsid w:val="002E5E43"/>
    <w:rsid w:val="002E6688"/>
    <w:rsid w:val="002E689D"/>
    <w:rsid w:val="002E7259"/>
    <w:rsid w:val="002F0A25"/>
    <w:rsid w:val="002F16E7"/>
    <w:rsid w:val="002F18DD"/>
    <w:rsid w:val="002F22AA"/>
    <w:rsid w:val="002F49DD"/>
    <w:rsid w:val="002F4B9B"/>
    <w:rsid w:val="002F5789"/>
    <w:rsid w:val="002F6348"/>
    <w:rsid w:val="002F72E0"/>
    <w:rsid w:val="00303622"/>
    <w:rsid w:val="00303735"/>
    <w:rsid w:val="003037E6"/>
    <w:rsid w:val="00303A24"/>
    <w:rsid w:val="00303D92"/>
    <w:rsid w:val="0030404E"/>
    <w:rsid w:val="00304B43"/>
    <w:rsid w:val="00306BAE"/>
    <w:rsid w:val="003070F0"/>
    <w:rsid w:val="00310D18"/>
    <w:rsid w:val="003151F9"/>
    <w:rsid w:val="00315AAF"/>
    <w:rsid w:val="00317EF3"/>
    <w:rsid w:val="00320876"/>
    <w:rsid w:val="00320A0E"/>
    <w:rsid w:val="00320E67"/>
    <w:rsid w:val="00321710"/>
    <w:rsid w:val="00322BE7"/>
    <w:rsid w:val="00323C12"/>
    <w:rsid w:val="00325EBE"/>
    <w:rsid w:val="00326CF2"/>
    <w:rsid w:val="0032720D"/>
    <w:rsid w:val="003276A8"/>
    <w:rsid w:val="00330522"/>
    <w:rsid w:val="00330F09"/>
    <w:rsid w:val="00331E9D"/>
    <w:rsid w:val="00332E54"/>
    <w:rsid w:val="00332ECF"/>
    <w:rsid w:val="00333D66"/>
    <w:rsid w:val="00336E34"/>
    <w:rsid w:val="003404BE"/>
    <w:rsid w:val="003408DF"/>
    <w:rsid w:val="00341B8D"/>
    <w:rsid w:val="003456DC"/>
    <w:rsid w:val="00346AB4"/>
    <w:rsid w:val="00346E7D"/>
    <w:rsid w:val="0035028A"/>
    <w:rsid w:val="00350EEE"/>
    <w:rsid w:val="00350F38"/>
    <w:rsid w:val="00352CA5"/>
    <w:rsid w:val="00354257"/>
    <w:rsid w:val="0035481B"/>
    <w:rsid w:val="0035487C"/>
    <w:rsid w:val="00356D97"/>
    <w:rsid w:val="003577F2"/>
    <w:rsid w:val="00360095"/>
    <w:rsid w:val="00360535"/>
    <w:rsid w:val="00360750"/>
    <w:rsid w:val="00360CBB"/>
    <w:rsid w:val="00360E91"/>
    <w:rsid w:val="003626EC"/>
    <w:rsid w:val="00363004"/>
    <w:rsid w:val="00363132"/>
    <w:rsid w:val="00363AE3"/>
    <w:rsid w:val="003645CF"/>
    <w:rsid w:val="00365142"/>
    <w:rsid w:val="00367E91"/>
    <w:rsid w:val="003713C4"/>
    <w:rsid w:val="0037220B"/>
    <w:rsid w:val="00376E75"/>
    <w:rsid w:val="003770BC"/>
    <w:rsid w:val="0038049D"/>
    <w:rsid w:val="0038203F"/>
    <w:rsid w:val="00382DFD"/>
    <w:rsid w:val="0038317B"/>
    <w:rsid w:val="00383D61"/>
    <w:rsid w:val="003848A1"/>
    <w:rsid w:val="00385355"/>
    <w:rsid w:val="00392592"/>
    <w:rsid w:val="00394805"/>
    <w:rsid w:val="00395044"/>
    <w:rsid w:val="003A0E16"/>
    <w:rsid w:val="003A310A"/>
    <w:rsid w:val="003A3BD9"/>
    <w:rsid w:val="003A5F8E"/>
    <w:rsid w:val="003A76ED"/>
    <w:rsid w:val="003A7B04"/>
    <w:rsid w:val="003A7B6A"/>
    <w:rsid w:val="003B0B72"/>
    <w:rsid w:val="003B2190"/>
    <w:rsid w:val="003B43DF"/>
    <w:rsid w:val="003B4CF8"/>
    <w:rsid w:val="003B5812"/>
    <w:rsid w:val="003B6984"/>
    <w:rsid w:val="003B736A"/>
    <w:rsid w:val="003B7E13"/>
    <w:rsid w:val="003C03DE"/>
    <w:rsid w:val="003C06FD"/>
    <w:rsid w:val="003C1590"/>
    <w:rsid w:val="003C212C"/>
    <w:rsid w:val="003C2130"/>
    <w:rsid w:val="003C4827"/>
    <w:rsid w:val="003C4DBE"/>
    <w:rsid w:val="003C67B3"/>
    <w:rsid w:val="003C727A"/>
    <w:rsid w:val="003C73D1"/>
    <w:rsid w:val="003C7B62"/>
    <w:rsid w:val="003D03EC"/>
    <w:rsid w:val="003D054F"/>
    <w:rsid w:val="003D1D25"/>
    <w:rsid w:val="003D22BB"/>
    <w:rsid w:val="003D499C"/>
    <w:rsid w:val="003D49BD"/>
    <w:rsid w:val="003D4B78"/>
    <w:rsid w:val="003D4C30"/>
    <w:rsid w:val="003D51C5"/>
    <w:rsid w:val="003D7356"/>
    <w:rsid w:val="003D73B0"/>
    <w:rsid w:val="003E08EF"/>
    <w:rsid w:val="003E5D5A"/>
    <w:rsid w:val="003E79F6"/>
    <w:rsid w:val="003F0AB6"/>
    <w:rsid w:val="003F0E14"/>
    <w:rsid w:val="003F11B8"/>
    <w:rsid w:val="003F21FE"/>
    <w:rsid w:val="003F660B"/>
    <w:rsid w:val="003F6B7E"/>
    <w:rsid w:val="003F7BFE"/>
    <w:rsid w:val="003F7C44"/>
    <w:rsid w:val="003F7CF6"/>
    <w:rsid w:val="00400AD6"/>
    <w:rsid w:val="00400FB1"/>
    <w:rsid w:val="00405E80"/>
    <w:rsid w:val="00406659"/>
    <w:rsid w:val="00406F2B"/>
    <w:rsid w:val="0041048A"/>
    <w:rsid w:val="00410635"/>
    <w:rsid w:val="004120FC"/>
    <w:rsid w:val="004135C5"/>
    <w:rsid w:val="00413689"/>
    <w:rsid w:val="0041407D"/>
    <w:rsid w:val="0041542A"/>
    <w:rsid w:val="0041578A"/>
    <w:rsid w:val="00415875"/>
    <w:rsid w:val="0041674E"/>
    <w:rsid w:val="004172BC"/>
    <w:rsid w:val="00417422"/>
    <w:rsid w:val="00420196"/>
    <w:rsid w:val="0042088B"/>
    <w:rsid w:val="00422569"/>
    <w:rsid w:val="00422D5B"/>
    <w:rsid w:val="00422D9A"/>
    <w:rsid w:val="004240A0"/>
    <w:rsid w:val="0042540E"/>
    <w:rsid w:val="004278A0"/>
    <w:rsid w:val="00432180"/>
    <w:rsid w:val="00434D22"/>
    <w:rsid w:val="00434DB7"/>
    <w:rsid w:val="00435677"/>
    <w:rsid w:val="004376D5"/>
    <w:rsid w:val="0044151E"/>
    <w:rsid w:val="0044229E"/>
    <w:rsid w:val="004435DD"/>
    <w:rsid w:val="004440AA"/>
    <w:rsid w:val="00446234"/>
    <w:rsid w:val="00447292"/>
    <w:rsid w:val="0045052E"/>
    <w:rsid w:val="00452558"/>
    <w:rsid w:val="00452817"/>
    <w:rsid w:val="00453CEE"/>
    <w:rsid w:val="0045426D"/>
    <w:rsid w:val="00454C8A"/>
    <w:rsid w:val="00456C11"/>
    <w:rsid w:val="0046061C"/>
    <w:rsid w:val="00461059"/>
    <w:rsid w:val="004630A7"/>
    <w:rsid w:val="00463619"/>
    <w:rsid w:val="00463B06"/>
    <w:rsid w:val="004644CB"/>
    <w:rsid w:val="004647B5"/>
    <w:rsid w:val="00466224"/>
    <w:rsid w:val="00467581"/>
    <w:rsid w:val="004722B6"/>
    <w:rsid w:val="00472CA1"/>
    <w:rsid w:val="00472EF4"/>
    <w:rsid w:val="004739BB"/>
    <w:rsid w:val="00473A3D"/>
    <w:rsid w:val="00474071"/>
    <w:rsid w:val="0047748B"/>
    <w:rsid w:val="00482E96"/>
    <w:rsid w:val="004831E9"/>
    <w:rsid w:val="0048419B"/>
    <w:rsid w:val="004846E6"/>
    <w:rsid w:val="00486341"/>
    <w:rsid w:val="004868E6"/>
    <w:rsid w:val="00491465"/>
    <w:rsid w:val="00491E8B"/>
    <w:rsid w:val="00492513"/>
    <w:rsid w:val="00492677"/>
    <w:rsid w:val="004931F8"/>
    <w:rsid w:val="0049714F"/>
    <w:rsid w:val="004979A7"/>
    <w:rsid w:val="00497F69"/>
    <w:rsid w:val="004A0ED5"/>
    <w:rsid w:val="004A3608"/>
    <w:rsid w:val="004A48FC"/>
    <w:rsid w:val="004A5145"/>
    <w:rsid w:val="004A55BD"/>
    <w:rsid w:val="004A6559"/>
    <w:rsid w:val="004A6600"/>
    <w:rsid w:val="004A7465"/>
    <w:rsid w:val="004B0562"/>
    <w:rsid w:val="004B0EFA"/>
    <w:rsid w:val="004B1C52"/>
    <w:rsid w:val="004B1F20"/>
    <w:rsid w:val="004B2533"/>
    <w:rsid w:val="004B647D"/>
    <w:rsid w:val="004B7D9D"/>
    <w:rsid w:val="004C00B6"/>
    <w:rsid w:val="004C03F7"/>
    <w:rsid w:val="004C29B3"/>
    <w:rsid w:val="004C310E"/>
    <w:rsid w:val="004C59EB"/>
    <w:rsid w:val="004D02E1"/>
    <w:rsid w:val="004D0EB3"/>
    <w:rsid w:val="004D1E66"/>
    <w:rsid w:val="004D2547"/>
    <w:rsid w:val="004D3C41"/>
    <w:rsid w:val="004D4374"/>
    <w:rsid w:val="004D5E04"/>
    <w:rsid w:val="004D704A"/>
    <w:rsid w:val="004D76B4"/>
    <w:rsid w:val="004E0F09"/>
    <w:rsid w:val="004E1462"/>
    <w:rsid w:val="004E14A6"/>
    <w:rsid w:val="004E1E2D"/>
    <w:rsid w:val="004E7604"/>
    <w:rsid w:val="004E7C27"/>
    <w:rsid w:val="004F3D48"/>
    <w:rsid w:val="004F412E"/>
    <w:rsid w:val="004F4294"/>
    <w:rsid w:val="004F48E8"/>
    <w:rsid w:val="004F525B"/>
    <w:rsid w:val="00500755"/>
    <w:rsid w:val="005026B2"/>
    <w:rsid w:val="00503B64"/>
    <w:rsid w:val="00504679"/>
    <w:rsid w:val="0050497C"/>
    <w:rsid w:val="00504FB6"/>
    <w:rsid w:val="005079C2"/>
    <w:rsid w:val="00510F18"/>
    <w:rsid w:val="005130AB"/>
    <w:rsid w:val="005132A7"/>
    <w:rsid w:val="00517947"/>
    <w:rsid w:val="005204F7"/>
    <w:rsid w:val="005210A1"/>
    <w:rsid w:val="00521524"/>
    <w:rsid w:val="00522176"/>
    <w:rsid w:val="005235D6"/>
    <w:rsid w:val="005236AF"/>
    <w:rsid w:val="0052402D"/>
    <w:rsid w:val="00524DC2"/>
    <w:rsid w:val="00526FF9"/>
    <w:rsid w:val="00531397"/>
    <w:rsid w:val="00531983"/>
    <w:rsid w:val="00532832"/>
    <w:rsid w:val="0053392F"/>
    <w:rsid w:val="00533D76"/>
    <w:rsid w:val="00534492"/>
    <w:rsid w:val="00534851"/>
    <w:rsid w:val="0053555C"/>
    <w:rsid w:val="00540B2C"/>
    <w:rsid w:val="0054143B"/>
    <w:rsid w:val="00541B46"/>
    <w:rsid w:val="00541F3A"/>
    <w:rsid w:val="005422EA"/>
    <w:rsid w:val="0054315B"/>
    <w:rsid w:val="005465D0"/>
    <w:rsid w:val="005466A2"/>
    <w:rsid w:val="00550CBE"/>
    <w:rsid w:val="00550CC1"/>
    <w:rsid w:val="00550E7A"/>
    <w:rsid w:val="0055161D"/>
    <w:rsid w:val="00554447"/>
    <w:rsid w:val="00555542"/>
    <w:rsid w:val="00555645"/>
    <w:rsid w:val="00556788"/>
    <w:rsid w:val="00557F53"/>
    <w:rsid w:val="00560228"/>
    <w:rsid w:val="00560778"/>
    <w:rsid w:val="00560791"/>
    <w:rsid w:val="005638C9"/>
    <w:rsid w:val="0056414F"/>
    <w:rsid w:val="005668F5"/>
    <w:rsid w:val="00572F48"/>
    <w:rsid w:val="005734E6"/>
    <w:rsid w:val="005737D1"/>
    <w:rsid w:val="00574962"/>
    <w:rsid w:val="005760E6"/>
    <w:rsid w:val="005764E6"/>
    <w:rsid w:val="00576A3D"/>
    <w:rsid w:val="00587453"/>
    <w:rsid w:val="00592385"/>
    <w:rsid w:val="00593265"/>
    <w:rsid w:val="0059382A"/>
    <w:rsid w:val="005941A9"/>
    <w:rsid w:val="00595F9E"/>
    <w:rsid w:val="00597955"/>
    <w:rsid w:val="005979BE"/>
    <w:rsid w:val="005A0DC8"/>
    <w:rsid w:val="005A0F2C"/>
    <w:rsid w:val="005A2A21"/>
    <w:rsid w:val="005A4B53"/>
    <w:rsid w:val="005B1B5A"/>
    <w:rsid w:val="005B283A"/>
    <w:rsid w:val="005B30A1"/>
    <w:rsid w:val="005B3701"/>
    <w:rsid w:val="005B5AA2"/>
    <w:rsid w:val="005B5D2D"/>
    <w:rsid w:val="005B5F47"/>
    <w:rsid w:val="005B66DD"/>
    <w:rsid w:val="005B6927"/>
    <w:rsid w:val="005B6D05"/>
    <w:rsid w:val="005C0A5A"/>
    <w:rsid w:val="005C0FF9"/>
    <w:rsid w:val="005C156F"/>
    <w:rsid w:val="005C288C"/>
    <w:rsid w:val="005C2D96"/>
    <w:rsid w:val="005C4EFA"/>
    <w:rsid w:val="005C676F"/>
    <w:rsid w:val="005C7FDC"/>
    <w:rsid w:val="005D0638"/>
    <w:rsid w:val="005D17EC"/>
    <w:rsid w:val="005D29A1"/>
    <w:rsid w:val="005D3ADA"/>
    <w:rsid w:val="005D522F"/>
    <w:rsid w:val="005D7E18"/>
    <w:rsid w:val="005E15AB"/>
    <w:rsid w:val="005E1844"/>
    <w:rsid w:val="005E2B4A"/>
    <w:rsid w:val="005E4A0F"/>
    <w:rsid w:val="005E4E59"/>
    <w:rsid w:val="005E5AD1"/>
    <w:rsid w:val="005E5C3E"/>
    <w:rsid w:val="005E646E"/>
    <w:rsid w:val="005E6BF2"/>
    <w:rsid w:val="005F0287"/>
    <w:rsid w:val="005F3DAE"/>
    <w:rsid w:val="005F46A3"/>
    <w:rsid w:val="005F5338"/>
    <w:rsid w:val="005F63DE"/>
    <w:rsid w:val="0060128F"/>
    <w:rsid w:val="00601410"/>
    <w:rsid w:val="0060251C"/>
    <w:rsid w:val="00604EC1"/>
    <w:rsid w:val="006061FC"/>
    <w:rsid w:val="00606A15"/>
    <w:rsid w:val="006110DE"/>
    <w:rsid w:val="00612176"/>
    <w:rsid w:val="00613441"/>
    <w:rsid w:val="00614B85"/>
    <w:rsid w:val="0061560D"/>
    <w:rsid w:val="006170EA"/>
    <w:rsid w:val="006205F7"/>
    <w:rsid w:val="00621582"/>
    <w:rsid w:val="00622579"/>
    <w:rsid w:val="00624F14"/>
    <w:rsid w:val="00627345"/>
    <w:rsid w:val="00627380"/>
    <w:rsid w:val="006279CE"/>
    <w:rsid w:val="006307CC"/>
    <w:rsid w:val="0063106E"/>
    <w:rsid w:val="006321B2"/>
    <w:rsid w:val="00633A0C"/>
    <w:rsid w:val="006356EF"/>
    <w:rsid w:val="00635EA8"/>
    <w:rsid w:val="006365CD"/>
    <w:rsid w:val="00637CC5"/>
    <w:rsid w:val="00642ADD"/>
    <w:rsid w:val="00642BA1"/>
    <w:rsid w:val="00643D7E"/>
    <w:rsid w:val="00643EBC"/>
    <w:rsid w:val="006444B4"/>
    <w:rsid w:val="00644FE7"/>
    <w:rsid w:val="00645963"/>
    <w:rsid w:val="006500D2"/>
    <w:rsid w:val="006508A3"/>
    <w:rsid w:val="006534D2"/>
    <w:rsid w:val="00653DA6"/>
    <w:rsid w:val="0065411C"/>
    <w:rsid w:val="00655029"/>
    <w:rsid w:val="006555D9"/>
    <w:rsid w:val="00655736"/>
    <w:rsid w:val="00657485"/>
    <w:rsid w:val="00662B88"/>
    <w:rsid w:val="006664F6"/>
    <w:rsid w:val="00666650"/>
    <w:rsid w:val="006750C5"/>
    <w:rsid w:val="00675D4D"/>
    <w:rsid w:val="00677507"/>
    <w:rsid w:val="00677A13"/>
    <w:rsid w:val="00680943"/>
    <w:rsid w:val="00680D8A"/>
    <w:rsid w:val="00681761"/>
    <w:rsid w:val="00686BC7"/>
    <w:rsid w:val="0069063D"/>
    <w:rsid w:val="00694269"/>
    <w:rsid w:val="00695988"/>
    <w:rsid w:val="00696092"/>
    <w:rsid w:val="006967F6"/>
    <w:rsid w:val="006A1545"/>
    <w:rsid w:val="006A1589"/>
    <w:rsid w:val="006A1D76"/>
    <w:rsid w:val="006A22C8"/>
    <w:rsid w:val="006A3211"/>
    <w:rsid w:val="006A4436"/>
    <w:rsid w:val="006A46EA"/>
    <w:rsid w:val="006A6307"/>
    <w:rsid w:val="006A6CDD"/>
    <w:rsid w:val="006B050F"/>
    <w:rsid w:val="006B3A20"/>
    <w:rsid w:val="006B4C5E"/>
    <w:rsid w:val="006B5BC8"/>
    <w:rsid w:val="006B5F3A"/>
    <w:rsid w:val="006C082D"/>
    <w:rsid w:val="006C487D"/>
    <w:rsid w:val="006C4B87"/>
    <w:rsid w:val="006C4D3C"/>
    <w:rsid w:val="006C6794"/>
    <w:rsid w:val="006C6D8C"/>
    <w:rsid w:val="006C744F"/>
    <w:rsid w:val="006C7DE1"/>
    <w:rsid w:val="006D090E"/>
    <w:rsid w:val="006D0BC9"/>
    <w:rsid w:val="006D0FD4"/>
    <w:rsid w:val="006D216C"/>
    <w:rsid w:val="006D3055"/>
    <w:rsid w:val="006D5CD9"/>
    <w:rsid w:val="006D746A"/>
    <w:rsid w:val="006D798E"/>
    <w:rsid w:val="006D7C66"/>
    <w:rsid w:val="006E0ADB"/>
    <w:rsid w:val="006E13CA"/>
    <w:rsid w:val="006E2F88"/>
    <w:rsid w:val="006E2F8B"/>
    <w:rsid w:val="006E35AC"/>
    <w:rsid w:val="006E36A3"/>
    <w:rsid w:val="006E3AC3"/>
    <w:rsid w:val="006E4187"/>
    <w:rsid w:val="006E4488"/>
    <w:rsid w:val="006E5DA6"/>
    <w:rsid w:val="006E5F31"/>
    <w:rsid w:val="006E6297"/>
    <w:rsid w:val="006F08A3"/>
    <w:rsid w:val="006F10A3"/>
    <w:rsid w:val="006F1947"/>
    <w:rsid w:val="006F221E"/>
    <w:rsid w:val="006F40CD"/>
    <w:rsid w:val="006F41A0"/>
    <w:rsid w:val="006F5402"/>
    <w:rsid w:val="006F7719"/>
    <w:rsid w:val="0070093B"/>
    <w:rsid w:val="0070140D"/>
    <w:rsid w:val="007030BE"/>
    <w:rsid w:val="0070706F"/>
    <w:rsid w:val="00710763"/>
    <w:rsid w:val="0071143B"/>
    <w:rsid w:val="0071327E"/>
    <w:rsid w:val="007144A3"/>
    <w:rsid w:val="007146E3"/>
    <w:rsid w:val="00714A12"/>
    <w:rsid w:val="0071582C"/>
    <w:rsid w:val="007168C3"/>
    <w:rsid w:val="00717704"/>
    <w:rsid w:val="00717A32"/>
    <w:rsid w:val="00720DC2"/>
    <w:rsid w:val="0072161F"/>
    <w:rsid w:val="00722305"/>
    <w:rsid w:val="007238E2"/>
    <w:rsid w:val="00723F43"/>
    <w:rsid w:val="007240FA"/>
    <w:rsid w:val="0072410F"/>
    <w:rsid w:val="00724D4D"/>
    <w:rsid w:val="007262C4"/>
    <w:rsid w:val="00726A14"/>
    <w:rsid w:val="00726E74"/>
    <w:rsid w:val="007313BF"/>
    <w:rsid w:val="00731963"/>
    <w:rsid w:val="00731D4C"/>
    <w:rsid w:val="00733ACA"/>
    <w:rsid w:val="007346A9"/>
    <w:rsid w:val="0073513B"/>
    <w:rsid w:val="007376AE"/>
    <w:rsid w:val="007409CF"/>
    <w:rsid w:val="00740CDE"/>
    <w:rsid w:val="007433EC"/>
    <w:rsid w:val="00743423"/>
    <w:rsid w:val="00743A95"/>
    <w:rsid w:val="0074431A"/>
    <w:rsid w:val="00746D38"/>
    <w:rsid w:val="007502CC"/>
    <w:rsid w:val="007505D1"/>
    <w:rsid w:val="007509D3"/>
    <w:rsid w:val="00750B02"/>
    <w:rsid w:val="00752160"/>
    <w:rsid w:val="00753669"/>
    <w:rsid w:val="00754879"/>
    <w:rsid w:val="00755071"/>
    <w:rsid w:val="00755E10"/>
    <w:rsid w:val="00761494"/>
    <w:rsid w:val="007637ED"/>
    <w:rsid w:val="00765A65"/>
    <w:rsid w:val="00765C41"/>
    <w:rsid w:val="00765D4D"/>
    <w:rsid w:val="0076689E"/>
    <w:rsid w:val="00766AB6"/>
    <w:rsid w:val="00767F40"/>
    <w:rsid w:val="007700B0"/>
    <w:rsid w:val="007702C0"/>
    <w:rsid w:val="007731BF"/>
    <w:rsid w:val="00773D39"/>
    <w:rsid w:val="007742B9"/>
    <w:rsid w:val="00774820"/>
    <w:rsid w:val="00776533"/>
    <w:rsid w:val="007767FF"/>
    <w:rsid w:val="007774B2"/>
    <w:rsid w:val="007777BA"/>
    <w:rsid w:val="007803B9"/>
    <w:rsid w:val="00780887"/>
    <w:rsid w:val="0078139F"/>
    <w:rsid w:val="007825DD"/>
    <w:rsid w:val="00783068"/>
    <w:rsid w:val="00783BC3"/>
    <w:rsid w:val="00784EBE"/>
    <w:rsid w:val="007857F7"/>
    <w:rsid w:val="007874C5"/>
    <w:rsid w:val="00794B4B"/>
    <w:rsid w:val="00794FB1"/>
    <w:rsid w:val="007975F0"/>
    <w:rsid w:val="00797FE7"/>
    <w:rsid w:val="007A0B26"/>
    <w:rsid w:val="007A0EC0"/>
    <w:rsid w:val="007A274A"/>
    <w:rsid w:val="007A3540"/>
    <w:rsid w:val="007A4DE7"/>
    <w:rsid w:val="007A6019"/>
    <w:rsid w:val="007A737D"/>
    <w:rsid w:val="007A7FFC"/>
    <w:rsid w:val="007B35DA"/>
    <w:rsid w:val="007B471A"/>
    <w:rsid w:val="007B5416"/>
    <w:rsid w:val="007B5D82"/>
    <w:rsid w:val="007B6001"/>
    <w:rsid w:val="007B6395"/>
    <w:rsid w:val="007C1519"/>
    <w:rsid w:val="007C1706"/>
    <w:rsid w:val="007C2FB6"/>
    <w:rsid w:val="007C5CC3"/>
    <w:rsid w:val="007D0871"/>
    <w:rsid w:val="007D2FF2"/>
    <w:rsid w:val="007D4552"/>
    <w:rsid w:val="007D5C81"/>
    <w:rsid w:val="007D7146"/>
    <w:rsid w:val="007E02C4"/>
    <w:rsid w:val="007E3C0C"/>
    <w:rsid w:val="007E42D0"/>
    <w:rsid w:val="007E4E3D"/>
    <w:rsid w:val="007E5AFD"/>
    <w:rsid w:val="007E778D"/>
    <w:rsid w:val="007F090B"/>
    <w:rsid w:val="007F1370"/>
    <w:rsid w:val="007F1E81"/>
    <w:rsid w:val="007F212D"/>
    <w:rsid w:val="007F2448"/>
    <w:rsid w:val="007F36D1"/>
    <w:rsid w:val="007F4361"/>
    <w:rsid w:val="007F44C6"/>
    <w:rsid w:val="007F4768"/>
    <w:rsid w:val="007F4D5C"/>
    <w:rsid w:val="007F529D"/>
    <w:rsid w:val="007F52D6"/>
    <w:rsid w:val="007F5E34"/>
    <w:rsid w:val="007F6213"/>
    <w:rsid w:val="007F680F"/>
    <w:rsid w:val="007F7BBB"/>
    <w:rsid w:val="007F7C21"/>
    <w:rsid w:val="008009CA"/>
    <w:rsid w:val="00800AE0"/>
    <w:rsid w:val="008034CD"/>
    <w:rsid w:val="0080416C"/>
    <w:rsid w:val="00804A68"/>
    <w:rsid w:val="00804B1E"/>
    <w:rsid w:val="00806C5C"/>
    <w:rsid w:val="00807703"/>
    <w:rsid w:val="008110D9"/>
    <w:rsid w:val="0081207C"/>
    <w:rsid w:val="00812E25"/>
    <w:rsid w:val="00812E2E"/>
    <w:rsid w:val="00813A52"/>
    <w:rsid w:val="00813E80"/>
    <w:rsid w:val="008140AD"/>
    <w:rsid w:val="008205D1"/>
    <w:rsid w:val="0082260A"/>
    <w:rsid w:val="00822D49"/>
    <w:rsid w:val="0082351A"/>
    <w:rsid w:val="00824CD5"/>
    <w:rsid w:val="00826505"/>
    <w:rsid w:val="0082794F"/>
    <w:rsid w:val="00831C59"/>
    <w:rsid w:val="00832312"/>
    <w:rsid w:val="0083318E"/>
    <w:rsid w:val="00834853"/>
    <w:rsid w:val="00835830"/>
    <w:rsid w:val="008408DC"/>
    <w:rsid w:val="00841A9C"/>
    <w:rsid w:val="00841EA1"/>
    <w:rsid w:val="00842028"/>
    <w:rsid w:val="008421A2"/>
    <w:rsid w:val="008442EA"/>
    <w:rsid w:val="008445CB"/>
    <w:rsid w:val="00844A8A"/>
    <w:rsid w:val="00844B75"/>
    <w:rsid w:val="008455E7"/>
    <w:rsid w:val="00845716"/>
    <w:rsid w:val="00850367"/>
    <w:rsid w:val="00851C99"/>
    <w:rsid w:val="00852F5C"/>
    <w:rsid w:val="00853235"/>
    <w:rsid w:val="00855BC9"/>
    <w:rsid w:val="00857302"/>
    <w:rsid w:val="00860AAE"/>
    <w:rsid w:val="00863086"/>
    <w:rsid w:val="0086407A"/>
    <w:rsid w:val="008648A6"/>
    <w:rsid w:val="008653E9"/>
    <w:rsid w:val="00867815"/>
    <w:rsid w:val="008703EF"/>
    <w:rsid w:val="0087102F"/>
    <w:rsid w:val="00872035"/>
    <w:rsid w:val="0087218B"/>
    <w:rsid w:val="008723CF"/>
    <w:rsid w:val="00873C9C"/>
    <w:rsid w:val="00874F1D"/>
    <w:rsid w:val="0087532A"/>
    <w:rsid w:val="00880DD4"/>
    <w:rsid w:val="00881D8B"/>
    <w:rsid w:val="00882368"/>
    <w:rsid w:val="008829F6"/>
    <w:rsid w:val="00883223"/>
    <w:rsid w:val="00884075"/>
    <w:rsid w:val="008856E7"/>
    <w:rsid w:val="00885AC8"/>
    <w:rsid w:val="00885E4E"/>
    <w:rsid w:val="00886BFB"/>
    <w:rsid w:val="00890198"/>
    <w:rsid w:val="008944E7"/>
    <w:rsid w:val="00894A47"/>
    <w:rsid w:val="00895663"/>
    <w:rsid w:val="008A2470"/>
    <w:rsid w:val="008A25A2"/>
    <w:rsid w:val="008A2DD7"/>
    <w:rsid w:val="008A3131"/>
    <w:rsid w:val="008A3A14"/>
    <w:rsid w:val="008A3D54"/>
    <w:rsid w:val="008A48BC"/>
    <w:rsid w:val="008A543D"/>
    <w:rsid w:val="008B08D4"/>
    <w:rsid w:val="008B1290"/>
    <w:rsid w:val="008B211B"/>
    <w:rsid w:val="008B2A5E"/>
    <w:rsid w:val="008B495A"/>
    <w:rsid w:val="008B50A2"/>
    <w:rsid w:val="008B634F"/>
    <w:rsid w:val="008B697E"/>
    <w:rsid w:val="008C3A6B"/>
    <w:rsid w:val="008C408B"/>
    <w:rsid w:val="008C65ED"/>
    <w:rsid w:val="008D139A"/>
    <w:rsid w:val="008D1DC3"/>
    <w:rsid w:val="008D365D"/>
    <w:rsid w:val="008D3D3A"/>
    <w:rsid w:val="008E0357"/>
    <w:rsid w:val="008E03FC"/>
    <w:rsid w:val="008E178F"/>
    <w:rsid w:val="008E1A44"/>
    <w:rsid w:val="008E1CE0"/>
    <w:rsid w:val="008E1E00"/>
    <w:rsid w:val="008E392D"/>
    <w:rsid w:val="008E4460"/>
    <w:rsid w:val="008E4E24"/>
    <w:rsid w:val="008E4F81"/>
    <w:rsid w:val="008E5727"/>
    <w:rsid w:val="008F0B44"/>
    <w:rsid w:val="008F1279"/>
    <w:rsid w:val="008F2442"/>
    <w:rsid w:val="008F4276"/>
    <w:rsid w:val="008F5E32"/>
    <w:rsid w:val="008F68DE"/>
    <w:rsid w:val="009012BE"/>
    <w:rsid w:val="00901671"/>
    <w:rsid w:val="00901E12"/>
    <w:rsid w:val="009048F1"/>
    <w:rsid w:val="0090712A"/>
    <w:rsid w:val="00907DA5"/>
    <w:rsid w:val="0091276C"/>
    <w:rsid w:val="00913149"/>
    <w:rsid w:val="009141EE"/>
    <w:rsid w:val="009146F8"/>
    <w:rsid w:val="00915690"/>
    <w:rsid w:val="00916C79"/>
    <w:rsid w:val="00916CDE"/>
    <w:rsid w:val="009171BD"/>
    <w:rsid w:val="009201C3"/>
    <w:rsid w:val="00921672"/>
    <w:rsid w:val="009219E8"/>
    <w:rsid w:val="00922736"/>
    <w:rsid w:val="00923159"/>
    <w:rsid w:val="00923312"/>
    <w:rsid w:val="009242F5"/>
    <w:rsid w:val="0092569B"/>
    <w:rsid w:val="00926064"/>
    <w:rsid w:val="0092714D"/>
    <w:rsid w:val="00930876"/>
    <w:rsid w:val="00931F40"/>
    <w:rsid w:val="00934AD1"/>
    <w:rsid w:val="00935A97"/>
    <w:rsid w:val="00937D74"/>
    <w:rsid w:val="009411E1"/>
    <w:rsid w:val="009416E2"/>
    <w:rsid w:val="0094185D"/>
    <w:rsid w:val="00941DF5"/>
    <w:rsid w:val="00943589"/>
    <w:rsid w:val="00944998"/>
    <w:rsid w:val="00945096"/>
    <w:rsid w:val="009461F4"/>
    <w:rsid w:val="009461FE"/>
    <w:rsid w:val="00950269"/>
    <w:rsid w:val="0095128B"/>
    <w:rsid w:val="0095298A"/>
    <w:rsid w:val="00952E22"/>
    <w:rsid w:val="00953831"/>
    <w:rsid w:val="00957D6F"/>
    <w:rsid w:val="00960067"/>
    <w:rsid w:val="00960A4B"/>
    <w:rsid w:val="00961939"/>
    <w:rsid w:val="0096494E"/>
    <w:rsid w:val="009650CE"/>
    <w:rsid w:val="009662F0"/>
    <w:rsid w:val="00966887"/>
    <w:rsid w:val="00972D0D"/>
    <w:rsid w:val="0098073F"/>
    <w:rsid w:val="00980C6B"/>
    <w:rsid w:val="00980E59"/>
    <w:rsid w:val="009818B3"/>
    <w:rsid w:val="0098259F"/>
    <w:rsid w:val="00983F08"/>
    <w:rsid w:val="00983FB2"/>
    <w:rsid w:val="009844D8"/>
    <w:rsid w:val="00984C87"/>
    <w:rsid w:val="009853C5"/>
    <w:rsid w:val="00986EAB"/>
    <w:rsid w:val="00987C90"/>
    <w:rsid w:val="009905CC"/>
    <w:rsid w:val="00990A3A"/>
    <w:rsid w:val="009953F7"/>
    <w:rsid w:val="0099590E"/>
    <w:rsid w:val="00996663"/>
    <w:rsid w:val="0099666E"/>
    <w:rsid w:val="00996EC5"/>
    <w:rsid w:val="009A01F9"/>
    <w:rsid w:val="009A0F57"/>
    <w:rsid w:val="009A4115"/>
    <w:rsid w:val="009A52D4"/>
    <w:rsid w:val="009B10EA"/>
    <w:rsid w:val="009B54A7"/>
    <w:rsid w:val="009B6F30"/>
    <w:rsid w:val="009C0403"/>
    <w:rsid w:val="009C428A"/>
    <w:rsid w:val="009C6AB4"/>
    <w:rsid w:val="009D03BE"/>
    <w:rsid w:val="009D0602"/>
    <w:rsid w:val="009D169F"/>
    <w:rsid w:val="009D27F9"/>
    <w:rsid w:val="009D6DA2"/>
    <w:rsid w:val="009D6FF5"/>
    <w:rsid w:val="009D7A7E"/>
    <w:rsid w:val="009E3158"/>
    <w:rsid w:val="009E3645"/>
    <w:rsid w:val="009E496B"/>
    <w:rsid w:val="009E53EB"/>
    <w:rsid w:val="009E68E1"/>
    <w:rsid w:val="009F2EE4"/>
    <w:rsid w:val="009F2F51"/>
    <w:rsid w:val="009F3499"/>
    <w:rsid w:val="009F470D"/>
    <w:rsid w:val="009F488D"/>
    <w:rsid w:val="009F5310"/>
    <w:rsid w:val="009F6B68"/>
    <w:rsid w:val="009F7A76"/>
    <w:rsid w:val="00A002E8"/>
    <w:rsid w:val="00A01241"/>
    <w:rsid w:val="00A04A57"/>
    <w:rsid w:val="00A06FC4"/>
    <w:rsid w:val="00A076FC"/>
    <w:rsid w:val="00A07C6A"/>
    <w:rsid w:val="00A113FE"/>
    <w:rsid w:val="00A118EC"/>
    <w:rsid w:val="00A11DFE"/>
    <w:rsid w:val="00A12FB4"/>
    <w:rsid w:val="00A15F2C"/>
    <w:rsid w:val="00A1603E"/>
    <w:rsid w:val="00A163A6"/>
    <w:rsid w:val="00A16EDB"/>
    <w:rsid w:val="00A172EF"/>
    <w:rsid w:val="00A17BF9"/>
    <w:rsid w:val="00A22804"/>
    <w:rsid w:val="00A23C72"/>
    <w:rsid w:val="00A252C5"/>
    <w:rsid w:val="00A26DFE"/>
    <w:rsid w:val="00A27BCF"/>
    <w:rsid w:val="00A303C3"/>
    <w:rsid w:val="00A3491D"/>
    <w:rsid w:val="00A349B5"/>
    <w:rsid w:val="00A3500A"/>
    <w:rsid w:val="00A3537F"/>
    <w:rsid w:val="00A35B18"/>
    <w:rsid w:val="00A35CFA"/>
    <w:rsid w:val="00A3748B"/>
    <w:rsid w:val="00A375C7"/>
    <w:rsid w:val="00A4096C"/>
    <w:rsid w:val="00A43A66"/>
    <w:rsid w:val="00A44995"/>
    <w:rsid w:val="00A45726"/>
    <w:rsid w:val="00A47275"/>
    <w:rsid w:val="00A47E56"/>
    <w:rsid w:val="00A51D4F"/>
    <w:rsid w:val="00A51E4E"/>
    <w:rsid w:val="00A52211"/>
    <w:rsid w:val="00A54639"/>
    <w:rsid w:val="00A553B1"/>
    <w:rsid w:val="00A564F3"/>
    <w:rsid w:val="00A565C2"/>
    <w:rsid w:val="00A56983"/>
    <w:rsid w:val="00A56F08"/>
    <w:rsid w:val="00A57C6F"/>
    <w:rsid w:val="00A61AB5"/>
    <w:rsid w:val="00A653B2"/>
    <w:rsid w:val="00A71819"/>
    <w:rsid w:val="00A7421A"/>
    <w:rsid w:val="00A75DA2"/>
    <w:rsid w:val="00A76106"/>
    <w:rsid w:val="00A76F47"/>
    <w:rsid w:val="00A77253"/>
    <w:rsid w:val="00A77B2E"/>
    <w:rsid w:val="00A77F5E"/>
    <w:rsid w:val="00A8155F"/>
    <w:rsid w:val="00A821F4"/>
    <w:rsid w:val="00A863EC"/>
    <w:rsid w:val="00A8777B"/>
    <w:rsid w:val="00A877CF"/>
    <w:rsid w:val="00A9055B"/>
    <w:rsid w:val="00A90B46"/>
    <w:rsid w:val="00A91032"/>
    <w:rsid w:val="00A918B3"/>
    <w:rsid w:val="00A971B3"/>
    <w:rsid w:val="00AA14D4"/>
    <w:rsid w:val="00AA20CC"/>
    <w:rsid w:val="00AA2533"/>
    <w:rsid w:val="00AA4A31"/>
    <w:rsid w:val="00AA6CE5"/>
    <w:rsid w:val="00AA6FCB"/>
    <w:rsid w:val="00AB7530"/>
    <w:rsid w:val="00AC144D"/>
    <w:rsid w:val="00AC1BF6"/>
    <w:rsid w:val="00AC4568"/>
    <w:rsid w:val="00AC5D79"/>
    <w:rsid w:val="00AC6CD0"/>
    <w:rsid w:val="00AD1B20"/>
    <w:rsid w:val="00AD1C25"/>
    <w:rsid w:val="00AD1C56"/>
    <w:rsid w:val="00AD309C"/>
    <w:rsid w:val="00AD34C2"/>
    <w:rsid w:val="00AD3D3B"/>
    <w:rsid w:val="00AD40A7"/>
    <w:rsid w:val="00AD4D10"/>
    <w:rsid w:val="00AD5590"/>
    <w:rsid w:val="00AD5D40"/>
    <w:rsid w:val="00AD779D"/>
    <w:rsid w:val="00AE0FEC"/>
    <w:rsid w:val="00AE155C"/>
    <w:rsid w:val="00AE181E"/>
    <w:rsid w:val="00AE1EF3"/>
    <w:rsid w:val="00AE2CF6"/>
    <w:rsid w:val="00AE4C45"/>
    <w:rsid w:val="00AE5D7E"/>
    <w:rsid w:val="00AE7068"/>
    <w:rsid w:val="00AF5190"/>
    <w:rsid w:val="00AF79BB"/>
    <w:rsid w:val="00AF7BED"/>
    <w:rsid w:val="00B0021E"/>
    <w:rsid w:val="00B0033A"/>
    <w:rsid w:val="00B01022"/>
    <w:rsid w:val="00B01799"/>
    <w:rsid w:val="00B04D4A"/>
    <w:rsid w:val="00B05B40"/>
    <w:rsid w:val="00B0632A"/>
    <w:rsid w:val="00B067F4"/>
    <w:rsid w:val="00B07A82"/>
    <w:rsid w:val="00B12E11"/>
    <w:rsid w:val="00B12E73"/>
    <w:rsid w:val="00B137F6"/>
    <w:rsid w:val="00B13EFB"/>
    <w:rsid w:val="00B16C86"/>
    <w:rsid w:val="00B20C19"/>
    <w:rsid w:val="00B21CBC"/>
    <w:rsid w:val="00B21D83"/>
    <w:rsid w:val="00B22017"/>
    <w:rsid w:val="00B24807"/>
    <w:rsid w:val="00B25392"/>
    <w:rsid w:val="00B253B0"/>
    <w:rsid w:val="00B25E26"/>
    <w:rsid w:val="00B27F5B"/>
    <w:rsid w:val="00B27FC2"/>
    <w:rsid w:val="00B307EA"/>
    <w:rsid w:val="00B309C9"/>
    <w:rsid w:val="00B311A0"/>
    <w:rsid w:val="00B32804"/>
    <w:rsid w:val="00B3317A"/>
    <w:rsid w:val="00B3328E"/>
    <w:rsid w:val="00B34BD2"/>
    <w:rsid w:val="00B34ECA"/>
    <w:rsid w:val="00B351C9"/>
    <w:rsid w:val="00B36625"/>
    <w:rsid w:val="00B37182"/>
    <w:rsid w:val="00B40A24"/>
    <w:rsid w:val="00B40AD1"/>
    <w:rsid w:val="00B42E11"/>
    <w:rsid w:val="00B44CDE"/>
    <w:rsid w:val="00B45327"/>
    <w:rsid w:val="00B50214"/>
    <w:rsid w:val="00B516B5"/>
    <w:rsid w:val="00B51A7D"/>
    <w:rsid w:val="00B521E1"/>
    <w:rsid w:val="00B53B96"/>
    <w:rsid w:val="00B547F3"/>
    <w:rsid w:val="00B56A74"/>
    <w:rsid w:val="00B62FE4"/>
    <w:rsid w:val="00B63AFA"/>
    <w:rsid w:val="00B642DA"/>
    <w:rsid w:val="00B648A6"/>
    <w:rsid w:val="00B6676A"/>
    <w:rsid w:val="00B66E39"/>
    <w:rsid w:val="00B70D29"/>
    <w:rsid w:val="00B712E6"/>
    <w:rsid w:val="00B7240E"/>
    <w:rsid w:val="00B73739"/>
    <w:rsid w:val="00B74457"/>
    <w:rsid w:val="00B74F0F"/>
    <w:rsid w:val="00B76033"/>
    <w:rsid w:val="00B76547"/>
    <w:rsid w:val="00B774E3"/>
    <w:rsid w:val="00B80EAC"/>
    <w:rsid w:val="00B80F11"/>
    <w:rsid w:val="00B814AF"/>
    <w:rsid w:val="00B82CDE"/>
    <w:rsid w:val="00B83E50"/>
    <w:rsid w:val="00B84AEF"/>
    <w:rsid w:val="00B858AE"/>
    <w:rsid w:val="00B866AB"/>
    <w:rsid w:val="00B86AB7"/>
    <w:rsid w:val="00B8741F"/>
    <w:rsid w:val="00B8770E"/>
    <w:rsid w:val="00B9028E"/>
    <w:rsid w:val="00B90EBE"/>
    <w:rsid w:val="00B91D50"/>
    <w:rsid w:val="00B94D4A"/>
    <w:rsid w:val="00B94EF1"/>
    <w:rsid w:val="00B94F30"/>
    <w:rsid w:val="00B9708E"/>
    <w:rsid w:val="00BA1EE0"/>
    <w:rsid w:val="00BA1F8B"/>
    <w:rsid w:val="00BA41FC"/>
    <w:rsid w:val="00BA6FDD"/>
    <w:rsid w:val="00BB0418"/>
    <w:rsid w:val="00BB1F54"/>
    <w:rsid w:val="00BB24F6"/>
    <w:rsid w:val="00BB2D37"/>
    <w:rsid w:val="00BB2FF0"/>
    <w:rsid w:val="00BB342F"/>
    <w:rsid w:val="00BB59F8"/>
    <w:rsid w:val="00BB695D"/>
    <w:rsid w:val="00BC177E"/>
    <w:rsid w:val="00BC22B6"/>
    <w:rsid w:val="00BC2B72"/>
    <w:rsid w:val="00BC5083"/>
    <w:rsid w:val="00BD1887"/>
    <w:rsid w:val="00BD30AA"/>
    <w:rsid w:val="00BD40C7"/>
    <w:rsid w:val="00BD4C6E"/>
    <w:rsid w:val="00BD61D0"/>
    <w:rsid w:val="00BD7BAB"/>
    <w:rsid w:val="00BD7ECE"/>
    <w:rsid w:val="00BE0D58"/>
    <w:rsid w:val="00BE2524"/>
    <w:rsid w:val="00BE3895"/>
    <w:rsid w:val="00BE45BE"/>
    <w:rsid w:val="00BE468B"/>
    <w:rsid w:val="00BE4F14"/>
    <w:rsid w:val="00BE7659"/>
    <w:rsid w:val="00BF5070"/>
    <w:rsid w:val="00BF6DD2"/>
    <w:rsid w:val="00BF7396"/>
    <w:rsid w:val="00BF7734"/>
    <w:rsid w:val="00BF7974"/>
    <w:rsid w:val="00BF7DCD"/>
    <w:rsid w:val="00C01482"/>
    <w:rsid w:val="00C01EEB"/>
    <w:rsid w:val="00C0264A"/>
    <w:rsid w:val="00C03CDA"/>
    <w:rsid w:val="00C03E6A"/>
    <w:rsid w:val="00C06E46"/>
    <w:rsid w:val="00C07EBC"/>
    <w:rsid w:val="00C127E9"/>
    <w:rsid w:val="00C128AD"/>
    <w:rsid w:val="00C135BB"/>
    <w:rsid w:val="00C1643B"/>
    <w:rsid w:val="00C16A88"/>
    <w:rsid w:val="00C16B17"/>
    <w:rsid w:val="00C1730B"/>
    <w:rsid w:val="00C21130"/>
    <w:rsid w:val="00C247D1"/>
    <w:rsid w:val="00C24DE4"/>
    <w:rsid w:val="00C252D6"/>
    <w:rsid w:val="00C25304"/>
    <w:rsid w:val="00C33402"/>
    <w:rsid w:val="00C334F8"/>
    <w:rsid w:val="00C346D8"/>
    <w:rsid w:val="00C34957"/>
    <w:rsid w:val="00C34E68"/>
    <w:rsid w:val="00C359E4"/>
    <w:rsid w:val="00C375D2"/>
    <w:rsid w:val="00C43B1A"/>
    <w:rsid w:val="00C44664"/>
    <w:rsid w:val="00C44992"/>
    <w:rsid w:val="00C45080"/>
    <w:rsid w:val="00C45D10"/>
    <w:rsid w:val="00C50809"/>
    <w:rsid w:val="00C51EA3"/>
    <w:rsid w:val="00C5205B"/>
    <w:rsid w:val="00C532DE"/>
    <w:rsid w:val="00C53ECE"/>
    <w:rsid w:val="00C54D0C"/>
    <w:rsid w:val="00C5521B"/>
    <w:rsid w:val="00C5636D"/>
    <w:rsid w:val="00C56589"/>
    <w:rsid w:val="00C56F9B"/>
    <w:rsid w:val="00C578D9"/>
    <w:rsid w:val="00C60A8F"/>
    <w:rsid w:val="00C6145B"/>
    <w:rsid w:val="00C6165B"/>
    <w:rsid w:val="00C6238F"/>
    <w:rsid w:val="00C62BBD"/>
    <w:rsid w:val="00C63352"/>
    <w:rsid w:val="00C63B86"/>
    <w:rsid w:val="00C66D82"/>
    <w:rsid w:val="00C70453"/>
    <w:rsid w:val="00C717BB"/>
    <w:rsid w:val="00C729DE"/>
    <w:rsid w:val="00C730B0"/>
    <w:rsid w:val="00C7357A"/>
    <w:rsid w:val="00C7402C"/>
    <w:rsid w:val="00C74E16"/>
    <w:rsid w:val="00C77807"/>
    <w:rsid w:val="00C81CAF"/>
    <w:rsid w:val="00C83025"/>
    <w:rsid w:val="00C838EA"/>
    <w:rsid w:val="00C842F9"/>
    <w:rsid w:val="00C847F2"/>
    <w:rsid w:val="00C85E2C"/>
    <w:rsid w:val="00C85FC4"/>
    <w:rsid w:val="00C90EB6"/>
    <w:rsid w:val="00C91555"/>
    <w:rsid w:val="00C91BC6"/>
    <w:rsid w:val="00C92078"/>
    <w:rsid w:val="00C9308B"/>
    <w:rsid w:val="00C93FCE"/>
    <w:rsid w:val="00C94410"/>
    <w:rsid w:val="00C94D64"/>
    <w:rsid w:val="00C9583F"/>
    <w:rsid w:val="00C96084"/>
    <w:rsid w:val="00C96E41"/>
    <w:rsid w:val="00C96EA0"/>
    <w:rsid w:val="00C97BB3"/>
    <w:rsid w:val="00CA06DD"/>
    <w:rsid w:val="00CA20C8"/>
    <w:rsid w:val="00CA3237"/>
    <w:rsid w:val="00CA49BA"/>
    <w:rsid w:val="00CA4E6B"/>
    <w:rsid w:val="00CA52F8"/>
    <w:rsid w:val="00CB0382"/>
    <w:rsid w:val="00CB11E1"/>
    <w:rsid w:val="00CB1CBE"/>
    <w:rsid w:val="00CB1F92"/>
    <w:rsid w:val="00CB3926"/>
    <w:rsid w:val="00CB59A4"/>
    <w:rsid w:val="00CB68A4"/>
    <w:rsid w:val="00CB7A2C"/>
    <w:rsid w:val="00CC0E16"/>
    <w:rsid w:val="00CC13C3"/>
    <w:rsid w:val="00CC20B2"/>
    <w:rsid w:val="00CC22B1"/>
    <w:rsid w:val="00CC37C8"/>
    <w:rsid w:val="00CC37D2"/>
    <w:rsid w:val="00CC3A5F"/>
    <w:rsid w:val="00CD1C10"/>
    <w:rsid w:val="00CD26FF"/>
    <w:rsid w:val="00CD37B0"/>
    <w:rsid w:val="00CD4C97"/>
    <w:rsid w:val="00CD4D7D"/>
    <w:rsid w:val="00CD70FE"/>
    <w:rsid w:val="00CD737F"/>
    <w:rsid w:val="00CD7464"/>
    <w:rsid w:val="00CD7938"/>
    <w:rsid w:val="00CE284C"/>
    <w:rsid w:val="00CE31EE"/>
    <w:rsid w:val="00CE406B"/>
    <w:rsid w:val="00CF267C"/>
    <w:rsid w:val="00CF26A3"/>
    <w:rsid w:val="00CF4461"/>
    <w:rsid w:val="00D00048"/>
    <w:rsid w:val="00D0258E"/>
    <w:rsid w:val="00D044AD"/>
    <w:rsid w:val="00D06B8E"/>
    <w:rsid w:val="00D07E18"/>
    <w:rsid w:val="00D10198"/>
    <w:rsid w:val="00D11007"/>
    <w:rsid w:val="00D118C3"/>
    <w:rsid w:val="00D1266F"/>
    <w:rsid w:val="00D13507"/>
    <w:rsid w:val="00D15D8B"/>
    <w:rsid w:val="00D16035"/>
    <w:rsid w:val="00D163BB"/>
    <w:rsid w:val="00D20F4C"/>
    <w:rsid w:val="00D2357F"/>
    <w:rsid w:val="00D249A2"/>
    <w:rsid w:val="00D24ADE"/>
    <w:rsid w:val="00D25293"/>
    <w:rsid w:val="00D253E7"/>
    <w:rsid w:val="00D25689"/>
    <w:rsid w:val="00D30254"/>
    <w:rsid w:val="00D33826"/>
    <w:rsid w:val="00D34A16"/>
    <w:rsid w:val="00D37899"/>
    <w:rsid w:val="00D407F0"/>
    <w:rsid w:val="00D4099E"/>
    <w:rsid w:val="00D414CB"/>
    <w:rsid w:val="00D419F3"/>
    <w:rsid w:val="00D41E14"/>
    <w:rsid w:val="00D41FD1"/>
    <w:rsid w:val="00D43EDF"/>
    <w:rsid w:val="00D54CF3"/>
    <w:rsid w:val="00D55546"/>
    <w:rsid w:val="00D56447"/>
    <w:rsid w:val="00D5789D"/>
    <w:rsid w:val="00D61965"/>
    <w:rsid w:val="00D61BDD"/>
    <w:rsid w:val="00D61EC1"/>
    <w:rsid w:val="00D624D4"/>
    <w:rsid w:val="00D62E70"/>
    <w:rsid w:val="00D63386"/>
    <w:rsid w:val="00D6446C"/>
    <w:rsid w:val="00D70223"/>
    <w:rsid w:val="00D71081"/>
    <w:rsid w:val="00D718CE"/>
    <w:rsid w:val="00D72895"/>
    <w:rsid w:val="00D72D31"/>
    <w:rsid w:val="00D73503"/>
    <w:rsid w:val="00D735AE"/>
    <w:rsid w:val="00D74A8B"/>
    <w:rsid w:val="00D75260"/>
    <w:rsid w:val="00D76040"/>
    <w:rsid w:val="00D81519"/>
    <w:rsid w:val="00D8230B"/>
    <w:rsid w:val="00D82B70"/>
    <w:rsid w:val="00D83376"/>
    <w:rsid w:val="00D83EC4"/>
    <w:rsid w:val="00D8436F"/>
    <w:rsid w:val="00D8520B"/>
    <w:rsid w:val="00D85715"/>
    <w:rsid w:val="00D8670F"/>
    <w:rsid w:val="00D8686F"/>
    <w:rsid w:val="00D86D29"/>
    <w:rsid w:val="00D87044"/>
    <w:rsid w:val="00D90F6B"/>
    <w:rsid w:val="00D914DD"/>
    <w:rsid w:val="00D93075"/>
    <w:rsid w:val="00D93732"/>
    <w:rsid w:val="00D937C6"/>
    <w:rsid w:val="00D94340"/>
    <w:rsid w:val="00D94A05"/>
    <w:rsid w:val="00D956C6"/>
    <w:rsid w:val="00D96707"/>
    <w:rsid w:val="00D973D7"/>
    <w:rsid w:val="00DA0AB4"/>
    <w:rsid w:val="00DA27FE"/>
    <w:rsid w:val="00DA4958"/>
    <w:rsid w:val="00DA4A8F"/>
    <w:rsid w:val="00DA5C5A"/>
    <w:rsid w:val="00DB130A"/>
    <w:rsid w:val="00DB1CFA"/>
    <w:rsid w:val="00DB1D04"/>
    <w:rsid w:val="00DB1E57"/>
    <w:rsid w:val="00DB2432"/>
    <w:rsid w:val="00DB252D"/>
    <w:rsid w:val="00DB277B"/>
    <w:rsid w:val="00DB345C"/>
    <w:rsid w:val="00DB3868"/>
    <w:rsid w:val="00DB4056"/>
    <w:rsid w:val="00DB4BAA"/>
    <w:rsid w:val="00DB5AAD"/>
    <w:rsid w:val="00DB5AC5"/>
    <w:rsid w:val="00DB70FB"/>
    <w:rsid w:val="00DC23E3"/>
    <w:rsid w:val="00DC500A"/>
    <w:rsid w:val="00DC54E1"/>
    <w:rsid w:val="00DD041A"/>
    <w:rsid w:val="00DD1626"/>
    <w:rsid w:val="00DD16E7"/>
    <w:rsid w:val="00DD2186"/>
    <w:rsid w:val="00DD22EF"/>
    <w:rsid w:val="00DD2B11"/>
    <w:rsid w:val="00DD4A77"/>
    <w:rsid w:val="00DD65B2"/>
    <w:rsid w:val="00DE0640"/>
    <w:rsid w:val="00DE14B6"/>
    <w:rsid w:val="00DE17CD"/>
    <w:rsid w:val="00DE1C7A"/>
    <w:rsid w:val="00DE452C"/>
    <w:rsid w:val="00DE45F5"/>
    <w:rsid w:val="00DE53B3"/>
    <w:rsid w:val="00DE67DD"/>
    <w:rsid w:val="00DE68FA"/>
    <w:rsid w:val="00DF133A"/>
    <w:rsid w:val="00DF1390"/>
    <w:rsid w:val="00DF30C8"/>
    <w:rsid w:val="00DF3DB1"/>
    <w:rsid w:val="00DF60B1"/>
    <w:rsid w:val="00DF7491"/>
    <w:rsid w:val="00DF7FC7"/>
    <w:rsid w:val="00E02E42"/>
    <w:rsid w:val="00E03C5B"/>
    <w:rsid w:val="00E06F5B"/>
    <w:rsid w:val="00E07A01"/>
    <w:rsid w:val="00E101B3"/>
    <w:rsid w:val="00E102E3"/>
    <w:rsid w:val="00E12BCF"/>
    <w:rsid w:val="00E12CB8"/>
    <w:rsid w:val="00E158CA"/>
    <w:rsid w:val="00E15B0E"/>
    <w:rsid w:val="00E17958"/>
    <w:rsid w:val="00E214A9"/>
    <w:rsid w:val="00E22909"/>
    <w:rsid w:val="00E235A0"/>
    <w:rsid w:val="00E27B5E"/>
    <w:rsid w:val="00E314D8"/>
    <w:rsid w:val="00E31767"/>
    <w:rsid w:val="00E319A8"/>
    <w:rsid w:val="00E31AEA"/>
    <w:rsid w:val="00E31F22"/>
    <w:rsid w:val="00E324CF"/>
    <w:rsid w:val="00E33226"/>
    <w:rsid w:val="00E34383"/>
    <w:rsid w:val="00E357FB"/>
    <w:rsid w:val="00E377FA"/>
    <w:rsid w:val="00E40E0C"/>
    <w:rsid w:val="00E4165E"/>
    <w:rsid w:val="00E41B60"/>
    <w:rsid w:val="00E42316"/>
    <w:rsid w:val="00E439BD"/>
    <w:rsid w:val="00E457F0"/>
    <w:rsid w:val="00E47E25"/>
    <w:rsid w:val="00E51402"/>
    <w:rsid w:val="00E56275"/>
    <w:rsid w:val="00E566A1"/>
    <w:rsid w:val="00E5710C"/>
    <w:rsid w:val="00E60006"/>
    <w:rsid w:val="00E61059"/>
    <w:rsid w:val="00E6183C"/>
    <w:rsid w:val="00E6198E"/>
    <w:rsid w:val="00E62D15"/>
    <w:rsid w:val="00E63942"/>
    <w:rsid w:val="00E64BA1"/>
    <w:rsid w:val="00E64F00"/>
    <w:rsid w:val="00E67895"/>
    <w:rsid w:val="00E679EF"/>
    <w:rsid w:val="00E708A0"/>
    <w:rsid w:val="00E70938"/>
    <w:rsid w:val="00E71902"/>
    <w:rsid w:val="00E73B2E"/>
    <w:rsid w:val="00E7426C"/>
    <w:rsid w:val="00E74838"/>
    <w:rsid w:val="00E762DB"/>
    <w:rsid w:val="00E8012D"/>
    <w:rsid w:val="00E80518"/>
    <w:rsid w:val="00E80BE8"/>
    <w:rsid w:val="00E85DE6"/>
    <w:rsid w:val="00E87C9A"/>
    <w:rsid w:val="00E90C23"/>
    <w:rsid w:val="00E91112"/>
    <w:rsid w:val="00E91483"/>
    <w:rsid w:val="00E9357C"/>
    <w:rsid w:val="00E93C89"/>
    <w:rsid w:val="00E93ECF"/>
    <w:rsid w:val="00E95AD5"/>
    <w:rsid w:val="00EA290A"/>
    <w:rsid w:val="00EA5135"/>
    <w:rsid w:val="00EA599D"/>
    <w:rsid w:val="00EA6ABD"/>
    <w:rsid w:val="00EA7006"/>
    <w:rsid w:val="00EB1561"/>
    <w:rsid w:val="00EB4146"/>
    <w:rsid w:val="00EB4B35"/>
    <w:rsid w:val="00EB4F89"/>
    <w:rsid w:val="00EB5127"/>
    <w:rsid w:val="00EB5B6D"/>
    <w:rsid w:val="00EB70B4"/>
    <w:rsid w:val="00EC0701"/>
    <w:rsid w:val="00EC2318"/>
    <w:rsid w:val="00EC3F04"/>
    <w:rsid w:val="00EC4AA1"/>
    <w:rsid w:val="00EC4D38"/>
    <w:rsid w:val="00EC54FC"/>
    <w:rsid w:val="00EC6B4E"/>
    <w:rsid w:val="00EC6C87"/>
    <w:rsid w:val="00EC76A3"/>
    <w:rsid w:val="00ED0A2C"/>
    <w:rsid w:val="00ED0DC4"/>
    <w:rsid w:val="00ED2071"/>
    <w:rsid w:val="00ED2ADC"/>
    <w:rsid w:val="00ED2E45"/>
    <w:rsid w:val="00ED4B4E"/>
    <w:rsid w:val="00ED4DA3"/>
    <w:rsid w:val="00ED4F6E"/>
    <w:rsid w:val="00ED63B0"/>
    <w:rsid w:val="00ED6774"/>
    <w:rsid w:val="00ED6AE4"/>
    <w:rsid w:val="00ED742B"/>
    <w:rsid w:val="00EE0C07"/>
    <w:rsid w:val="00EE25C0"/>
    <w:rsid w:val="00EE511F"/>
    <w:rsid w:val="00EE600E"/>
    <w:rsid w:val="00EE62B4"/>
    <w:rsid w:val="00EE68AE"/>
    <w:rsid w:val="00EE72BB"/>
    <w:rsid w:val="00EE7742"/>
    <w:rsid w:val="00EF023F"/>
    <w:rsid w:val="00EF05AB"/>
    <w:rsid w:val="00EF0FFE"/>
    <w:rsid w:val="00EF1BE2"/>
    <w:rsid w:val="00EF3307"/>
    <w:rsid w:val="00EF364A"/>
    <w:rsid w:val="00EF5129"/>
    <w:rsid w:val="00EF52C7"/>
    <w:rsid w:val="00EF5A1A"/>
    <w:rsid w:val="00EF63D2"/>
    <w:rsid w:val="00EF6548"/>
    <w:rsid w:val="00EF6555"/>
    <w:rsid w:val="00EF6C8E"/>
    <w:rsid w:val="00F027EC"/>
    <w:rsid w:val="00F02CC5"/>
    <w:rsid w:val="00F03992"/>
    <w:rsid w:val="00F04389"/>
    <w:rsid w:val="00F0526F"/>
    <w:rsid w:val="00F074AA"/>
    <w:rsid w:val="00F07E72"/>
    <w:rsid w:val="00F10521"/>
    <w:rsid w:val="00F12B46"/>
    <w:rsid w:val="00F13C99"/>
    <w:rsid w:val="00F14200"/>
    <w:rsid w:val="00F1487B"/>
    <w:rsid w:val="00F1642A"/>
    <w:rsid w:val="00F16EB6"/>
    <w:rsid w:val="00F1760B"/>
    <w:rsid w:val="00F17948"/>
    <w:rsid w:val="00F2176E"/>
    <w:rsid w:val="00F21FA3"/>
    <w:rsid w:val="00F23C95"/>
    <w:rsid w:val="00F27848"/>
    <w:rsid w:val="00F3400A"/>
    <w:rsid w:val="00F356E2"/>
    <w:rsid w:val="00F35ADA"/>
    <w:rsid w:val="00F360B1"/>
    <w:rsid w:val="00F37CF8"/>
    <w:rsid w:val="00F4196D"/>
    <w:rsid w:val="00F433B4"/>
    <w:rsid w:val="00F43B39"/>
    <w:rsid w:val="00F47FE2"/>
    <w:rsid w:val="00F50F7F"/>
    <w:rsid w:val="00F51194"/>
    <w:rsid w:val="00F51E68"/>
    <w:rsid w:val="00F53C70"/>
    <w:rsid w:val="00F54EDC"/>
    <w:rsid w:val="00F5643D"/>
    <w:rsid w:val="00F61A18"/>
    <w:rsid w:val="00F637F2"/>
    <w:rsid w:val="00F63A52"/>
    <w:rsid w:val="00F63A59"/>
    <w:rsid w:val="00F63D4A"/>
    <w:rsid w:val="00F64E87"/>
    <w:rsid w:val="00F650E0"/>
    <w:rsid w:val="00F65B51"/>
    <w:rsid w:val="00F71231"/>
    <w:rsid w:val="00F72124"/>
    <w:rsid w:val="00F72330"/>
    <w:rsid w:val="00F72A71"/>
    <w:rsid w:val="00F7537B"/>
    <w:rsid w:val="00F75C43"/>
    <w:rsid w:val="00F75D2C"/>
    <w:rsid w:val="00F76D5B"/>
    <w:rsid w:val="00F77CBC"/>
    <w:rsid w:val="00F818C3"/>
    <w:rsid w:val="00F81973"/>
    <w:rsid w:val="00F8456B"/>
    <w:rsid w:val="00F85CB5"/>
    <w:rsid w:val="00F85E38"/>
    <w:rsid w:val="00F91AF1"/>
    <w:rsid w:val="00F925B8"/>
    <w:rsid w:val="00F934A9"/>
    <w:rsid w:val="00F96862"/>
    <w:rsid w:val="00F96B0A"/>
    <w:rsid w:val="00F96E26"/>
    <w:rsid w:val="00FA1916"/>
    <w:rsid w:val="00FA1C8C"/>
    <w:rsid w:val="00FA22CA"/>
    <w:rsid w:val="00FA4360"/>
    <w:rsid w:val="00FA4D01"/>
    <w:rsid w:val="00FA4D69"/>
    <w:rsid w:val="00FA4F60"/>
    <w:rsid w:val="00FA570A"/>
    <w:rsid w:val="00FA5A2F"/>
    <w:rsid w:val="00FA5AEE"/>
    <w:rsid w:val="00FA6BF2"/>
    <w:rsid w:val="00FA7EB4"/>
    <w:rsid w:val="00FB01A0"/>
    <w:rsid w:val="00FB19CB"/>
    <w:rsid w:val="00FB4807"/>
    <w:rsid w:val="00FB67C6"/>
    <w:rsid w:val="00FB79BC"/>
    <w:rsid w:val="00FB7ED8"/>
    <w:rsid w:val="00FC2B77"/>
    <w:rsid w:val="00FC3354"/>
    <w:rsid w:val="00FC3E09"/>
    <w:rsid w:val="00FC5A5E"/>
    <w:rsid w:val="00FC5B9F"/>
    <w:rsid w:val="00FC7688"/>
    <w:rsid w:val="00FD041A"/>
    <w:rsid w:val="00FD2FFF"/>
    <w:rsid w:val="00FD324D"/>
    <w:rsid w:val="00FD39C7"/>
    <w:rsid w:val="00FD3DA5"/>
    <w:rsid w:val="00FD652C"/>
    <w:rsid w:val="00FE0950"/>
    <w:rsid w:val="00FE0F90"/>
    <w:rsid w:val="00FE1E29"/>
    <w:rsid w:val="00FE375B"/>
    <w:rsid w:val="00FE43BF"/>
    <w:rsid w:val="00FF0C20"/>
    <w:rsid w:val="00FF12BB"/>
    <w:rsid w:val="00FF16C9"/>
    <w:rsid w:val="00FF1B6D"/>
    <w:rsid w:val="00FF25A4"/>
    <w:rsid w:val="00FF2C3D"/>
    <w:rsid w:val="00FF3515"/>
    <w:rsid w:val="00FF4D19"/>
    <w:rsid w:val="00FF79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8"/>
    <o:shapelayout v:ext="edit">
      <o:idmap v:ext="edit" data="1"/>
      <o:rules v:ext="edit">
        <o:r id="V:Rule32" type="connector" idref="#_x0000_s1127"/>
        <o:r id="V:Rule33" type="connector" idref="#_x0000_s1159"/>
        <o:r id="V:Rule34" type="connector" idref="#_x0000_s1147"/>
        <o:r id="V:Rule35" type="connector" idref="#_x0000_s1160"/>
        <o:r id="V:Rule36" type="connector" idref="#_x0000_s1077"/>
        <o:r id="V:Rule37" type="connector" idref="#_x0000_s1129"/>
        <o:r id="V:Rule38" type="connector" idref="#_x0000_s1138"/>
        <o:r id="V:Rule39" type="connector" idref="#_x0000_s1090">
          <o:proxy start="" idref="#_x0000_s1072" connectloc="0"/>
          <o:proxy end="" idref="#_x0000_s1072" connectloc="0"/>
        </o:r>
        <o:r id="V:Rule40" type="connector" idref="#_x0000_s1134"/>
        <o:r id="V:Rule41" type="connector" idref="#_x0000_s1157"/>
        <o:r id="V:Rule42" type="connector" idref="#_x0000_s1115"/>
        <o:r id="V:Rule43" type="connector" idref="#_x0000_s1155"/>
        <o:r id="V:Rule44" type="connector" idref="#_x0000_s1110"/>
        <o:r id="V:Rule45" type="connector" idref="#_x0000_s1145"/>
        <o:r id="V:Rule46" type="connector" idref="#_x0000_s1082"/>
        <o:r id="V:Rule47" type="connector" idref="#_x0000_s1125"/>
        <o:r id="V:Rule48" type="connector" idref="#_x0000_s1161"/>
        <o:r id="V:Rule49" type="connector" idref="#_x0000_s1121"/>
        <o:r id="V:Rule50" type="connector" idref="#_x0000_s1135"/>
        <o:r id="V:Rule51" type="connector" idref="#_x0000_s1114"/>
        <o:r id="V:Rule52" type="connector" idref="#_x0000_s1096"/>
        <o:r id="V:Rule53" type="connector" idref="#_x0000_s1124"/>
        <o:r id="V:Rule54" type="connector" idref="#_x0000_s1152"/>
        <o:r id="V:Rule55" type="connector" idref="#_x0000_s1140"/>
        <o:r id="V:Rule56" type="connector" idref="#_x0000_s1166">
          <o:proxy start="" idref="#_x0000_s1072" connectloc="0"/>
          <o:proxy end="" idref="#_x0000_s1072" connectloc="0"/>
        </o:r>
        <o:r id="V:Rule57" type="connector" idref="#_x0000_s1119"/>
        <o:r id="V:Rule58" type="connector" idref="#_x0000_s1143"/>
        <o:r id="V:Rule59" type="connector" idref="#_x0000_s1116"/>
        <o:r id="V:Rule60" type="connector" idref="#_x0000_s1151"/>
        <o:r id="V:Rule61" type="connector" idref="#_x0000_s1083"/>
        <o:r id="V:Rule62" type="connector"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8CE"/>
  </w:style>
  <w:style w:type="paragraph" w:styleId="Heading1">
    <w:name w:val="heading 1"/>
    <w:basedOn w:val="Normal"/>
    <w:next w:val="Normal"/>
    <w:link w:val="Heading1Char"/>
    <w:qFormat/>
    <w:rsid w:val="00B351C9"/>
    <w:pPr>
      <w:keepNext/>
      <w:spacing w:before="240" w:after="60" w:line="240" w:lineRule="auto"/>
      <w:jc w:val="center"/>
      <w:outlineLvl w:val="0"/>
    </w:pPr>
    <w:rPr>
      <w:rFonts w:ascii="Times New Roman" w:eastAsia="Times New Roman" w:hAnsi="Times New Roman" w:cs="Cambria"/>
      <w:b/>
      <w:bCs/>
      <w:kern w:val="32"/>
      <w:sz w:val="24"/>
      <w:szCs w:val="32"/>
      <w:lang w:val="en-GB" w:eastAsia="en-GB"/>
    </w:rPr>
  </w:style>
  <w:style w:type="paragraph" w:styleId="Heading2">
    <w:name w:val="heading 2"/>
    <w:basedOn w:val="Normal"/>
    <w:next w:val="Normal"/>
    <w:link w:val="Heading2Char"/>
    <w:uiPriority w:val="9"/>
    <w:semiHidden/>
    <w:unhideWhenUsed/>
    <w:qFormat/>
    <w:rsid w:val="00BF5070"/>
    <w:pPr>
      <w:keepNext/>
      <w:keepLines/>
      <w:spacing w:before="200" w:after="0"/>
      <w:outlineLvl w:val="1"/>
    </w:pPr>
    <w:rPr>
      <w:rFonts w:asciiTheme="majorHAnsi" w:eastAsiaTheme="majorEastAsia" w:hAnsiTheme="majorHAnsi" w:cstheme="majorBidi"/>
      <w:b/>
      <w:bCs/>
      <w:color w:val="72A376" w:themeColor="accent1"/>
      <w:sz w:val="26"/>
      <w:szCs w:val="26"/>
    </w:rPr>
  </w:style>
  <w:style w:type="paragraph" w:styleId="Heading3">
    <w:name w:val="heading 3"/>
    <w:basedOn w:val="Normal"/>
    <w:next w:val="Normal"/>
    <w:link w:val="Heading3Char"/>
    <w:uiPriority w:val="9"/>
    <w:semiHidden/>
    <w:unhideWhenUsed/>
    <w:qFormat/>
    <w:rsid w:val="00BF5070"/>
    <w:pPr>
      <w:keepNext/>
      <w:keepLines/>
      <w:spacing w:before="200" w:after="0"/>
      <w:outlineLvl w:val="2"/>
    </w:pPr>
    <w:rPr>
      <w:rFonts w:asciiTheme="majorHAnsi" w:eastAsiaTheme="majorEastAsia" w:hAnsiTheme="majorHAnsi" w:cstheme="majorBidi"/>
      <w:b/>
      <w:bCs/>
      <w:color w:val="72A37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2442"/>
    <w:rPr>
      <w:color w:val="DB5353" w:themeColor="hyperlink"/>
      <w:u w:val="single"/>
    </w:rPr>
  </w:style>
  <w:style w:type="paragraph" w:styleId="BalloonText">
    <w:name w:val="Balloon Text"/>
    <w:basedOn w:val="Normal"/>
    <w:link w:val="BalloonTextChar"/>
    <w:uiPriority w:val="99"/>
    <w:semiHidden/>
    <w:unhideWhenUsed/>
    <w:rsid w:val="004F5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25B"/>
    <w:rPr>
      <w:rFonts w:ascii="Tahoma" w:hAnsi="Tahoma" w:cs="Tahoma"/>
      <w:sz w:val="16"/>
      <w:szCs w:val="16"/>
    </w:rPr>
  </w:style>
  <w:style w:type="paragraph" w:styleId="ListParagraph">
    <w:name w:val="List Paragraph"/>
    <w:basedOn w:val="Normal"/>
    <w:uiPriority w:val="34"/>
    <w:qFormat/>
    <w:rsid w:val="009B10EA"/>
    <w:pPr>
      <w:ind w:left="720"/>
      <w:contextualSpacing/>
    </w:pPr>
  </w:style>
  <w:style w:type="table" w:styleId="TableGrid">
    <w:name w:val="Table Grid"/>
    <w:basedOn w:val="TableNormal"/>
    <w:uiPriority w:val="59"/>
    <w:rsid w:val="009B10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B10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10EA"/>
  </w:style>
  <w:style w:type="paragraph" w:styleId="Footer">
    <w:name w:val="footer"/>
    <w:basedOn w:val="Normal"/>
    <w:link w:val="FooterChar"/>
    <w:uiPriority w:val="99"/>
    <w:unhideWhenUsed/>
    <w:rsid w:val="009B1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0EA"/>
  </w:style>
  <w:style w:type="paragraph" w:styleId="NormalWeb">
    <w:name w:val="Normal (Web)"/>
    <w:basedOn w:val="Normal"/>
    <w:uiPriority w:val="99"/>
    <w:unhideWhenUsed/>
    <w:rsid w:val="009B10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drblkbold1">
    <w:name w:val="hdrblkbold1"/>
    <w:basedOn w:val="DefaultParagraphFont"/>
    <w:rsid w:val="009B10EA"/>
    <w:rPr>
      <w:rFonts w:ascii="Verdana" w:hAnsi="Verdana" w:hint="default"/>
      <w:b/>
      <w:bCs/>
      <w:sz w:val="20"/>
      <w:szCs w:val="20"/>
    </w:rPr>
  </w:style>
  <w:style w:type="character" w:customStyle="1" w:styleId="search1">
    <w:name w:val="search1"/>
    <w:basedOn w:val="DefaultParagraphFont"/>
    <w:rsid w:val="009B10EA"/>
    <w:rPr>
      <w:color w:val="228622"/>
    </w:rPr>
  </w:style>
  <w:style w:type="character" w:styleId="Emphasis">
    <w:name w:val="Emphasis"/>
    <w:basedOn w:val="DefaultParagraphFont"/>
    <w:uiPriority w:val="20"/>
    <w:qFormat/>
    <w:rsid w:val="009B10EA"/>
    <w:rPr>
      <w:i/>
      <w:iCs/>
    </w:rPr>
  </w:style>
  <w:style w:type="paragraph" w:styleId="Caption">
    <w:name w:val="caption"/>
    <w:basedOn w:val="Normal"/>
    <w:next w:val="Normal"/>
    <w:link w:val="CaptionChar"/>
    <w:uiPriority w:val="35"/>
    <w:unhideWhenUsed/>
    <w:qFormat/>
    <w:rsid w:val="00BE0D58"/>
    <w:pPr>
      <w:spacing w:line="240" w:lineRule="auto"/>
    </w:pPr>
    <w:rPr>
      <w:b/>
      <w:bCs/>
      <w:color w:val="72A376" w:themeColor="accent1"/>
      <w:sz w:val="18"/>
      <w:szCs w:val="18"/>
    </w:rPr>
  </w:style>
  <w:style w:type="character" w:customStyle="1" w:styleId="Heading1Char">
    <w:name w:val="Heading 1 Char"/>
    <w:basedOn w:val="DefaultParagraphFont"/>
    <w:link w:val="Heading1"/>
    <w:rsid w:val="00B351C9"/>
    <w:rPr>
      <w:rFonts w:ascii="Times New Roman" w:eastAsia="Times New Roman" w:hAnsi="Times New Roman" w:cs="Cambria"/>
      <w:b/>
      <w:bCs/>
      <w:kern w:val="32"/>
      <w:sz w:val="24"/>
      <w:szCs w:val="32"/>
      <w:lang w:val="en-GB" w:eastAsia="en-GB"/>
    </w:rPr>
  </w:style>
  <w:style w:type="paragraph" w:styleId="NoSpacing">
    <w:name w:val="No Spacing"/>
    <w:uiPriority w:val="1"/>
    <w:qFormat/>
    <w:rsid w:val="00C74E16"/>
    <w:pPr>
      <w:spacing w:after="0" w:line="240" w:lineRule="auto"/>
    </w:pPr>
    <w:rPr>
      <w:rFonts w:ascii="Calibri" w:eastAsia="Calibri" w:hAnsi="Calibri" w:cs="Times New Roman"/>
    </w:rPr>
  </w:style>
  <w:style w:type="character" w:customStyle="1" w:styleId="FontStyle11">
    <w:name w:val="Font Style11"/>
    <w:basedOn w:val="DefaultParagraphFont"/>
    <w:uiPriority w:val="99"/>
    <w:rsid w:val="00C74E16"/>
    <w:rPr>
      <w:rFonts w:ascii="Courier New" w:hAnsi="Courier New" w:cs="Courier New"/>
      <w:sz w:val="24"/>
      <w:szCs w:val="24"/>
    </w:rPr>
  </w:style>
  <w:style w:type="paragraph" w:customStyle="1" w:styleId="Style1">
    <w:name w:val="Style1"/>
    <w:basedOn w:val="Normal"/>
    <w:link w:val="Style1Char"/>
    <w:qFormat/>
    <w:rsid w:val="003404BE"/>
    <w:pPr>
      <w:spacing w:line="480" w:lineRule="auto"/>
      <w:jc w:val="center"/>
    </w:pPr>
    <w:rPr>
      <w:rFonts w:ascii="Times New Roman" w:hAnsi="Times New Roman" w:cs="Times New Roman"/>
      <w:b/>
      <w:sz w:val="24"/>
      <w:szCs w:val="24"/>
    </w:rPr>
  </w:style>
  <w:style w:type="paragraph" w:customStyle="1" w:styleId="Style2">
    <w:name w:val="Style2"/>
    <w:basedOn w:val="Normal"/>
    <w:link w:val="Style2Char"/>
    <w:qFormat/>
    <w:rsid w:val="00F27848"/>
    <w:pPr>
      <w:spacing w:after="0" w:line="480" w:lineRule="auto"/>
    </w:pPr>
    <w:rPr>
      <w:rFonts w:ascii="Times New Roman" w:eastAsia="Times New Roman" w:hAnsi="Times New Roman" w:cs="Times New Roman"/>
      <w:b/>
      <w:sz w:val="24"/>
      <w:szCs w:val="24"/>
    </w:rPr>
  </w:style>
  <w:style w:type="character" w:customStyle="1" w:styleId="Style1Char">
    <w:name w:val="Style1 Char"/>
    <w:basedOn w:val="DefaultParagraphFont"/>
    <w:link w:val="Style1"/>
    <w:rsid w:val="003404BE"/>
    <w:rPr>
      <w:rFonts w:ascii="Times New Roman" w:hAnsi="Times New Roman" w:cs="Times New Roman"/>
      <w:b/>
      <w:sz w:val="24"/>
      <w:szCs w:val="24"/>
    </w:rPr>
  </w:style>
  <w:style w:type="paragraph" w:customStyle="1" w:styleId="Style3">
    <w:name w:val="Style3"/>
    <w:basedOn w:val="Normal"/>
    <w:link w:val="Style3Char"/>
    <w:qFormat/>
    <w:rsid w:val="00F27848"/>
    <w:pPr>
      <w:autoSpaceDE w:val="0"/>
      <w:autoSpaceDN w:val="0"/>
      <w:adjustRightInd w:val="0"/>
      <w:spacing w:after="0" w:line="480" w:lineRule="auto"/>
      <w:jc w:val="both"/>
    </w:pPr>
    <w:rPr>
      <w:rFonts w:ascii="Times New Roman" w:hAnsi="Times New Roman" w:cs="Times New Roman"/>
      <w:b/>
      <w:bCs/>
      <w:sz w:val="24"/>
      <w:szCs w:val="24"/>
    </w:rPr>
  </w:style>
  <w:style w:type="character" w:customStyle="1" w:styleId="Style2Char">
    <w:name w:val="Style2 Char"/>
    <w:basedOn w:val="DefaultParagraphFont"/>
    <w:link w:val="Style2"/>
    <w:rsid w:val="00F27848"/>
    <w:rPr>
      <w:rFonts w:ascii="Times New Roman" w:eastAsia="Times New Roman" w:hAnsi="Times New Roman" w:cs="Times New Roman"/>
      <w:b/>
      <w:sz w:val="24"/>
      <w:szCs w:val="24"/>
    </w:rPr>
  </w:style>
  <w:style w:type="paragraph" w:customStyle="1" w:styleId="Style4">
    <w:name w:val="Style4"/>
    <w:basedOn w:val="Normal"/>
    <w:link w:val="Style4Char"/>
    <w:qFormat/>
    <w:rsid w:val="00E31767"/>
    <w:pPr>
      <w:autoSpaceDE w:val="0"/>
      <w:autoSpaceDN w:val="0"/>
      <w:adjustRightInd w:val="0"/>
      <w:spacing w:after="0" w:line="480" w:lineRule="auto"/>
      <w:jc w:val="both"/>
    </w:pPr>
    <w:rPr>
      <w:rFonts w:ascii="Times New Roman" w:hAnsi="Times New Roman" w:cs="Times New Roman"/>
      <w:b/>
      <w:bCs/>
      <w:sz w:val="24"/>
      <w:szCs w:val="24"/>
    </w:rPr>
  </w:style>
  <w:style w:type="character" w:customStyle="1" w:styleId="Style3Char">
    <w:name w:val="Style3 Char"/>
    <w:basedOn w:val="DefaultParagraphFont"/>
    <w:link w:val="Style3"/>
    <w:rsid w:val="00F27848"/>
    <w:rPr>
      <w:rFonts w:ascii="Times New Roman" w:hAnsi="Times New Roman" w:cs="Times New Roman"/>
      <w:b/>
      <w:bCs/>
      <w:sz w:val="24"/>
      <w:szCs w:val="24"/>
    </w:rPr>
  </w:style>
  <w:style w:type="character" w:customStyle="1" w:styleId="Heading2Char">
    <w:name w:val="Heading 2 Char"/>
    <w:basedOn w:val="DefaultParagraphFont"/>
    <w:link w:val="Heading2"/>
    <w:uiPriority w:val="9"/>
    <w:semiHidden/>
    <w:rsid w:val="00BF5070"/>
    <w:rPr>
      <w:rFonts w:asciiTheme="majorHAnsi" w:eastAsiaTheme="majorEastAsia" w:hAnsiTheme="majorHAnsi" w:cstheme="majorBidi"/>
      <w:b/>
      <w:bCs/>
      <w:color w:val="72A376" w:themeColor="accent1"/>
      <w:sz w:val="26"/>
      <w:szCs w:val="26"/>
    </w:rPr>
  </w:style>
  <w:style w:type="character" w:customStyle="1" w:styleId="Style4Char">
    <w:name w:val="Style4 Char"/>
    <w:basedOn w:val="DefaultParagraphFont"/>
    <w:link w:val="Style4"/>
    <w:rsid w:val="00E31767"/>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BF5070"/>
    <w:rPr>
      <w:rFonts w:asciiTheme="majorHAnsi" w:eastAsiaTheme="majorEastAsia" w:hAnsiTheme="majorHAnsi" w:cstheme="majorBidi"/>
      <w:b/>
      <w:bCs/>
      <w:color w:val="72A376" w:themeColor="accent1"/>
    </w:rPr>
  </w:style>
  <w:style w:type="paragraph" w:styleId="TOC1">
    <w:name w:val="toc 1"/>
    <w:basedOn w:val="Normal"/>
    <w:next w:val="Normal"/>
    <w:autoRedefine/>
    <w:uiPriority w:val="39"/>
    <w:unhideWhenUsed/>
    <w:rsid w:val="007874C5"/>
    <w:pPr>
      <w:tabs>
        <w:tab w:val="right" w:leader="dot" w:pos="9350"/>
      </w:tabs>
      <w:spacing w:after="100"/>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A23C72"/>
    <w:pPr>
      <w:tabs>
        <w:tab w:val="right" w:leader="dot" w:pos="9350"/>
      </w:tabs>
      <w:spacing w:after="100" w:line="480" w:lineRule="auto"/>
    </w:pPr>
    <w:rPr>
      <w:rFonts w:ascii="Times New Roman" w:hAnsi="Times New Roman" w:cs="Times New Roman"/>
      <w:noProof/>
      <w:sz w:val="24"/>
      <w:szCs w:val="24"/>
    </w:rPr>
  </w:style>
  <w:style w:type="paragraph" w:styleId="TOC3">
    <w:name w:val="toc 3"/>
    <w:basedOn w:val="Normal"/>
    <w:next w:val="Normal"/>
    <w:autoRedefine/>
    <w:uiPriority w:val="39"/>
    <w:unhideWhenUsed/>
    <w:rsid w:val="0006252E"/>
    <w:pPr>
      <w:tabs>
        <w:tab w:val="right" w:leader="dot" w:pos="9350"/>
      </w:tabs>
      <w:spacing w:after="100"/>
    </w:pPr>
    <w:rPr>
      <w:rFonts w:ascii="Times New Roman" w:hAnsi="Times New Roman" w:cs="Times New Roman"/>
      <w:noProof/>
      <w:sz w:val="24"/>
      <w:szCs w:val="24"/>
    </w:rPr>
  </w:style>
  <w:style w:type="paragraph" w:styleId="TOC4">
    <w:name w:val="toc 4"/>
    <w:basedOn w:val="Normal"/>
    <w:next w:val="Normal"/>
    <w:autoRedefine/>
    <w:uiPriority w:val="39"/>
    <w:unhideWhenUsed/>
    <w:rsid w:val="00BF5070"/>
    <w:pPr>
      <w:spacing w:after="100"/>
      <w:ind w:left="660"/>
    </w:pPr>
  </w:style>
  <w:style w:type="paragraph" w:customStyle="1" w:styleId="F">
    <w:name w:val="F"/>
    <w:basedOn w:val="Caption"/>
    <w:link w:val="FChar"/>
    <w:qFormat/>
    <w:rsid w:val="00A47E56"/>
    <w:pPr>
      <w:spacing w:line="480" w:lineRule="auto"/>
      <w:jc w:val="both"/>
    </w:pPr>
    <w:rPr>
      <w:rFonts w:ascii="Times New Roman" w:hAnsi="Times New Roman" w:cs="Times New Roman"/>
      <w:sz w:val="24"/>
      <w:szCs w:val="24"/>
    </w:rPr>
  </w:style>
  <w:style w:type="paragraph" w:styleId="TableofFigures">
    <w:name w:val="table of figures"/>
    <w:basedOn w:val="Normal"/>
    <w:next w:val="Normal"/>
    <w:uiPriority w:val="99"/>
    <w:unhideWhenUsed/>
    <w:rsid w:val="006E3AC3"/>
    <w:pPr>
      <w:spacing w:after="0"/>
    </w:pPr>
  </w:style>
  <w:style w:type="character" w:customStyle="1" w:styleId="CaptionChar">
    <w:name w:val="Caption Char"/>
    <w:basedOn w:val="DefaultParagraphFont"/>
    <w:link w:val="Caption"/>
    <w:uiPriority w:val="35"/>
    <w:rsid w:val="00A47E56"/>
    <w:rPr>
      <w:b/>
      <w:bCs/>
      <w:color w:val="72A376" w:themeColor="accent1"/>
      <w:sz w:val="18"/>
      <w:szCs w:val="18"/>
    </w:rPr>
  </w:style>
  <w:style w:type="character" w:customStyle="1" w:styleId="FChar">
    <w:name w:val="F Char"/>
    <w:basedOn w:val="CaptionChar"/>
    <w:link w:val="F"/>
    <w:rsid w:val="00A47E56"/>
    <w:rPr>
      <w:rFonts w:ascii="Times New Roman" w:hAnsi="Times New Roman" w:cs="Times New Roman"/>
      <w:sz w:val="24"/>
      <w:szCs w:val="24"/>
    </w:rPr>
  </w:style>
  <w:style w:type="paragraph" w:customStyle="1" w:styleId="P">
    <w:name w:val="P"/>
    <w:basedOn w:val="Caption"/>
    <w:link w:val="PChar"/>
    <w:qFormat/>
    <w:rsid w:val="00447292"/>
    <w:pPr>
      <w:spacing w:line="480" w:lineRule="auto"/>
      <w:jc w:val="both"/>
    </w:pPr>
    <w:rPr>
      <w:rFonts w:ascii="Times New Roman" w:hAnsi="Times New Roman" w:cs="Times New Roman"/>
      <w:sz w:val="24"/>
      <w:szCs w:val="24"/>
    </w:rPr>
  </w:style>
  <w:style w:type="paragraph" w:customStyle="1" w:styleId="T">
    <w:name w:val="T"/>
    <w:basedOn w:val="Normal"/>
    <w:link w:val="TChar"/>
    <w:qFormat/>
    <w:rsid w:val="007F1370"/>
    <w:pPr>
      <w:autoSpaceDE w:val="0"/>
      <w:autoSpaceDN w:val="0"/>
      <w:adjustRightInd w:val="0"/>
      <w:spacing w:after="0" w:line="480" w:lineRule="auto"/>
      <w:jc w:val="both"/>
    </w:pPr>
    <w:rPr>
      <w:rFonts w:ascii="Times New Roman" w:hAnsi="Times New Roman" w:cs="Times New Roman"/>
      <w:bCs/>
      <w:sz w:val="24"/>
      <w:szCs w:val="24"/>
    </w:rPr>
  </w:style>
  <w:style w:type="character" w:customStyle="1" w:styleId="PChar">
    <w:name w:val="P Char"/>
    <w:basedOn w:val="CaptionChar"/>
    <w:link w:val="P"/>
    <w:rsid w:val="00447292"/>
    <w:rPr>
      <w:rFonts w:ascii="Times New Roman" w:hAnsi="Times New Roman" w:cs="Times New Roman"/>
      <w:sz w:val="24"/>
      <w:szCs w:val="24"/>
    </w:rPr>
  </w:style>
  <w:style w:type="paragraph" w:customStyle="1" w:styleId="AP">
    <w:name w:val="AP"/>
    <w:basedOn w:val="Normal"/>
    <w:link w:val="APChar"/>
    <w:qFormat/>
    <w:rsid w:val="00B82CDE"/>
    <w:pPr>
      <w:autoSpaceDE w:val="0"/>
      <w:autoSpaceDN w:val="0"/>
      <w:adjustRightInd w:val="0"/>
      <w:spacing w:after="0" w:line="480" w:lineRule="auto"/>
      <w:ind w:firstLine="720"/>
      <w:jc w:val="both"/>
    </w:pPr>
    <w:rPr>
      <w:rFonts w:ascii="Times New Roman" w:hAnsi="Times New Roman" w:cs="Times New Roman"/>
      <w:sz w:val="24"/>
      <w:szCs w:val="24"/>
    </w:rPr>
  </w:style>
  <w:style w:type="character" w:customStyle="1" w:styleId="TChar">
    <w:name w:val="T Char"/>
    <w:basedOn w:val="DefaultParagraphFont"/>
    <w:link w:val="T"/>
    <w:rsid w:val="007F1370"/>
    <w:rPr>
      <w:rFonts w:ascii="Times New Roman" w:hAnsi="Times New Roman" w:cs="Times New Roman"/>
      <w:bCs/>
      <w:sz w:val="24"/>
      <w:szCs w:val="24"/>
    </w:rPr>
  </w:style>
  <w:style w:type="character" w:customStyle="1" w:styleId="APChar">
    <w:name w:val="AP Char"/>
    <w:basedOn w:val="DefaultParagraphFont"/>
    <w:link w:val="AP"/>
    <w:rsid w:val="00B82CDE"/>
    <w:rPr>
      <w:rFonts w:ascii="Times New Roman" w:hAnsi="Times New Roman" w:cs="Times New Roman"/>
      <w:sz w:val="24"/>
      <w:szCs w:val="24"/>
    </w:rPr>
  </w:style>
  <w:style w:type="character" w:styleId="PlaceholderText">
    <w:name w:val="Placeholder Text"/>
    <w:basedOn w:val="DefaultParagraphFont"/>
    <w:uiPriority w:val="99"/>
    <w:semiHidden/>
    <w:rsid w:val="006E4187"/>
    <w:rPr>
      <w:color w:val="808080"/>
    </w:rPr>
  </w:style>
  <w:style w:type="paragraph" w:customStyle="1" w:styleId="Default">
    <w:name w:val="Default"/>
    <w:rsid w:val="008C65ED"/>
    <w:pPr>
      <w:autoSpaceDE w:val="0"/>
      <w:autoSpaceDN w:val="0"/>
      <w:adjustRightInd w:val="0"/>
      <w:spacing w:after="0" w:line="240" w:lineRule="auto"/>
    </w:pPr>
    <w:rPr>
      <w:rFonts w:ascii="Times New Roman" w:hAnsi="Times New Roman" w:cs="Times New Roman"/>
      <w:color w:val="000000"/>
      <w:sz w:val="24"/>
      <w:szCs w:val="24"/>
    </w:rPr>
  </w:style>
  <w:style w:type="paragraph" w:styleId="TOC5">
    <w:name w:val="toc 5"/>
    <w:basedOn w:val="Normal"/>
    <w:next w:val="Normal"/>
    <w:autoRedefine/>
    <w:uiPriority w:val="39"/>
    <w:unhideWhenUsed/>
    <w:rsid w:val="0006252E"/>
    <w:pPr>
      <w:spacing w:after="100"/>
      <w:ind w:left="880"/>
    </w:pPr>
    <w:rPr>
      <w:rFonts w:eastAsiaTheme="minorEastAsia"/>
    </w:rPr>
  </w:style>
  <w:style w:type="paragraph" w:styleId="TOC6">
    <w:name w:val="toc 6"/>
    <w:basedOn w:val="Normal"/>
    <w:next w:val="Normal"/>
    <w:autoRedefine/>
    <w:uiPriority w:val="39"/>
    <w:unhideWhenUsed/>
    <w:rsid w:val="0006252E"/>
    <w:pPr>
      <w:spacing w:after="100"/>
      <w:ind w:left="1100"/>
    </w:pPr>
    <w:rPr>
      <w:rFonts w:eastAsiaTheme="minorEastAsia"/>
    </w:rPr>
  </w:style>
  <w:style w:type="paragraph" w:styleId="TOC7">
    <w:name w:val="toc 7"/>
    <w:basedOn w:val="Normal"/>
    <w:next w:val="Normal"/>
    <w:autoRedefine/>
    <w:uiPriority w:val="39"/>
    <w:unhideWhenUsed/>
    <w:rsid w:val="0006252E"/>
    <w:pPr>
      <w:spacing w:after="100"/>
      <w:ind w:left="1320"/>
    </w:pPr>
    <w:rPr>
      <w:rFonts w:eastAsiaTheme="minorEastAsia"/>
    </w:rPr>
  </w:style>
  <w:style w:type="paragraph" w:styleId="TOC8">
    <w:name w:val="toc 8"/>
    <w:basedOn w:val="Normal"/>
    <w:next w:val="Normal"/>
    <w:autoRedefine/>
    <w:uiPriority w:val="39"/>
    <w:unhideWhenUsed/>
    <w:rsid w:val="0006252E"/>
    <w:pPr>
      <w:spacing w:after="100"/>
      <w:ind w:left="1540"/>
    </w:pPr>
    <w:rPr>
      <w:rFonts w:eastAsiaTheme="minorEastAsia"/>
    </w:rPr>
  </w:style>
  <w:style w:type="paragraph" w:styleId="TOC9">
    <w:name w:val="toc 9"/>
    <w:basedOn w:val="Normal"/>
    <w:next w:val="Normal"/>
    <w:autoRedefine/>
    <w:uiPriority w:val="39"/>
    <w:unhideWhenUsed/>
    <w:rsid w:val="0006252E"/>
    <w:pPr>
      <w:spacing w:after="100"/>
      <w:ind w:left="1760"/>
    </w:pPr>
    <w:rPr>
      <w:rFonts w:eastAsiaTheme="minorEastAsia"/>
    </w:rPr>
  </w:style>
  <w:style w:type="paragraph" w:customStyle="1" w:styleId="NormalIndented">
    <w:name w:val="Normal (Indented)"/>
    <w:basedOn w:val="Default"/>
    <w:next w:val="Default"/>
    <w:uiPriority w:val="99"/>
    <w:rsid w:val="007C5CC3"/>
    <w:rPr>
      <w:color w:val="auto"/>
    </w:rPr>
  </w:style>
</w:styles>
</file>

<file path=word/webSettings.xml><?xml version="1.0" encoding="utf-8"?>
<w:webSettings xmlns:r="http://schemas.openxmlformats.org/officeDocument/2006/relationships" xmlns:w="http://schemas.openxmlformats.org/wordprocessingml/2006/main">
  <w:divs>
    <w:div w:id="264651865">
      <w:bodyDiv w:val="1"/>
      <w:marLeft w:val="0"/>
      <w:marRight w:val="0"/>
      <w:marTop w:val="0"/>
      <w:marBottom w:val="0"/>
      <w:divBdr>
        <w:top w:val="none" w:sz="0" w:space="0" w:color="auto"/>
        <w:left w:val="none" w:sz="0" w:space="0" w:color="auto"/>
        <w:bottom w:val="none" w:sz="0" w:space="0" w:color="auto"/>
        <w:right w:val="none" w:sz="0" w:space="0" w:color="auto"/>
      </w:divBdr>
    </w:div>
    <w:div w:id="693001431">
      <w:bodyDiv w:val="1"/>
      <w:marLeft w:val="0"/>
      <w:marRight w:val="0"/>
      <w:marTop w:val="0"/>
      <w:marBottom w:val="0"/>
      <w:divBdr>
        <w:top w:val="none" w:sz="0" w:space="0" w:color="auto"/>
        <w:left w:val="none" w:sz="0" w:space="0" w:color="auto"/>
        <w:bottom w:val="none" w:sz="0" w:space="0" w:color="auto"/>
        <w:right w:val="none" w:sz="0" w:space="0" w:color="auto"/>
      </w:divBdr>
    </w:div>
    <w:div w:id="897284165">
      <w:bodyDiv w:val="1"/>
      <w:marLeft w:val="0"/>
      <w:marRight w:val="0"/>
      <w:marTop w:val="0"/>
      <w:marBottom w:val="0"/>
      <w:divBdr>
        <w:top w:val="none" w:sz="0" w:space="0" w:color="auto"/>
        <w:left w:val="none" w:sz="0" w:space="0" w:color="auto"/>
        <w:bottom w:val="none" w:sz="0" w:space="0" w:color="auto"/>
        <w:right w:val="none" w:sz="0" w:space="0" w:color="auto"/>
      </w:divBdr>
      <w:divsChild>
        <w:div w:id="1663001742">
          <w:marLeft w:val="0"/>
          <w:marRight w:val="0"/>
          <w:marTop w:val="0"/>
          <w:marBottom w:val="0"/>
          <w:divBdr>
            <w:top w:val="none" w:sz="0" w:space="0" w:color="auto"/>
            <w:left w:val="none" w:sz="0" w:space="0" w:color="auto"/>
            <w:bottom w:val="none" w:sz="0" w:space="0" w:color="auto"/>
            <w:right w:val="none" w:sz="0" w:space="0" w:color="auto"/>
          </w:divBdr>
          <w:divsChild>
            <w:div w:id="1585527678">
              <w:marLeft w:val="0"/>
              <w:marRight w:val="0"/>
              <w:marTop w:val="0"/>
              <w:marBottom w:val="0"/>
              <w:divBdr>
                <w:top w:val="none" w:sz="0" w:space="0" w:color="auto"/>
                <w:left w:val="none" w:sz="0" w:space="0" w:color="auto"/>
                <w:bottom w:val="none" w:sz="0" w:space="0" w:color="auto"/>
                <w:right w:val="none" w:sz="0" w:space="0" w:color="auto"/>
              </w:divBdr>
              <w:divsChild>
                <w:div w:id="1311328160">
                  <w:marLeft w:val="0"/>
                  <w:marRight w:val="0"/>
                  <w:marTop w:val="0"/>
                  <w:marBottom w:val="0"/>
                  <w:divBdr>
                    <w:top w:val="none" w:sz="0" w:space="0" w:color="auto"/>
                    <w:left w:val="none" w:sz="0" w:space="0" w:color="auto"/>
                    <w:bottom w:val="none" w:sz="0" w:space="0" w:color="auto"/>
                    <w:right w:val="none" w:sz="0" w:space="0" w:color="auto"/>
                  </w:divBdr>
                  <w:divsChild>
                    <w:div w:id="292298529">
                      <w:marLeft w:val="0"/>
                      <w:marRight w:val="0"/>
                      <w:marTop w:val="0"/>
                      <w:marBottom w:val="0"/>
                      <w:divBdr>
                        <w:top w:val="none" w:sz="0" w:space="0" w:color="auto"/>
                        <w:left w:val="none" w:sz="0" w:space="0" w:color="auto"/>
                        <w:bottom w:val="none" w:sz="0" w:space="0" w:color="auto"/>
                        <w:right w:val="none" w:sz="0" w:space="0" w:color="auto"/>
                      </w:divBdr>
                      <w:divsChild>
                        <w:div w:id="40443166">
                          <w:marLeft w:val="0"/>
                          <w:marRight w:val="0"/>
                          <w:marTop w:val="0"/>
                          <w:marBottom w:val="0"/>
                          <w:divBdr>
                            <w:top w:val="none" w:sz="0" w:space="0" w:color="auto"/>
                            <w:left w:val="none" w:sz="0" w:space="0" w:color="auto"/>
                            <w:bottom w:val="none" w:sz="0" w:space="0" w:color="auto"/>
                            <w:right w:val="none" w:sz="0" w:space="0" w:color="auto"/>
                          </w:divBdr>
                          <w:divsChild>
                            <w:div w:id="1023674218">
                              <w:marLeft w:val="0"/>
                              <w:marRight w:val="0"/>
                              <w:marTop w:val="0"/>
                              <w:marBottom w:val="0"/>
                              <w:divBdr>
                                <w:top w:val="none" w:sz="0" w:space="0" w:color="auto"/>
                                <w:left w:val="none" w:sz="0" w:space="0" w:color="auto"/>
                                <w:bottom w:val="none" w:sz="0" w:space="0" w:color="auto"/>
                                <w:right w:val="none" w:sz="0" w:space="0" w:color="auto"/>
                              </w:divBdr>
                              <w:divsChild>
                                <w:div w:id="1112019344">
                                  <w:marLeft w:val="0"/>
                                  <w:marRight w:val="0"/>
                                  <w:marTop w:val="240"/>
                                  <w:marBottom w:val="240"/>
                                  <w:divBdr>
                                    <w:top w:val="none" w:sz="0" w:space="0" w:color="auto"/>
                                    <w:left w:val="none" w:sz="0" w:space="0" w:color="auto"/>
                                    <w:bottom w:val="none" w:sz="0" w:space="0" w:color="auto"/>
                                    <w:right w:val="none" w:sz="0" w:space="0" w:color="auto"/>
                                  </w:divBdr>
                                  <w:divsChild>
                                    <w:div w:id="2006277799">
                                      <w:marLeft w:val="0"/>
                                      <w:marRight w:val="0"/>
                                      <w:marTop w:val="0"/>
                                      <w:marBottom w:val="0"/>
                                      <w:divBdr>
                                        <w:top w:val="none" w:sz="0" w:space="0" w:color="auto"/>
                                        <w:left w:val="none" w:sz="0" w:space="0" w:color="auto"/>
                                        <w:bottom w:val="none" w:sz="0" w:space="0" w:color="auto"/>
                                        <w:right w:val="none" w:sz="0" w:space="0" w:color="auto"/>
                                      </w:divBdr>
                                      <w:divsChild>
                                        <w:div w:id="460806193">
                                          <w:marLeft w:val="0"/>
                                          <w:marRight w:val="0"/>
                                          <w:marTop w:val="0"/>
                                          <w:marBottom w:val="0"/>
                                          <w:divBdr>
                                            <w:top w:val="none" w:sz="0" w:space="0" w:color="auto"/>
                                            <w:left w:val="none" w:sz="0" w:space="0" w:color="auto"/>
                                            <w:bottom w:val="none" w:sz="0" w:space="0" w:color="auto"/>
                                            <w:right w:val="none" w:sz="0" w:space="0" w:color="auto"/>
                                          </w:divBdr>
                                          <w:divsChild>
                                            <w:div w:id="1457210580">
                                              <w:marLeft w:val="0"/>
                                              <w:marRight w:val="0"/>
                                              <w:marTop w:val="0"/>
                                              <w:marBottom w:val="0"/>
                                              <w:divBdr>
                                                <w:top w:val="none" w:sz="0" w:space="0" w:color="auto"/>
                                                <w:left w:val="none" w:sz="0" w:space="0" w:color="auto"/>
                                                <w:bottom w:val="none" w:sz="0" w:space="0" w:color="auto"/>
                                                <w:right w:val="none" w:sz="0" w:space="0" w:color="auto"/>
                                              </w:divBdr>
                                              <w:divsChild>
                                                <w:div w:id="372121631">
                                                  <w:marLeft w:val="0"/>
                                                  <w:marRight w:val="0"/>
                                                  <w:marTop w:val="0"/>
                                                  <w:marBottom w:val="0"/>
                                                  <w:divBdr>
                                                    <w:top w:val="none" w:sz="0" w:space="0" w:color="auto"/>
                                                    <w:left w:val="none" w:sz="0" w:space="0" w:color="auto"/>
                                                    <w:bottom w:val="none" w:sz="0" w:space="0" w:color="auto"/>
                                                    <w:right w:val="none" w:sz="0" w:space="0" w:color="auto"/>
                                                  </w:divBdr>
                                                </w:div>
                                                <w:div w:id="11209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359174">
      <w:bodyDiv w:val="1"/>
      <w:marLeft w:val="0"/>
      <w:marRight w:val="0"/>
      <w:marTop w:val="0"/>
      <w:marBottom w:val="0"/>
      <w:divBdr>
        <w:top w:val="none" w:sz="0" w:space="0" w:color="auto"/>
        <w:left w:val="none" w:sz="0" w:space="0" w:color="auto"/>
        <w:bottom w:val="none" w:sz="0" w:space="0" w:color="auto"/>
        <w:right w:val="none" w:sz="0" w:space="0" w:color="auto"/>
      </w:divBdr>
    </w:div>
    <w:div w:id="184519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ntibiotics" TargetMode="External"/><Relationship Id="rId18" Type="http://schemas.openxmlformats.org/officeDocument/2006/relationships/image" Target="media/image2.jpeg"/><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en.wikipedia.org/wiki/Bacteria"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en.wikipedia.org/wiki/Streptomyces" TargetMode="External"/><Relationship Id="rId17" Type="http://schemas.openxmlformats.org/officeDocument/2006/relationships/image" Target="media/image1.jpeg"/><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plants.usda.gov/java/ClassificationServlet?source=profile&amp;symbol=Poaceae&amp;display=63" TargetMode="External"/><Relationship Id="rId20" Type="http://schemas.openxmlformats.org/officeDocument/2006/relationships/hyperlink" Target="http://en.wikipedia.org/wiki/Gram-positive" TargetMode="Externa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Actinomycetales" TargetMode="External"/><Relationship Id="rId24" Type="http://schemas.openxmlformats.org/officeDocument/2006/relationships/hyperlink" Target="http://www.britannica.com/EBchecked/topic/560952/"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nts.usda.gov/java/ClassificationServlet?source=profile&amp;symbol=Cyperales&amp;display=63" TargetMode="External"/><Relationship Id="rId23" Type="http://schemas.openxmlformats.org/officeDocument/2006/relationships/hyperlink" Target="http://www.britannica.com/EBchecked/topic/400221/"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jpeg"/><Relationship Id="rId10" Type="http://schemas.openxmlformats.org/officeDocument/2006/relationships/hyperlink" Target="http://en.wikipedia.org/wiki/Actinomycetales" TargetMode="External"/><Relationship Id="rId19"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en.wikipedia.org/wiki/Actinobacteridae" TargetMode="External"/><Relationship Id="rId14" Type="http://schemas.openxmlformats.org/officeDocument/2006/relationships/hyperlink" Target="http://plants.usda.gov/java/ClassificationServlet?source=profile&amp;symbol=Liliopsida&amp;display=63" TargetMode="External"/><Relationship Id="rId22" Type="http://schemas.openxmlformats.org/officeDocument/2006/relationships/hyperlink" Target="http://en.wikipedia.org/wiki/G%2BC_ratio"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footer" Target="footer1.xml"/><Relationship Id="rId51" Type="http://schemas.openxmlformats.org/officeDocument/2006/relationships/image" Target="media/image30.jpeg"/></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42E62-847F-4EF8-B52A-0075ADFE6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2377</TotalTime>
  <Pages>80</Pages>
  <Words>16252</Words>
  <Characters>92638</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WERE</dc:creator>
  <cp:lastModifiedBy>Q SYSTEMS</cp:lastModifiedBy>
  <cp:revision>159</cp:revision>
  <cp:lastPrinted>2016-07-05T13:34:00Z</cp:lastPrinted>
  <dcterms:created xsi:type="dcterms:W3CDTF">2015-07-03T03:58:00Z</dcterms:created>
  <dcterms:modified xsi:type="dcterms:W3CDTF">2016-07-05T13:36:00Z</dcterms:modified>
</cp:coreProperties>
</file>